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5B5" w:rsidRPr="007B2AA6" w:rsidRDefault="00DE6B30">
      <w:pPr>
        <w:pStyle w:val="Titlefrontpage"/>
        <w:tabs>
          <w:tab w:val="left" w:pos="4875"/>
        </w:tabs>
        <w:rPr>
          <w:sz w:val="24"/>
          <w:szCs w:val="24"/>
        </w:rPr>
      </w:pPr>
      <w:r w:rsidRPr="007B2AA6">
        <w:rPr>
          <w:noProof/>
          <w:sz w:val="24"/>
          <w:szCs w:val="24"/>
          <w:lang w:val="en-US"/>
        </w:rPr>
        <w:drawing>
          <wp:anchor distT="0" distB="0" distL="114300" distR="114300" simplePos="0" relativeHeight="251658240" behindDoc="0" locked="0" layoutInCell="1" allowOverlap="1" wp14:anchorId="247FE5B1" wp14:editId="0A896A7A">
            <wp:simplePos x="0" y="0"/>
            <wp:positionH relativeFrom="column">
              <wp:posOffset>3866515</wp:posOffset>
            </wp:positionH>
            <wp:positionV relativeFrom="paragraph">
              <wp:posOffset>-501650</wp:posOffset>
            </wp:positionV>
            <wp:extent cx="2190115" cy="482600"/>
            <wp:effectExtent l="0" t="0" r="635" b="0"/>
            <wp:wrapSquare wrapText="bothSides"/>
            <wp:docPr id="6" name="Picture 6" descr="https://itea3.org/assets/itea/style/image/logo-itea-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a3.org/assets/itea/style/image/logo-itea-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115"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5B5" w:rsidRPr="007B2AA6" w:rsidRDefault="001255B5">
      <w:pPr>
        <w:pStyle w:val="Titlefrontpage"/>
        <w:rPr>
          <w:sz w:val="24"/>
          <w:szCs w:val="24"/>
        </w:rPr>
      </w:pPr>
    </w:p>
    <w:p w:rsidR="00EE6603" w:rsidRPr="007B2AA6" w:rsidRDefault="00EE6603">
      <w:pPr>
        <w:pStyle w:val="Titlefrontpage"/>
        <w:rPr>
          <w:sz w:val="24"/>
          <w:szCs w:val="24"/>
        </w:rPr>
      </w:pPr>
    </w:p>
    <w:p w:rsidR="00567D83" w:rsidRPr="007B2AA6" w:rsidRDefault="00DE6B30">
      <w:r w:rsidRPr="007B2AA6">
        <w:rPr>
          <w:noProof/>
          <w:lang w:val="en-US"/>
        </w:rPr>
        <w:drawing>
          <wp:inline distT="0" distB="0" distL="0" distR="0" wp14:anchorId="4C42DE1B" wp14:editId="29CB5785">
            <wp:extent cx="5143380" cy="1423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153" cy="1427447"/>
                    </a:xfrm>
                    <a:prstGeom prst="rect">
                      <a:avLst/>
                    </a:prstGeom>
                    <a:noFill/>
                  </pic:spPr>
                </pic:pic>
              </a:graphicData>
            </a:graphic>
          </wp:inline>
        </w:drawing>
      </w:r>
    </w:p>
    <w:p w:rsidR="00567D83" w:rsidRPr="007B2AA6" w:rsidRDefault="00567D83"/>
    <w:p w:rsidR="00B65FED" w:rsidRPr="007B2AA6" w:rsidRDefault="00B65FED">
      <w:pPr>
        <w:pStyle w:val="Subtitlefrontpage"/>
        <w:rPr>
          <w:sz w:val="24"/>
          <w:szCs w:val="24"/>
        </w:rPr>
      </w:pPr>
    </w:p>
    <w:p w:rsidR="00DE6B30" w:rsidRPr="007B2AA6" w:rsidRDefault="00DE6B30">
      <w:pPr>
        <w:pStyle w:val="Subtitlefrontpage"/>
        <w:rPr>
          <w:sz w:val="24"/>
          <w:szCs w:val="24"/>
        </w:rPr>
      </w:pPr>
    </w:p>
    <w:p w:rsidR="001255B5" w:rsidRPr="007B2AA6" w:rsidRDefault="001255B5">
      <w:pPr>
        <w:pStyle w:val="Subtitlefrontpage"/>
        <w:rPr>
          <w:sz w:val="24"/>
          <w:szCs w:val="24"/>
        </w:rPr>
      </w:pPr>
      <w:r w:rsidRPr="007B2AA6">
        <w:rPr>
          <w:sz w:val="24"/>
          <w:szCs w:val="24"/>
        </w:rPr>
        <w:t xml:space="preserve">DELIVERABLE </w:t>
      </w:r>
      <w:r w:rsidR="00E32DB0" w:rsidRPr="007B2AA6">
        <w:rPr>
          <w:sz w:val="24"/>
          <w:szCs w:val="24"/>
        </w:rPr>
        <w:t>D</w:t>
      </w:r>
      <w:r w:rsidR="00ED0130">
        <w:rPr>
          <w:sz w:val="24"/>
          <w:szCs w:val="24"/>
        </w:rPr>
        <w:t>6</w:t>
      </w:r>
      <w:r w:rsidR="00155D8A">
        <w:rPr>
          <w:sz w:val="24"/>
          <w:szCs w:val="24"/>
        </w:rPr>
        <w:t>.</w:t>
      </w:r>
      <w:r w:rsidR="00ED0130">
        <w:rPr>
          <w:sz w:val="24"/>
          <w:szCs w:val="24"/>
        </w:rPr>
        <w:t>6</w:t>
      </w:r>
    </w:p>
    <w:p w:rsidR="006A19FE" w:rsidRDefault="00ED0130" w:rsidP="00DE6B30">
      <w:pPr>
        <w:pStyle w:val="Subtitlefrontpage"/>
        <w:jc w:val="left"/>
        <w:rPr>
          <w:sz w:val="24"/>
          <w:szCs w:val="24"/>
        </w:rPr>
      </w:pPr>
      <w:r>
        <w:rPr>
          <w:sz w:val="24"/>
          <w:szCs w:val="24"/>
        </w:rPr>
        <w:t>Digital Pathology – State-of-the-art</w:t>
      </w:r>
    </w:p>
    <w:p w:rsidR="00ED0130" w:rsidRPr="00ED0130" w:rsidRDefault="00ED0130" w:rsidP="00DE6B30">
      <w:pPr>
        <w:pStyle w:val="Subtitlefrontpage"/>
        <w:jc w:val="left"/>
        <w:rPr>
          <w:sz w:val="24"/>
          <w:szCs w:val="24"/>
        </w:rPr>
      </w:pPr>
      <w:r w:rsidRPr="00ED0130">
        <w:rPr>
          <w:sz w:val="24"/>
          <w:szCs w:val="24"/>
        </w:rPr>
        <w:t xml:space="preserve">Histopathology – </w:t>
      </w:r>
      <w:r>
        <w:rPr>
          <w:sz w:val="24"/>
          <w:szCs w:val="24"/>
        </w:rPr>
        <w:t>D</w:t>
      </w:r>
      <w:r w:rsidRPr="00ED0130">
        <w:rPr>
          <w:sz w:val="24"/>
          <w:szCs w:val="24"/>
        </w:rPr>
        <w:t>itch the slides because digital and 3D are on show</w:t>
      </w:r>
    </w:p>
    <w:p w:rsidR="001255B5" w:rsidRPr="007B2AA6" w:rsidRDefault="001255B5" w:rsidP="00DE6B30">
      <w:pPr>
        <w:pStyle w:val="Subtitlefrontpage"/>
        <w:jc w:val="left"/>
        <w:rPr>
          <w:spacing w:val="30"/>
          <w:sz w:val="24"/>
          <w:szCs w:val="24"/>
        </w:rPr>
      </w:pPr>
      <w:r w:rsidRPr="007B2AA6">
        <w:rPr>
          <w:spacing w:val="30"/>
          <w:sz w:val="24"/>
          <w:szCs w:val="24"/>
        </w:rPr>
        <w:t>•••••••••••••••••••••••••••••••••••••••••</w:t>
      </w:r>
    </w:p>
    <w:p w:rsidR="001255B5" w:rsidRPr="007B2AA6" w:rsidRDefault="001255B5"/>
    <w:p w:rsidR="001255B5" w:rsidRPr="007B2AA6" w:rsidRDefault="001255B5" w:rsidP="006C7614">
      <w:pPr>
        <w:ind w:right="754"/>
      </w:pPr>
    </w:p>
    <w:p w:rsidR="001255B5" w:rsidRPr="007B2AA6" w:rsidRDefault="001255B5">
      <w:pPr>
        <w:ind w:right="754"/>
      </w:pPr>
    </w:p>
    <w:p w:rsidR="001255B5" w:rsidRPr="007B2AA6" w:rsidRDefault="001255B5">
      <w:pPr>
        <w:ind w:right="754"/>
      </w:pPr>
    </w:p>
    <w:p w:rsidR="001255B5" w:rsidRPr="00216FB7" w:rsidRDefault="001255B5">
      <w:pPr>
        <w:spacing w:line="288" w:lineRule="auto"/>
      </w:pPr>
      <w:r w:rsidRPr="00216FB7">
        <w:t xml:space="preserve">Project number: </w:t>
      </w:r>
      <w:r w:rsidRPr="00216FB7">
        <w:tab/>
      </w:r>
      <w:r w:rsidRPr="00216FB7">
        <w:tab/>
        <w:t xml:space="preserve">ITEA </w:t>
      </w:r>
      <w:r w:rsidR="003365B2" w:rsidRPr="00216FB7">
        <w:t>1</w:t>
      </w:r>
      <w:r w:rsidR="00AD3729" w:rsidRPr="00216FB7">
        <w:t>4</w:t>
      </w:r>
      <w:r w:rsidR="003365B2" w:rsidRPr="00216FB7">
        <w:t>0</w:t>
      </w:r>
      <w:r w:rsidR="00AD3729" w:rsidRPr="00216FB7">
        <w:t>01</w:t>
      </w:r>
    </w:p>
    <w:p w:rsidR="001255B5" w:rsidRPr="00216FB7" w:rsidRDefault="001255B5">
      <w:pPr>
        <w:spacing w:line="288" w:lineRule="auto"/>
      </w:pPr>
      <w:r w:rsidRPr="00216FB7">
        <w:t>Document version no.:</w:t>
      </w:r>
      <w:r w:rsidRPr="00216FB7">
        <w:tab/>
      </w:r>
      <w:r w:rsidR="0018333F" w:rsidRPr="00216FB7">
        <w:t>v</w:t>
      </w:r>
      <w:r w:rsidR="0058217F" w:rsidRPr="00216FB7">
        <w:t>1</w:t>
      </w:r>
      <w:r w:rsidR="003976BB" w:rsidRPr="00216FB7">
        <w:t>.</w:t>
      </w:r>
      <w:r w:rsidR="0058217F" w:rsidRPr="00216FB7">
        <w:t>0</w:t>
      </w:r>
    </w:p>
    <w:p w:rsidR="001255B5" w:rsidRPr="00216FB7" w:rsidRDefault="001255B5" w:rsidP="00216FB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Edited by:</w:t>
      </w:r>
      <w:r w:rsidR="00EE0563" w:rsidRPr="00216FB7">
        <w:rPr>
          <w:rFonts w:ascii="Times New Roman" w:hAnsi="Times New Roman"/>
          <w:sz w:val="24"/>
          <w:szCs w:val="24"/>
          <w:lang w:val="en-US"/>
        </w:rPr>
        <w:tab/>
      </w:r>
      <w:r w:rsidR="00216FB7" w:rsidRPr="00216FB7">
        <w:rPr>
          <w:rFonts w:ascii="Times New Roman" w:hAnsi="Times New Roman"/>
          <w:sz w:val="24"/>
          <w:szCs w:val="24"/>
          <w:lang w:val="en-US"/>
        </w:rPr>
        <w:tab/>
      </w:r>
      <w:r w:rsidR="00216FB7" w:rsidRPr="00216FB7">
        <w:rPr>
          <w:rFonts w:ascii="Times New Roman" w:hAnsi="Times New Roman"/>
          <w:sz w:val="24"/>
          <w:szCs w:val="24"/>
          <w:lang w:val="en-US"/>
        </w:rPr>
        <w:tab/>
      </w:r>
      <w:proofErr w:type="spellStart"/>
      <w:r w:rsidR="00216FB7" w:rsidRPr="00216FB7">
        <w:rPr>
          <w:rFonts w:ascii="Times New Roman" w:hAnsi="Times New Roman"/>
          <w:sz w:val="24"/>
          <w:szCs w:val="24"/>
          <w:lang w:val="en-US"/>
        </w:rPr>
        <w:t>Ilaria</w:t>
      </w:r>
      <w:proofErr w:type="spellEnd"/>
      <w:r w:rsidR="00216FB7" w:rsidRPr="00216FB7">
        <w:rPr>
          <w:rFonts w:ascii="Times New Roman" w:hAnsi="Times New Roman"/>
          <w:sz w:val="24"/>
          <w:szCs w:val="24"/>
          <w:lang w:val="en-US"/>
        </w:rPr>
        <w:t xml:space="preserve"> Jansen</w:t>
      </w:r>
      <w:r w:rsidR="00B45DE0" w:rsidRPr="00216FB7">
        <w:rPr>
          <w:rFonts w:ascii="Times New Roman" w:hAnsi="Times New Roman"/>
          <w:sz w:val="24"/>
          <w:szCs w:val="24"/>
          <w:lang w:val="en-US"/>
        </w:rPr>
        <w:t xml:space="preserve"> (</w:t>
      </w:r>
      <w:r w:rsidR="00216FB7" w:rsidRPr="00216FB7">
        <w:rPr>
          <w:rFonts w:ascii="Times New Roman" w:hAnsi="Times New Roman"/>
          <w:sz w:val="24"/>
          <w:szCs w:val="24"/>
          <w:lang w:val="en-US"/>
        </w:rPr>
        <w:t>Academic Medical Center</w:t>
      </w:r>
      <w:r w:rsidR="00216FB7" w:rsidRPr="00216FB7">
        <w:rPr>
          <w:rFonts w:ascii="Times New Roman" w:hAnsi="Times New Roman"/>
          <w:sz w:val="24"/>
          <w:szCs w:val="24"/>
          <w:lang w:val="en-US"/>
        </w:rPr>
        <w:t xml:space="preserve"> Amsterdam</w:t>
      </w:r>
      <w:r w:rsidR="0058217F" w:rsidRPr="00216FB7">
        <w:rPr>
          <w:rFonts w:ascii="Times New Roman" w:hAnsi="Times New Roman"/>
          <w:sz w:val="24"/>
          <w:szCs w:val="24"/>
          <w:lang w:val="en-US"/>
        </w:rPr>
        <w:t>)</w:t>
      </w:r>
    </w:p>
    <w:p w:rsidR="00EE6603" w:rsidRPr="007B2AA6" w:rsidRDefault="00EE6603">
      <w:pPr>
        <w:spacing w:line="288" w:lineRule="auto"/>
      </w:pPr>
    </w:p>
    <w:p w:rsidR="00EE6603" w:rsidRPr="007B2AA6" w:rsidRDefault="00EE6603">
      <w:pPr>
        <w:spacing w:line="288" w:lineRule="auto"/>
      </w:pPr>
    </w:p>
    <w:p w:rsidR="001255B5" w:rsidRPr="007B2AA6" w:rsidRDefault="001255B5"/>
    <w:p w:rsidR="001255B5" w:rsidRPr="007B2AA6" w:rsidRDefault="001255B5"/>
    <w:p w:rsidR="001255B5" w:rsidRPr="007B2AA6" w:rsidRDefault="001255B5"/>
    <w:p w:rsidR="001255B5" w:rsidRPr="007B2AA6" w:rsidRDefault="001255B5">
      <w:pPr>
        <w:sectPr w:rsidR="001255B5" w:rsidRPr="007B2AA6">
          <w:footnotePr>
            <w:pos w:val="beneathText"/>
          </w:footnotePr>
          <w:pgSz w:w="11905" w:h="16837"/>
          <w:pgMar w:top="1440" w:right="1800" w:bottom="1440" w:left="1680" w:header="708" w:footer="720" w:gutter="0"/>
          <w:cols w:space="720"/>
          <w:docGrid w:linePitch="360"/>
        </w:sectPr>
      </w:pPr>
    </w:p>
    <w:p w:rsidR="001255B5" w:rsidRPr="007B2AA6" w:rsidRDefault="001255B5" w:rsidP="00ED5F76">
      <w:pPr>
        <w:jc w:val="center"/>
      </w:pPr>
    </w:p>
    <w:p w:rsidR="001255B5" w:rsidRPr="007B2AA6" w:rsidRDefault="001255B5">
      <w:pPr>
        <w:rPr>
          <w:b/>
          <w:bCs/>
        </w:rPr>
      </w:pPr>
      <w:r w:rsidRPr="007B2AA6">
        <w:rPr>
          <w:b/>
          <w:bCs/>
        </w:rPr>
        <w:t>HISTORY</w:t>
      </w:r>
    </w:p>
    <w:p w:rsidR="001255B5" w:rsidRPr="007B2AA6" w:rsidRDefault="001255B5"/>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268"/>
        <w:gridCol w:w="4678"/>
      </w:tblGrid>
      <w:tr w:rsidR="001255B5" w:rsidRPr="007B2AA6" w:rsidTr="001C2DAE">
        <w:tc>
          <w:tcPr>
            <w:tcW w:w="1418" w:type="dxa"/>
            <w:shd w:val="pct12" w:color="000000" w:fill="FFFFFF"/>
          </w:tcPr>
          <w:p w:rsidR="001255B5" w:rsidRPr="007B2AA6" w:rsidRDefault="001255B5">
            <w:pPr>
              <w:pStyle w:val="tablecontentsheading"/>
              <w:rPr>
                <w:sz w:val="24"/>
                <w:szCs w:val="24"/>
              </w:rPr>
            </w:pPr>
            <w:r w:rsidRPr="007B2AA6">
              <w:rPr>
                <w:sz w:val="24"/>
                <w:szCs w:val="24"/>
              </w:rPr>
              <w:t>Document version #</w:t>
            </w:r>
          </w:p>
        </w:tc>
        <w:tc>
          <w:tcPr>
            <w:tcW w:w="2268" w:type="dxa"/>
            <w:shd w:val="pct12" w:color="000000" w:fill="FFFFFF"/>
          </w:tcPr>
          <w:p w:rsidR="001255B5" w:rsidRPr="007B2AA6" w:rsidRDefault="001255B5">
            <w:pPr>
              <w:pStyle w:val="tablecontentsheading"/>
              <w:rPr>
                <w:sz w:val="24"/>
                <w:szCs w:val="24"/>
              </w:rPr>
            </w:pPr>
            <w:r w:rsidRPr="007B2AA6">
              <w:rPr>
                <w:sz w:val="24"/>
                <w:szCs w:val="24"/>
              </w:rPr>
              <w:t>Date</w:t>
            </w:r>
          </w:p>
        </w:tc>
        <w:tc>
          <w:tcPr>
            <w:tcW w:w="4678" w:type="dxa"/>
            <w:shd w:val="pct12" w:color="000000" w:fill="FFFFFF"/>
          </w:tcPr>
          <w:p w:rsidR="001255B5" w:rsidRPr="007B2AA6" w:rsidRDefault="001255B5">
            <w:pPr>
              <w:pStyle w:val="tablecontentsheading"/>
              <w:rPr>
                <w:sz w:val="24"/>
                <w:szCs w:val="24"/>
              </w:rPr>
            </w:pPr>
            <w:r w:rsidRPr="007B2AA6">
              <w:rPr>
                <w:sz w:val="24"/>
                <w:szCs w:val="24"/>
              </w:rPr>
              <w:t>Remarks</w:t>
            </w:r>
          </w:p>
        </w:tc>
      </w:tr>
      <w:tr w:rsidR="00D06B6D" w:rsidRPr="007B2AA6" w:rsidTr="001C2DAE">
        <w:tc>
          <w:tcPr>
            <w:tcW w:w="1418" w:type="dxa"/>
          </w:tcPr>
          <w:p w:rsidR="00D06B6D" w:rsidRPr="007B2AA6" w:rsidRDefault="00D06B6D">
            <w:pPr>
              <w:pStyle w:val="tablecontents"/>
              <w:rPr>
                <w:sz w:val="24"/>
                <w:szCs w:val="24"/>
                <w:lang w:val="en-US"/>
              </w:rPr>
            </w:pPr>
            <w:r w:rsidRPr="007B2AA6">
              <w:rPr>
                <w:sz w:val="24"/>
                <w:szCs w:val="24"/>
                <w:lang w:val="en-US"/>
              </w:rPr>
              <w:t>V0.1</w:t>
            </w:r>
          </w:p>
        </w:tc>
        <w:tc>
          <w:tcPr>
            <w:tcW w:w="2268" w:type="dxa"/>
          </w:tcPr>
          <w:p w:rsidR="00D06B6D" w:rsidRPr="007B2AA6" w:rsidRDefault="009C2C32" w:rsidP="00BA3ADA">
            <w:pPr>
              <w:pStyle w:val="tablecontents"/>
              <w:rPr>
                <w:sz w:val="24"/>
                <w:szCs w:val="24"/>
                <w:lang w:val="en-US"/>
              </w:rPr>
            </w:pPr>
            <w:r>
              <w:rPr>
                <w:sz w:val="24"/>
                <w:szCs w:val="24"/>
                <w:lang w:val="en-US"/>
              </w:rPr>
              <w:t>May 3</w:t>
            </w:r>
            <w:r w:rsidR="00D06B6D" w:rsidRPr="007B2AA6">
              <w:rPr>
                <w:sz w:val="24"/>
                <w:szCs w:val="24"/>
                <w:lang w:val="en-US"/>
              </w:rPr>
              <w:t>, 201</w:t>
            </w:r>
            <w:r>
              <w:rPr>
                <w:sz w:val="24"/>
                <w:szCs w:val="24"/>
                <w:lang w:val="en-US"/>
              </w:rPr>
              <w:t>8</w:t>
            </w:r>
          </w:p>
        </w:tc>
        <w:tc>
          <w:tcPr>
            <w:tcW w:w="4678" w:type="dxa"/>
          </w:tcPr>
          <w:p w:rsidR="00D06B6D" w:rsidRPr="007B2AA6" w:rsidRDefault="00D06B6D">
            <w:pPr>
              <w:pStyle w:val="tablecontents"/>
              <w:rPr>
                <w:sz w:val="24"/>
                <w:szCs w:val="24"/>
              </w:rPr>
            </w:pPr>
            <w:r w:rsidRPr="007B2AA6">
              <w:rPr>
                <w:sz w:val="24"/>
                <w:szCs w:val="24"/>
              </w:rPr>
              <w:t xml:space="preserve">Starting version, template </w:t>
            </w:r>
          </w:p>
        </w:tc>
      </w:tr>
      <w:tr w:rsidR="00D06B6D" w:rsidRPr="007B2AA6" w:rsidTr="001C2DAE">
        <w:tc>
          <w:tcPr>
            <w:tcW w:w="1418" w:type="dxa"/>
          </w:tcPr>
          <w:p w:rsidR="00D06B6D" w:rsidRPr="007B2AA6" w:rsidRDefault="00BA3ADA" w:rsidP="00AA0259">
            <w:pPr>
              <w:pStyle w:val="tablecontents"/>
              <w:rPr>
                <w:sz w:val="24"/>
                <w:szCs w:val="24"/>
                <w:lang w:val="en-US"/>
              </w:rPr>
            </w:pPr>
            <w:r>
              <w:rPr>
                <w:sz w:val="24"/>
                <w:szCs w:val="24"/>
                <w:lang w:val="en-US"/>
              </w:rPr>
              <w:t>V0.2</w:t>
            </w:r>
          </w:p>
        </w:tc>
        <w:tc>
          <w:tcPr>
            <w:tcW w:w="2268" w:type="dxa"/>
          </w:tcPr>
          <w:p w:rsidR="00D06B6D" w:rsidRPr="007B2AA6" w:rsidRDefault="00766936" w:rsidP="00BA3ADA">
            <w:pPr>
              <w:pStyle w:val="tablecontents"/>
              <w:rPr>
                <w:sz w:val="24"/>
                <w:szCs w:val="24"/>
                <w:lang w:val="en-US"/>
              </w:rPr>
            </w:pPr>
            <w:r>
              <w:rPr>
                <w:sz w:val="24"/>
                <w:szCs w:val="24"/>
                <w:lang w:val="en-US"/>
              </w:rPr>
              <w:t>31 May</w:t>
            </w:r>
            <w:r w:rsidR="00BA3ADA">
              <w:rPr>
                <w:sz w:val="24"/>
                <w:szCs w:val="24"/>
                <w:lang w:val="en-US"/>
              </w:rPr>
              <w:t>, 201</w:t>
            </w:r>
            <w:r w:rsidR="001C2DAE">
              <w:rPr>
                <w:sz w:val="24"/>
                <w:szCs w:val="24"/>
                <w:lang w:val="en-US"/>
              </w:rPr>
              <w:t>8</w:t>
            </w:r>
          </w:p>
        </w:tc>
        <w:tc>
          <w:tcPr>
            <w:tcW w:w="4678" w:type="dxa"/>
          </w:tcPr>
          <w:p w:rsidR="00D06B6D" w:rsidRPr="007B2AA6" w:rsidRDefault="00BA3ADA" w:rsidP="003842A4">
            <w:pPr>
              <w:pStyle w:val="tablecontents"/>
              <w:rPr>
                <w:sz w:val="24"/>
                <w:szCs w:val="24"/>
              </w:rPr>
            </w:pPr>
            <w:r>
              <w:rPr>
                <w:sz w:val="24"/>
                <w:szCs w:val="24"/>
              </w:rPr>
              <w:t>New compilation based on input by contributors</w:t>
            </w:r>
          </w:p>
        </w:tc>
      </w:tr>
      <w:tr w:rsidR="003976BB" w:rsidRPr="007B2AA6" w:rsidTr="001C2DAE">
        <w:trPr>
          <w:trHeight w:val="65"/>
        </w:trPr>
        <w:tc>
          <w:tcPr>
            <w:tcW w:w="1418" w:type="dxa"/>
          </w:tcPr>
          <w:p w:rsidR="003976BB" w:rsidRPr="007B2AA6" w:rsidRDefault="00BA3ADA">
            <w:pPr>
              <w:pStyle w:val="tablecontents"/>
              <w:rPr>
                <w:sz w:val="24"/>
                <w:szCs w:val="24"/>
                <w:lang w:val="en-US"/>
              </w:rPr>
            </w:pPr>
            <w:r>
              <w:rPr>
                <w:sz w:val="24"/>
                <w:szCs w:val="24"/>
                <w:lang w:val="en-US"/>
              </w:rPr>
              <w:t>V0.4</w:t>
            </w:r>
          </w:p>
        </w:tc>
        <w:tc>
          <w:tcPr>
            <w:tcW w:w="2268" w:type="dxa"/>
          </w:tcPr>
          <w:p w:rsidR="003976BB" w:rsidRPr="007B2AA6" w:rsidRDefault="00766936" w:rsidP="00E01514">
            <w:pPr>
              <w:pStyle w:val="tablecontents"/>
              <w:rPr>
                <w:sz w:val="24"/>
                <w:szCs w:val="24"/>
                <w:lang w:val="en-US"/>
              </w:rPr>
            </w:pPr>
            <w:r>
              <w:rPr>
                <w:sz w:val="24"/>
                <w:szCs w:val="24"/>
                <w:lang w:val="en-US"/>
              </w:rPr>
              <w:t>6 June</w:t>
            </w:r>
            <w:r w:rsidR="00BA3ADA">
              <w:rPr>
                <w:sz w:val="24"/>
                <w:szCs w:val="24"/>
                <w:lang w:val="en-US"/>
              </w:rPr>
              <w:t>, 201</w:t>
            </w:r>
            <w:r w:rsidR="001C2DAE">
              <w:rPr>
                <w:sz w:val="24"/>
                <w:szCs w:val="24"/>
                <w:lang w:val="en-US"/>
              </w:rPr>
              <w:t>8</w:t>
            </w:r>
          </w:p>
        </w:tc>
        <w:tc>
          <w:tcPr>
            <w:tcW w:w="4678" w:type="dxa"/>
          </w:tcPr>
          <w:p w:rsidR="003976BB" w:rsidRPr="007B2AA6" w:rsidRDefault="00BA3ADA" w:rsidP="006C7614">
            <w:pPr>
              <w:pStyle w:val="tablecontents"/>
              <w:rPr>
                <w:sz w:val="24"/>
                <w:szCs w:val="24"/>
              </w:rPr>
            </w:pPr>
            <w:r>
              <w:rPr>
                <w:sz w:val="24"/>
                <w:szCs w:val="24"/>
              </w:rPr>
              <w:t>Version for review</w:t>
            </w:r>
          </w:p>
        </w:tc>
      </w:tr>
      <w:tr w:rsidR="003976BB" w:rsidRPr="007B2AA6" w:rsidTr="001C2DAE">
        <w:tc>
          <w:tcPr>
            <w:tcW w:w="1418" w:type="dxa"/>
          </w:tcPr>
          <w:p w:rsidR="003976BB" w:rsidRPr="007B2AA6" w:rsidRDefault="00BA3ADA">
            <w:pPr>
              <w:pStyle w:val="tablecontents"/>
              <w:rPr>
                <w:sz w:val="24"/>
                <w:szCs w:val="24"/>
                <w:lang w:val="en-US"/>
              </w:rPr>
            </w:pPr>
            <w:r>
              <w:rPr>
                <w:sz w:val="24"/>
                <w:szCs w:val="24"/>
                <w:lang w:val="en-US"/>
              </w:rPr>
              <w:t>V1.0</w:t>
            </w:r>
          </w:p>
        </w:tc>
        <w:tc>
          <w:tcPr>
            <w:tcW w:w="2268" w:type="dxa"/>
          </w:tcPr>
          <w:p w:rsidR="003976BB" w:rsidRPr="007B2AA6" w:rsidRDefault="001B5DD0">
            <w:pPr>
              <w:pStyle w:val="tablecontents"/>
              <w:rPr>
                <w:sz w:val="24"/>
                <w:szCs w:val="24"/>
                <w:lang w:val="en-US"/>
              </w:rPr>
            </w:pPr>
            <w:r>
              <w:rPr>
                <w:sz w:val="24"/>
                <w:szCs w:val="24"/>
                <w:lang w:val="en-US"/>
              </w:rPr>
              <w:t>12 June</w:t>
            </w:r>
            <w:r w:rsidR="00BA3ADA">
              <w:rPr>
                <w:sz w:val="24"/>
                <w:szCs w:val="24"/>
                <w:lang w:val="en-US"/>
              </w:rPr>
              <w:t>, 201</w:t>
            </w:r>
            <w:r w:rsidR="001C2DAE">
              <w:rPr>
                <w:sz w:val="24"/>
                <w:szCs w:val="24"/>
                <w:lang w:val="en-US"/>
              </w:rPr>
              <w:t>8</w:t>
            </w:r>
          </w:p>
        </w:tc>
        <w:tc>
          <w:tcPr>
            <w:tcW w:w="4678" w:type="dxa"/>
          </w:tcPr>
          <w:p w:rsidR="003976BB" w:rsidRPr="007B2AA6" w:rsidRDefault="00BA3ADA">
            <w:pPr>
              <w:pStyle w:val="tablecontents"/>
              <w:rPr>
                <w:sz w:val="24"/>
                <w:szCs w:val="24"/>
              </w:rPr>
            </w:pPr>
            <w:r>
              <w:rPr>
                <w:sz w:val="24"/>
                <w:szCs w:val="24"/>
              </w:rPr>
              <w:t>Approved</w:t>
            </w:r>
          </w:p>
        </w:tc>
      </w:tr>
      <w:tr w:rsidR="003976BB" w:rsidRPr="007B2AA6" w:rsidTr="001C2DAE">
        <w:tc>
          <w:tcPr>
            <w:tcW w:w="1418" w:type="dxa"/>
          </w:tcPr>
          <w:p w:rsidR="003976BB" w:rsidRPr="007B2AA6" w:rsidRDefault="003976BB">
            <w:pPr>
              <w:pStyle w:val="tablecontents"/>
              <w:rPr>
                <w:sz w:val="24"/>
                <w:szCs w:val="24"/>
                <w:lang w:val="en-US"/>
              </w:rPr>
            </w:pPr>
          </w:p>
        </w:tc>
        <w:tc>
          <w:tcPr>
            <w:tcW w:w="2268" w:type="dxa"/>
          </w:tcPr>
          <w:p w:rsidR="003976BB" w:rsidRPr="007B2AA6" w:rsidRDefault="003976BB">
            <w:pPr>
              <w:pStyle w:val="tablecontents"/>
              <w:rPr>
                <w:sz w:val="24"/>
                <w:szCs w:val="24"/>
                <w:lang w:val="en-US"/>
              </w:rPr>
            </w:pPr>
          </w:p>
        </w:tc>
        <w:tc>
          <w:tcPr>
            <w:tcW w:w="4678" w:type="dxa"/>
          </w:tcPr>
          <w:p w:rsidR="003976BB" w:rsidRPr="007B2AA6" w:rsidRDefault="003976BB">
            <w:pPr>
              <w:pStyle w:val="tablecontents"/>
              <w:rPr>
                <w:sz w:val="24"/>
                <w:szCs w:val="24"/>
              </w:rPr>
            </w:pPr>
          </w:p>
        </w:tc>
      </w:tr>
      <w:tr w:rsidR="003976BB" w:rsidRPr="007B2AA6" w:rsidTr="001C2DAE">
        <w:trPr>
          <w:trHeight w:val="65"/>
        </w:trPr>
        <w:tc>
          <w:tcPr>
            <w:tcW w:w="1418" w:type="dxa"/>
          </w:tcPr>
          <w:p w:rsidR="003976BB" w:rsidRPr="007B2AA6" w:rsidRDefault="003976BB">
            <w:pPr>
              <w:pStyle w:val="tablecontents"/>
              <w:rPr>
                <w:sz w:val="24"/>
                <w:szCs w:val="24"/>
                <w:lang w:val="en-US"/>
              </w:rPr>
            </w:pPr>
          </w:p>
        </w:tc>
        <w:tc>
          <w:tcPr>
            <w:tcW w:w="2268" w:type="dxa"/>
          </w:tcPr>
          <w:p w:rsidR="003976BB" w:rsidRPr="007B2AA6" w:rsidRDefault="003976BB">
            <w:pPr>
              <w:pStyle w:val="tablecontents"/>
              <w:rPr>
                <w:sz w:val="24"/>
                <w:szCs w:val="24"/>
                <w:lang w:val="en-US"/>
              </w:rPr>
            </w:pPr>
          </w:p>
        </w:tc>
        <w:tc>
          <w:tcPr>
            <w:tcW w:w="4678" w:type="dxa"/>
          </w:tcPr>
          <w:p w:rsidR="003976BB" w:rsidRPr="007B2AA6" w:rsidRDefault="003976BB">
            <w:pPr>
              <w:pStyle w:val="tablecontents"/>
              <w:rPr>
                <w:sz w:val="24"/>
                <w:szCs w:val="24"/>
              </w:rPr>
            </w:pPr>
          </w:p>
        </w:tc>
      </w:tr>
    </w:tbl>
    <w:p w:rsidR="001255B5" w:rsidRPr="007B2AA6" w:rsidRDefault="001255B5"/>
    <w:p w:rsidR="005663DF" w:rsidRPr="007B2AA6" w:rsidRDefault="005663DF">
      <w:pPr>
        <w:tabs>
          <w:tab w:val="left" w:pos="1545"/>
        </w:tabs>
      </w:pPr>
    </w:p>
    <w:p w:rsidR="005663DF" w:rsidRPr="007B2AA6" w:rsidRDefault="005663DF">
      <w:pPr>
        <w:tabs>
          <w:tab w:val="left" w:pos="1545"/>
        </w:tabs>
      </w:pPr>
    </w:p>
    <w:p w:rsidR="008444ED" w:rsidRDefault="008444ED" w:rsidP="000C299C">
      <w:pPr>
        <w:spacing w:line="360" w:lineRule="auto"/>
        <w:rPr>
          <w:b/>
        </w:rPr>
      </w:pPr>
      <w:r>
        <w:rPr>
          <w:b/>
        </w:rPr>
        <w:t>Contributors:</w:t>
      </w:r>
    </w:p>
    <w:p w:rsidR="00ED0130" w:rsidRPr="00ED0130" w:rsidRDefault="00ED0130" w:rsidP="00ED0130">
      <w:pPr>
        <w:spacing w:line="360" w:lineRule="auto"/>
        <w:rPr>
          <w:bCs/>
        </w:rPr>
      </w:pPr>
      <w:proofErr w:type="spellStart"/>
      <w:r w:rsidRPr="00ED0130">
        <w:rPr>
          <w:bCs/>
        </w:rPr>
        <w:t>Ilaria</w:t>
      </w:r>
      <w:proofErr w:type="spellEnd"/>
      <w:r w:rsidRPr="00ED0130">
        <w:rPr>
          <w:bCs/>
        </w:rPr>
        <w:t xml:space="preserve"> Jansen</w:t>
      </w:r>
      <w:r w:rsidRPr="00ED0130">
        <w:rPr>
          <w:bCs/>
        </w:rPr>
        <w:tab/>
      </w:r>
      <w:r w:rsidRPr="00ED0130">
        <w:rPr>
          <w:bCs/>
        </w:rPr>
        <w:tab/>
      </w:r>
      <w:r w:rsidRPr="00ED0130">
        <w:rPr>
          <w:bCs/>
        </w:rPr>
        <w:tab/>
        <w:t>i.jansen@amc.uva.nl</w:t>
      </w:r>
    </w:p>
    <w:p w:rsidR="00ED0130" w:rsidRPr="00ED0130" w:rsidRDefault="00ED0130" w:rsidP="00ED0130">
      <w:pPr>
        <w:spacing w:line="360" w:lineRule="auto"/>
        <w:rPr>
          <w:bCs/>
        </w:rPr>
      </w:pPr>
      <w:proofErr w:type="spellStart"/>
      <w:r w:rsidRPr="00ED0130">
        <w:rPr>
          <w:bCs/>
        </w:rPr>
        <w:t>Marit</w:t>
      </w:r>
      <w:proofErr w:type="spellEnd"/>
      <w:r w:rsidRPr="00ED0130">
        <w:rPr>
          <w:bCs/>
        </w:rPr>
        <w:t xml:space="preserve"> Lucas</w:t>
      </w:r>
      <w:r w:rsidRPr="00ED0130">
        <w:rPr>
          <w:bCs/>
        </w:rPr>
        <w:tab/>
      </w:r>
      <w:r w:rsidRPr="00ED0130">
        <w:rPr>
          <w:bCs/>
        </w:rPr>
        <w:tab/>
      </w:r>
      <w:r w:rsidRPr="00ED0130">
        <w:rPr>
          <w:bCs/>
        </w:rPr>
        <w:tab/>
        <w:t>m.lucas@amc.uva.nl</w:t>
      </w:r>
    </w:p>
    <w:p w:rsidR="00ED0130" w:rsidRPr="00ED0130" w:rsidRDefault="00ED0130" w:rsidP="00ED0130">
      <w:pPr>
        <w:spacing w:line="360" w:lineRule="auto"/>
        <w:rPr>
          <w:bCs/>
        </w:rPr>
      </w:pPr>
      <w:r w:rsidRPr="00ED0130">
        <w:rPr>
          <w:bCs/>
        </w:rPr>
        <w:t>C.</w:t>
      </w:r>
      <w:r>
        <w:rPr>
          <w:bCs/>
        </w:rPr>
        <w:t xml:space="preserve"> </w:t>
      </w:r>
      <w:proofErr w:type="spellStart"/>
      <w:r>
        <w:rPr>
          <w:bCs/>
        </w:rPr>
        <w:t>Dilara</w:t>
      </w:r>
      <w:proofErr w:type="spellEnd"/>
      <w:r>
        <w:rPr>
          <w:bCs/>
        </w:rPr>
        <w:t xml:space="preserve"> </w:t>
      </w:r>
      <w:proofErr w:type="spellStart"/>
      <w:r>
        <w:rPr>
          <w:bCs/>
        </w:rPr>
        <w:t>Savci-Heijink</w:t>
      </w:r>
      <w:proofErr w:type="spellEnd"/>
      <w:r>
        <w:rPr>
          <w:bCs/>
        </w:rPr>
        <w:tab/>
      </w:r>
      <w:r w:rsidRPr="00ED0130">
        <w:rPr>
          <w:bCs/>
        </w:rPr>
        <w:t xml:space="preserve">c.d.savciheijink@amc.uva.nl </w:t>
      </w:r>
    </w:p>
    <w:p w:rsidR="00ED0130" w:rsidRPr="00ED0130" w:rsidRDefault="00ED0130" w:rsidP="00ED0130">
      <w:pPr>
        <w:spacing w:line="360" w:lineRule="auto"/>
        <w:rPr>
          <w:bCs/>
        </w:rPr>
      </w:pPr>
      <w:proofErr w:type="spellStart"/>
      <w:r w:rsidRPr="00ED0130">
        <w:rPr>
          <w:bCs/>
        </w:rPr>
        <w:t>Sybren</w:t>
      </w:r>
      <w:proofErr w:type="spellEnd"/>
      <w:r w:rsidRPr="00ED0130">
        <w:rPr>
          <w:bCs/>
        </w:rPr>
        <w:t xml:space="preserve"> L. </w:t>
      </w:r>
      <w:proofErr w:type="spellStart"/>
      <w:r w:rsidRPr="00ED0130">
        <w:rPr>
          <w:bCs/>
        </w:rPr>
        <w:t>Meijer</w:t>
      </w:r>
      <w:proofErr w:type="spellEnd"/>
      <w:r w:rsidRPr="00ED0130">
        <w:rPr>
          <w:bCs/>
        </w:rPr>
        <w:tab/>
      </w:r>
      <w:r w:rsidRPr="00ED0130">
        <w:rPr>
          <w:bCs/>
        </w:rPr>
        <w:tab/>
        <w:t>s.l.meijer@amc.uva.nl</w:t>
      </w:r>
    </w:p>
    <w:p w:rsidR="00ED0130" w:rsidRPr="00ED0130" w:rsidRDefault="00ED0130" w:rsidP="00ED0130">
      <w:pPr>
        <w:spacing w:line="360" w:lineRule="auto"/>
        <w:rPr>
          <w:bCs/>
        </w:rPr>
      </w:pPr>
      <w:proofErr w:type="spellStart"/>
      <w:r w:rsidRPr="00ED0130">
        <w:rPr>
          <w:bCs/>
        </w:rPr>
        <w:t>Henk</w:t>
      </w:r>
      <w:proofErr w:type="spellEnd"/>
      <w:r w:rsidRPr="00ED0130">
        <w:rPr>
          <w:bCs/>
        </w:rPr>
        <w:t xml:space="preserve"> A. Marquering</w:t>
      </w:r>
      <w:r w:rsidRPr="00ED0130">
        <w:rPr>
          <w:bCs/>
        </w:rPr>
        <w:tab/>
      </w:r>
      <w:r w:rsidRPr="00ED0130">
        <w:rPr>
          <w:bCs/>
        </w:rPr>
        <w:tab/>
        <w:t>h.a.marquering@amc.uva.nl</w:t>
      </w:r>
    </w:p>
    <w:p w:rsidR="00ED0130" w:rsidRPr="00ED0130" w:rsidRDefault="00ED0130" w:rsidP="00ED0130">
      <w:pPr>
        <w:spacing w:line="360" w:lineRule="auto"/>
        <w:rPr>
          <w:bCs/>
        </w:rPr>
      </w:pPr>
      <w:r w:rsidRPr="00ED0130">
        <w:rPr>
          <w:bCs/>
        </w:rPr>
        <w:t>D. Martijn de Bruin</w:t>
      </w:r>
      <w:r w:rsidRPr="00ED0130">
        <w:rPr>
          <w:bCs/>
        </w:rPr>
        <w:tab/>
      </w:r>
      <w:r w:rsidRPr="00ED0130">
        <w:rPr>
          <w:bCs/>
        </w:rPr>
        <w:tab/>
        <w:t>d.m.debruin@amc.uva.nl</w:t>
      </w:r>
    </w:p>
    <w:p w:rsidR="00ED0130" w:rsidRPr="00ED0130" w:rsidRDefault="00ED0130" w:rsidP="00ED0130">
      <w:pPr>
        <w:spacing w:line="360" w:lineRule="auto"/>
        <w:rPr>
          <w:bCs/>
        </w:rPr>
      </w:pPr>
      <w:r w:rsidRPr="00ED0130">
        <w:rPr>
          <w:bCs/>
        </w:rPr>
        <w:t>Patricia J. Zondervan</w:t>
      </w:r>
      <w:r w:rsidRPr="00ED0130">
        <w:rPr>
          <w:bCs/>
        </w:rPr>
        <w:tab/>
      </w:r>
      <w:r w:rsidRPr="00ED0130">
        <w:rPr>
          <w:bCs/>
        </w:rPr>
        <w:tab/>
        <w:t>p.j.zondervan@amc.uva.nl</w:t>
      </w:r>
    </w:p>
    <w:p w:rsidR="00CA1C1A" w:rsidRDefault="00CA1C1A" w:rsidP="00AC7359">
      <w:pPr>
        <w:spacing w:line="360" w:lineRule="auto"/>
        <w:rPr>
          <w:bCs/>
        </w:rPr>
      </w:pPr>
    </w:p>
    <w:p w:rsidR="00AC7359" w:rsidRPr="00AC7359" w:rsidRDefault="00AC7359" w:rsidP="000C299C">
      <w:pPr>
        <w:spacing w:line="360" w:lineRule="auto"/>
        <w:rPr>
          <w:bCs/>
        </w:rPr>
      </w:pPr>
    </w:p>
    <w:p w:rsidR="000C299C" w:rsidRPr="008D7755" w:rsidRDefault="000C299C" w:rsidP="000C299C">
      <w:pPr>
        <w:spacing w:line="360" w:lineRule="auto"/>
        <w:rPr>
          <w:lang w:val="en-US"/>
        </w:rPr>
      </w:pPr>
    </w:p>
    <w:p w:rsidR="000C299C" w:rsidRPr="005436FD" w:rsidRDefault="000C299C" w:rsidP="000C299C">
      <w:pPr>
        <w:spacing w:line="360" w:lineRule="auto"/>
        <w:rPr>
          <w:lang w:val="en-US"/>
        </w:rPr>
      </w:pPr>
    </w:p>
    <w:p w:rsidR="000C299C" w:rsidRDefault="000C299C">
      <w:pPr>
        <w:pStyle w:val="TOC1"/>
        <w:rPr>
          <w:szCs w:val="24"/>
        </w:rPr>
      </w:pPr>
    </w:p>
    <w:p w:rsidR="000C299C" w:rsidRDefault="000C299C">
      <w:pPr>
        <w:pStyle w:val="TOC1"/>
        <w:rPr>
          <w:szCs w:val="24"/>
        </w:rPr>
      </w:pPr>
    </w:p>
    <w:p w:rsidR="003E3669" w:rsidRDefault="003E3669" w:rsidP="003E3669"/>
    <w:p w:rsidR="003E3669" w:rsidRPr="003E3669" w:rsidRDefault="003E3669" w:rsidP="003E3669"/>
    <w:p w:rsidR="000C299C" w:rsidRDefault="000C299C">
      <w:pPr>
        <w:pStyle w:val="TOC1"/>
        <w:rPr>
          <w:szCs w:val="24"/>
        </w:rPr>
      </w:pPr>
    </w:p>
    <w:p w:rsidR="000C299C" w:rsidRDefault="000C299C">
      <w:pPr>
        <w:pStyle w:val="TOC1"/>
        <w:rPr>
          <w:szCs w:val="24"/>
        </w:rPr>
      </w:pPr>
    </w:p>
    <w:p w:rsidR="000C299C" w:rsidRDefault="000C299C">
      <w:pPr>
        <w:pStyle w:val="TOC1"/>
        <w:rPr>
          <w:szCs w:val="24"/>
        </w:rPr>
      </w:pPr>
    </w:p>
    <w:p w:rsidR="000C299C" w:rsidRDefault="000C299C">
      <w:pPr>
        <w:pStyle w:val="TOC1"/>
        <w:rPr>
          <w:szCs w:val="24"/>
        </w:rPr>
      </w:pPr>
    </w:p>
    <w:p w:rsidR="009C2C32" w:rsidRDefault="009C2C32" w:rsidP="009C2C32"/>
    <w:p w:rsidR="009C2C32" w:rsidRPr="009C2C32" w:rsidRDefault="009C2C32" w:rsidP="009C2C32"/>
    <w:p w:rsidR="000C299C" w:rsidRDefault="000C299C">
      <w:pPr>
        <w:pStyle w:val="TOC1"/>
        <w:rPr>
          <w:szCs w:val="24"/>
        </w:rPr>
      </w:pPr>
    </w:p>
    <w:p w:rsidR="000F2445" w:rsidRDefault="000F2445" w:rsidP="000F2445"/>
    <w:p w:rsidR="000F2445" w:rsidRDefault="000F2445" w:rsidP="000F2445"/>
    <w:p w:rsidR="000F2445" w:rsidRDefault="000F2445" w:rsidP="000F2445"/>
    <w:p w:rsidR="000F2445" w:rsidRDefault="000F2445" w:rsidP="000F2445"/>
    <w:p w:rsidR="000F2445" w:rsidRPr="000F2445" w:rsidRDefault="000F2445" w:rsidP="000F2445"/>
    <w:p w:rsidR="000C299C" w:rsidRDefault="000C299C" w:rsidP="000C299C">
      <w:pPr>
        <w:jc w:val="left"/>
      </w:pPr>
    </w:p>
    <w:p w:rsidR="001255B5" w:rsidRPr="007B2AA6" w:rsidRDefault="001255B5">
      <w:pPr>
        <w:pStyle w:val="TOC1"/>
        <w:rPr>
          <w:szCs w:val="24"/>
        </w:rPr>
      </w:pPr>
      <w:r w:rsidRPr="007B2AA6">
        <w:rPr>
          <w:szCs w:val="24"/>
        </w:rPr>
        <w:t>Table of Contents</w:t>
      </w:r>
    </w:p>
    <w:p w:rsidR="001255B5" w:rsidRPr="007B2AA6" w:rsidRDefault="001255B5">
      <w:pPr>
        <w:rPr>
          <w:b/>
        </w:rPr>
      </w:pPr>
    </w:p>
    <w:p w:rsidR="001255B5" w:rsidRPr="007B2AA6" w:rsidRDefault="001255B5">
      <w:pPr>
        <w:sectPr w:rsidR="001255B5" w:rsidRPr="007B2AA6" w:rsidSect="00A764BB">
          <w:headerReference w:type="default" r:id="rId11"/>
          <w:footerReference w:type="default" r:id="rId12"/>
          <w:footnotePr>
            <w:pos w:val="beneathText"/>
          </w:footnotePr>
          <w:pgSz w:w="11905" w:h="16837"/>
          <w:pgMar w:top="1985" w:right="1800" w:bottom="1440" w:left="1680" w:header="708" w:footer="720" w:gutter="0"/>
          <w:cols w:space="720"/>
          <w:docGrid w:linePitch="360"/>
        </w:sectPr>
      </w:pPr>
    </w:p>
    <w:p w:rsidR="00216FB7" w:rsidRDefault="001255B5">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r w:rsidRPr="007B2AA6">
        <w:rPr>
          <w:szCs w:val="24"/>
        </w:rPr>
        <w:lastRenderedPageBreak/>
        <w:fldChar w:fldCharType="begin"/>
      </w:r>
      <w:r w:rsidRPr="007B2AA6">
        <w:rPr>
          <w:szCs w:val="24"/>
        </w:rPr>
        <w:instrText xml:space="preserve"> TOC \o "1-5" \h \z </w:instrText>
      </w:r>
      <w:r w:rsidRPr="007B2AA6">
        <w:rPr>
          <w:szCs w:val="24"/>
        </w:rPr>
        <w:fldChar w:fldCharType="separate"/>
      </w:r>
      <w:hyperlink w:anchor="_Toc517082546" w:history="1">
        <w:r w:rsidR="00216FB7" w:rsidRPr="001B602B">
          <w:rPr>
            <w:rStyle w:val="Hyperlink"/>
            <w:noProof/>
          </w:rPr>
          <w:t>1</w:t>
        </w:r>
        <w:r w:rsidR="00216FB7">
          <w:rPr>
            <w:rFonts w:asciiTheme="minorHAnsi" w:eastAsiaTheme="minorEastAsia" w:hAnsiTheme="minorHAnsi" w:cstheme="minorBidi"/>
            <w:b w:val="0"/>
            <w:bCs w:val="0"/>
            <w:caps w:val="0"/>
            <w:noProof/>
            <w:sz w:val="22"/>
            <w:szCs w:val="22"/>
            <w:lang w:val="en-US"/>
          </w:rPr>
          <w:tab/>
        </w:r>
        <w:r w:rsidR="00216FB7" w:rsidRPr="001B602B">
          <w:rPr>
            <w:rStyle w:val="Hyperlink"/>
            <w:noProof/>
          </w:rPr>
          <w:t>Abstract</w:t>
        </w:r>
        <w:r w:rsidR="00216FB7">
          <w:rPr>
            <w:noProof/>
            <w:webHidden/>
          </w:rPr>
          <w:tab/>
        </w:r>
        <w:r w:rsidR="00216FB7">
          <w:rPr>
            <w:noProof/>
            <w:webHidden/>
          </w:rPr>
          <w:fldChar w:fldCharType="begin"/>
        </w:r>
        <w:r w:rsidR="00216FB7">
          <w:rPr>
            <w:noProof/>
            <w:webHidden/>
          </w:rPr>
          <w:instrText xml:space="preserve"> PAGEREF _Toc517082546 \h </w:instrText>
        </w:r>
        <w:r w:rsidR="00216FB7">
          <w:rPr>
            <w:noProof/>
            <w:webHidden/>
          </w:rPr>
        </w:r>
        <w:r w:rsidR="00216FB7">
          <w:rPr>
            <w:noProof/>
            <w:webHidden/>
          </w:rPr>
          <w:fldChar w:fldCharType="separate"/>
        </w:r>
        <w:r w:rsidR="00216FB7">
          <w:rPr>
            <w:noProof/>
            <w:webHidden/>
          </w:rPr>
          <w:t>4</w:t>
        </w:r>
        <w:r w:rsidR="00216FB7">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47" w:history="1">
        <w:r w:rsidRPr="001B602B">
          <w:rPr>
            <w:rStyle w:val="Hyperlink"/>
            <w:noProof/>
          </w:rPr>
          <w:t>2</w:t>
        </w:r>
        <w:r>
          <w:rPr>
            <w:rFonts w:asciiTheme="minorHAnsi" w:eastAsiaTheme="minorEastAsia" w:hAnsiTheme="minorHAnsi" w:cstheme="minorBidi"/>
            <w:b w:val="0"/>
            <w:bCs w:val="0"/>
            <w:caps w:val="0"/>
            <w:noProof/>
            <w:sz w:val="22"/>
            <w:szCs w:val="22"/>
            <w:lang w:val="en-US"/>
          </w:rPr>
          <w:tab/>
        </w:r>
        <w:r w:rsidRPr="001B602B">
          <w:rPr>
            <w:rStyle w:val="Hyperlink"/>
            <w:noProof/>
          </w:rPr>
          <w:t>Introduction</w:t>
        </w:r>
        <w:r>
          <w:rPr>
            <w:noProof/>
            <w:webHidden/>
          </w:rPr>
          <w:tab/>
        </w:r>
        <w:r>
          <w:rPr>
            <w:noProof/>
            <w:webHidden/>
          </w:rPr>
          <w:fldChar w:fldCharType="begin"/>
        </w:r>
        <w:r>
          <w:rPr>
            <w:noProof/>
            <w:webHidden/>
          </w:rPr>
          <w:instrText xml:space="preserve"> PAGEREF _Toc517082547 \h </w:instrText>
        </w:r>
        <w:r>
          <w:rPr>
            <w:noProof/>
            <w:webHidden/>
          </w:rPr>
        </w:r>
        <w:r>
          <w:rPr>
            <w:noProof/>
            <w:webHidden/>
          </w:rPr>
          <w:fldChar w:fldCharType="separate"/>
        </w:r>
        <w:r>
          <w:rPr>
            <w:noProof/>
            <w:webHidden/>
          </w:rPr>
          <w:t>5</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48" w:history="1">
        <w:r w:rsidRPr="001B602B">
          <w:rPr>
            <w:rStyle w:val="Hyperlink"/>
            <w:noProof/>
          </w:rPr>
          <w:t>3</w:t>
        </w:r>
        <w:r>
          <w:rPr>
            <w:rFonts w:asciiTheme="minorHAnsi" w:eastAsiaTheme="minorEastAsia" w:hAnsiTheme="minorHAnsi" w:cstheme="minorBidi"/>
            <w:b w:val="0"/>
            <w:bCs w:val="0"/>
            <w:caps w:val="0"/>
            <w:noProof/>
            <w:sz w:val="22"/>
            <w:szCs w:val="22"/>
            <w:lang w:val="en-US"/>
          </w:rPr>
          <w:tab/>
        </w:r>
        <w:r w:rsidRPr="001B602B">
          <w:rPr>
            <w:rStyle w:val="Hyperlink"/>
            <w:noProof/>
          </w:rPr>
          <w:t>The current workflow in pathology</w:t>
        </w:r>
        <w:r>
          <w:rPr>
            <w:noProof/>
            <w:webHidden/>
          </w:rPr>
          <w:tab/>
        </w:r>
        <w:r>
          <w:rPr>
            <w:noProof/>
            <w:webHidden/>
          </w:rPr>
          <w:fldChar w:fldCharType="begin"/>
        </w:r>
        <w:r>
          <w:rPr>
            <w:noProof/>
            <w:webHidden/>
          </w:rPr>
          <w:instrText xml:space="preserve"> PAGEREF _Toc517082548 \h </w:instrText>
        </w:r>
        <w:r>
          <w:rPr>
            <w:noProof/>
            <w:webHidden/>
          </w:rPr>
        </w:r>
        <w:r>
          <w:rPr>
            <w:noProof/>
            <w:webHidden/>
          </w:rPr>
          <w:fldChar w:fldCharType="separate"/>
        </w:r>
        <w:r>
          <w:rPr>
            <w:noProof/>
            <w:webHidden/>
          </w:rPr>
          <w:t>6</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49" w:history="1">
        <w:r w:rsidRPr="001B602B">
          <w:rPr>
            <w:rStyle w:val="Hyperlink"/>
            <w:noProof/>
          </w:rPr>
          <w:t>4</w:t>
        </w:r>
        <w:r>
          <w:rPr>
            <w:rFonts w:asciiTheme="minorHAnsi" w:eastAsiaTheme="minorEastAsia" w:hAnsiTheme="minorHAnsi" w:cstheme="minorBidi"/>
            <w:b w:val="0"/>
            <w:bCs w:val="0"/>
            <w:caps w:val="0"/>
            <w:noProof/>
            <w:sz w:val="22"/>
            <w:szCs w:val="22"/>
            <w:lang w:val="en-US"/>
          </w:rPr>
          <w:tab/>
        </w:r>
        <w:r w:rsidRPr="001B602B">
          <w:rPr>
            <w:rStyle w:val="Hyperlink"/>
            <w:noProof/>
          </w:rPr>
          <w:t>2D Digital pathology</w:t>
        </w:r>
        <w:r>
          <w:rPr>
            <w:noProof/>
            <w:webHidden/>
          </w:rPr>
          <w:tab/>
        </w:r>
        <w:r>
          <w:rPr>
            <w:noProof/>
            <w:webHidden/>
          </w:rPr>
          <w:fldChar w:fldCharType="begin"/>
        </w:r>
        <w:r>
          <w:rPr>
            <w:noProof/>
            <w:webHidden/>
          </w:rPr>
          <w:instrText xml:space="preserve"> PAGEREF _Toc517082549 \h </w:instrText>
        </w:r>
        <w:r>
          <w:rPr>
            <w:noProof/>
            <w:webHidden/>
          </w:rPr>
        </w:r>
        <w:r>
          <w:rPr>
            <w:noProof/>
            <w:webHidden/>
          </w:rPr>
          <w:fldChar w:fldCharType="separate"/>
        </w:r>
        <w:r>
          <w:rPr>
            <w:noProof/>
            <w:webHidden/>
          </w:rPr>
          <w:t>7</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50" w:history="1">
        <w:r w:rsidRPr="001B602B">
          <w:rPr>
            <w:rStyle w:val="Hyperlink"/>
            <w:noProof/>
          </w:rPr>
          <w:t>5</w:t>
        </w:r>
        <w:r>
          <w:rPr>
            <w:rFonts w:asciiTheme="minorHAnsi" w:eastAsiaTheme="minorEastAsia" w:hAnsiTheme="minorHAnsi" w:cstheme="minorBidi"/>
            <w:b w:val="0"/>
            <w:bCs w:val="0"/>
            <w:caps w:val="0"/>
            <w:noProof/>
            <w:sz w:val="22"/>
            <w:szCs w:val="22"/>
            <w:lang w:val="en-US"/>
          </w:rPr>
          <w:tab/>
        </w:r>
        <w:r w:rsidRPr="001B602B">
          <w:rPr>
            <w:rStyle w:val="Hyperlink"/>
            <w:noProof/>
          </w:rPr>
          <w:t>Three-dimensional (3D) reconstructions</w:t>
        </w:r>
        <w:r>
          <w:rPr>
            <w:noProof/>
            <w:webHidden/>
          </w:rPr>
          <w:tab/>
        </w:r>
        <w:r>
          <w:rPr>
            <w:noProof/>
            <w:webHidden/>
          </w:rPr>
          <w:fldChar w:fldCharType="begin"/>
        </w:r>
        <w:r>
          <w:rPr>
            <w:noProof/>
            <w:webHidden/>
          </w:rPr>
          <w:instrText xml:space="preserve"> PAGEREF _Toc517082550 \h </w:instrText>
        </w:r>
        <w:r>
          <w:rPr>
            <w:noProof/>
            <w:webHidden/>
          </w:rPr>
        </w:r>
        <w:r>
          <w:rPr>
            <w:noProof/>
            <w:webHidden/>
          </w:rPr>
          <w:fldChar w:fldCharType="separate"/>
        </w:r>
        <w:r>
          <w:rPr>
            <w:noProof/>
            <w:webHidden/>
          </w:rPr>
          <w:t>8</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51" w:history="1">
        <w:r w:rsidRPr="001B602B">
          <w:rPr>
            <w:rStyle w:val="Hyperlink"/>
            <w:noProof/>
          </w:rPr>
          <w:t>6</w:t>
        </w:r>
        <w:r>
          <w:rPr>
            <w:rFonts w:asciiTheme="minorHAnsi" w:eastAsiaTheme="minorEastAsia" w:hAnsiTheme="minorHAnsi" w:cstheme="minorBidi"/>
            <w:b w:val="0"/>
            <w:bCs w:val="0"/>
            <w:caps w:val="0"/>
            <w:noProof/>
            <w:sz w:val="22"/>
            <w:szCs w:val="22"/>
            <w:lang w:val="en-US"/>
          </w:rPr>
          <w:tab/>
        </w:r>
        <w:r w:rsidRPr="001B602B">
          <w:rPr>
            <w:rStyle w:val="Hyperlink"/>
            <w:noProof/>
          </w:rPr>
          <w:t>Computer aided diagnosis (CAD)</w:t>
        </w:r>
        <w:r>
          <w:rPr>
            <w:noProof/>
            <w:webHidden/>
          </w:rPr>
          <w:tab/>
        </w:r>
        <w:r>
          <w:rPr>
            <w:noProof/>
            <w:webHidden/>
          </w:rPr>
          <w:fldChar w:fldCharType="begin"/>
        </w:r>
        <w:r>
          <w:rPr>
            <w:noProof/>
            <w:webHidden/>
          </w:rPr>
          <w:instrText xml:space="preserve"> PAGEREF _Toc517082551 \h </w:instrText>
        </w:r>
        <w:r>
          <w:rPr>
            <w:noProof/>
            <w:webHidden/>
          </w:rPr>
        </w:r>
        <w:r>
          <w:rPr>
            <w:noProof/>
            <w:webHidden/>
          </w:rPr>
          <w:fldChar w:fldCharType="separate"/>
        </w:r>
        <w:r>
          <w:rPr>
            <w:noProof/>
            <w:webHidden/>
          </w:rPr>
          <w:t>9</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52" w:history="1">
        <w:r w:rsidRPr="001B602B">
          <w:rPr>
            <w:rStyle w:val="Hyperlink"/>
            <w:noProof/>
          </w:rPr>
          <w:t>7</w:t>
        </w:r>
        <w:r>
          <w:rPr>
            <w:rFonts w:asciiTheme="minorHAnsi" w:eastAsiaTheme="minorEastAsia" w:hAnsiTheme="minorHAnsi" w:cstheme="minorBidi"/>
            <w:b w:val="0"/>
            <w:bCs w:val="0"/>
            <w:caps w:val="0"/>
            <w:noProof/>
            <w:sz w:val="22"/>
            <w:szCs w:val="22"/>
            <w:lang w:val="en-US"/>
          </w:rPr>
          <w:tab/>
        </w:r>
        <w:r w:rsidRPr="001B602B">
          <w:rPr>
            <w:rStyle w:val="Hyperlink"/>
            <w:noProof/>
          </w:rPr>
          <w:t>Future</w:t>
        </w:r>
        <w:r>
          <w:rPr>
            <w:noProof/>
            <w:webHidden/>
          </w:rPr>
          <w:tab/>
        </w:r>
        <w:r>
          <w:rPr>
            <w:noProof/>
            <w:webHidden/>
          </w:rPr>
          <w:fldChar w:fldCharType="begin"/>
        </w:r>
        <w:r>
          <w:rPr>
            <w:noProof/>
            <w:webHidden/>
          </w:rPr>
          <w:instrText xml:space="preserve"> PAGEREF _Toc517082552 \h </w:instrText>
        </w:r>
        <w:r>
          <w:rPr>
            <w:noProof/>
            <w:webHidden/>
          </w:rPr>
        </w:r>
        <w:r>
          <w:rPr>
            <w:noProof/>
            <w:webHidden/>
          </w:rPr>
          <w:fldChar w:fldCharType="separate"/>
        </w:r>
        <w:r>
          <w:rPr>
            <w:noProof/>
            <w:webHidden/>
          </w:rPr>
          <w:t>10</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53" w:history="1">
        <w:r w:rsidRPr="001B602B">
          <w:rPr>
            <w:rStyle w:val="Hyperlink"/>
            <w:noProof/>
          </w:rPr>
          <w:t>8</w:t>
        </w:r>
        <w:r>
          <w:rPr>
            <w:rFonts w:asciiTheme="minorHAnsi" w:eastAsiaTheme="minorEastAsia" w:hAnsiTheme="minorHAnsi" w:cstheme="minorBidi"/>
            <w:b w:val="0"/>
            <w:bCs w:val="0"/>
            <w:caps w:val="0"/>
            <w:noProof/>
            <w:sz w:val="22"/>
            <w:szCs w:val="22"/>
            <w:lang w:val="en-US"/>
          </w:rPr>
          <w:tab/>
        </w:r>
        <w:r w:rsidRPr="001B602B">
          <w:rPr>
            <w:rStyle w:val="Hyperlink"/>
            <w:noProof/>
          </w:rPr>
          <w:t>Conclusion</w:t>
        </w:r>
        <w:r>
          <w:rPr>
            <w:noProof/>
            <w:webHidden/>
          </w:rPr>
          <w:tab/>
        </w:r>
        <w:r>
          <w:rPr>
            <w:noProof/>
            <w:webHidden/>
          </w:rPr>
          <w:fldChar w:fldCharType="begin"/>
        </w:r>
        <w:r>
          <w:rPr>
            <w:noProof/>
            <w:webHidden/>
          </w:rPr>
          <w:instrText xml:space="preserve"> PAGEREF _Toc517082553 \h </w:instrText>
        </w:r>
        <w:r>
          <w:rPr>
            <w:noProof/>
            <w:webHidden/>
          </w:rPr>
        </w:r>
        <w:r>
          <w:rPr>
            <w:noProof/>
            <w:webHidden/>
          </w:rPr>
          <w:fldChar w:fldCharType="separate"/>
        </w:r>
        <w:r>
          <w:rPr>
            <w:noProof/>
            <w:webHidden/>
          </w:rPr>
          <w:t>12</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54" w:history="1">
        <w:r w:rsidRPr="001B602B">
          <w:rPr>
            <w:rStyle w:val="Hyperlink"/>
            <w:noProof/>
          </w:rPr>
          <w:t>9</w:t>
        </w:r>
        <w:r>
          <w:rPr>
            <w:rFonts w:asciiTheme="minorHAnsi" w:eastAsiaTheme="minorEastAsia" w:hAnsiTheme="minorHAnsi" w:cstheme="minorBidi"/>
            <w:b w:val="0"/>
            <w:bCs w:val="0"/>
            <w:caps w:val="0"/>
            <w:noProof/>
            <w:sz w:val="22"/>
            <w:szCs w:val="22"/>
            <w:lang w:val="en-US"/>
          </w:rPr>
          <w:tab/>
        </w:r>
        <w:r w:rsidRPr="001B602B">
          <w:rPr>
            <w:rStyle w:val="Hyperlink"/>
            <w:noProof/>
          </w:rPr>
          <w:t>Author’s Contribution</w:t>
        </w:r>
        <w:r>
          <w:rPr>
            <w:noProof/>
            <w:webHidden/>
          </w:rPr>
          <w:tab/>
        </w:r>
        <w:r>
          <w:rPr>
            <w:noProof/>
            <w:webHidden/>
          </w:rPr>
          <w:fldChar w:fldCharType="begin"/>
        </w:r>
        <w:r>
          <w:rPr>
            <w:noProof/>
            <w:webHidden/>
          </w:rPr>
          <w:instrText xml:space="preserve"> PAGEREF _Toc517082554 \h </w:instrText>
        </w:r>
        <w:r>
          <w:rPr>
            <w:noProof/>
            <w:webHidden/>
          </w:rPr>
        </w:r>
        <w:r>
          <w:rPr>
            <w:noProof/>
            <w:webHidden/>
          </w:rPr>
          <w:fldChar w:fldCharType="separate"/>
        </w:r>
        <w:r>
          <w:rPr>
            <w:noProof/>
            <w:webHidden/>
          </w:rPr>
          <w:t>13</w:t>
        </w:r>
        <w:r>
          <w:rPr>
            <w:noProof/>
            <w:webHidden/>
          </w:rPr>
          <w:fldChar w:fldCharType="end"/>
        </w:r>
      </w:hyperlink>
    </w:p>
    <w:p w:rsidR="00216FB7" w:rsidRDefault="00216FB7">
      <w:pPr>
        <w:pStyle w:val="TOC1"/>
        <w:tabs>
          <w:tab w:val="left" w:pos="480"/>
          <w:tab w:val="right" w:leader="dot" w:pos="8415"/>
        </w:tabs>
        <w:rPr>
          <w:rFonts w:asciiTheme="minorHAnsi" w:eastAsiaTheme="minorEastAsia" w:hAnsiTheme="minorHAnsi" w:cstheme="minorBidi"/>
          <w:b w:val="0"/>
          <w:bCs w:val="0"/>
          <w:caps w:val="0"/>
          <w:noProof/>
          <w:sz w:val="22"/>
          <w:szCs w:val="22"/>
          <w:lang w:val="en-US"/>
        </w:rPr>
      </w:pPr>
      <w:hyperlink w:anchor="_Toc517082555" w:history="1">
        <w:r w:rsidRPr="001B602B">
          <w:rPr>
            <w:rStyle w:val="Hyperlink"/>
            <w:noProof/>
          </w:rPr>
          <w:t>10</w:t>
        </w:r>
        <w:r>
          <w:rPr>
            <w:rFonts w:asciiTheme="minorHAnsi" w:eastAsiaTheme="minorEastAsia" w:hAnsiTheme="minorHAnsi" w:cstheme="minorBidi"/>
            <w:b w:val="0"/>
            <w:bCs w:val="0"/>
            <w:caps w:val="0"/>
            <w:noProof/>
            <w:sz w:val="22"/>
            <w:szCs w:val="22"/>
            <w:lang w:val="en-US"/>
          </w:rPr>
          <w:tab/>
        </w:r>
        <w:r w:rsidRPr="001B602B">
          <w:rPr>
            <w:rStyle w:val="Hyperlink"/>
            <w:noProof/>
          </w:rPr>
          <w:t>References</w:t>
        </w:r>
        <w:r>
          <w:rPr>
            <w:noProof/>
            <w:webHidden/>
          </w:rPr>
          <w:tab/>
        </w:r>
        <w:r>
          <w:rPr>
            <w:noProof/>
            <w:webHidden/>
          </w:rPr>
          <w:fldChar w:fldCharType="begin"/>
        </w:r>
        <w:r>
          <w:rPr>
            <w:noProof/>
            <w:webHidden/>
          </w:rPr>
          <w:instrText xml:space="preserve"> PAGEREF _Toc517082555 \h </w:instrText>
        </w:r>
        <w:r>
          <w:rPr>
            <w:noProof/>
            <w:webHidden/>
          </w:rPr>
        </w:r>
        <w:r>
          <w:rPr>
            <w:noProof/>
            <w:webHidden/>
          </w:rPr>
          <w:fldChar w:fldCharType="separate"/>
        </w:r>
        <w:r>
          <w:rPr>
            <w:noProof/>
            <w:webHidden/>
          </w:rPr>
          <w:t>14</w:t>
        </w:r>
        <w:r>
          <w:rPr>
            <w:noProof/>
            <w:webHidden/>
          </w:rPr>
          <w:fldChar w:fldCharType="end"/>
        </w:r>
      </w:hyperlink>
    </w:p>
    <w:p w:rsidR="001255B5" w:rsidRPr="007B2AA6" w:rsidRDefault="001255B5">
      <w:pPr>
        <w:pStyle w:val="TOC1"/>
        <w:tabs>
          <w:tab w:val="right" w:leader="dot" w:pos="8364"/>
          <w:tab w:val="right" w:leader="dot" w:pos="8425"/>
        </w:tabs>
        <w:rPr>
          <w:szCs w:val="24"/>
        </w:rPr>
        <w:sectPr w:rsidR="001255B5" w:rsidRPr="007B2AA6">
          <w:footnotePr>
            <w:pos w:val="beneathText"/>
          </w:footnotePr>
          <w:type w:val="continuous"/>
          <w:pgSz w:w="11905" w:h="16837"/>
          <w:pgMar w:top="1440" w:right="1800" w:bottom="1440" w:left="1680" w:header="708" w:footer="720" w:gutter="0"/>
          <w:cols w:space="720"/>
          <w:docGrid w:linePitch="360"/>
        </w:sectPr>
      </w:pPr>
      <w:r w:rsidRPr="007B2AA6">
        <w:rPr>
          <w:szCs w:val="24"/>
        </w:rPr>
        <w:fldChar w:fldCharType="end"/>
      </w:r>
    </w:p>
    <w:p w:rsidR="001255B5" w:rsidRPr="007B2AA6" w:rsidRDefault="001255B5">
      <w:pPr>
        <w:pStyle w:val="TOC1"/>
        <w:tabs>
          <w:tab w:val="left" w:pos="480"/>
          <w:tab w:val="right" w:leader="dot" w:pos="8296"/>
          <w:tab w:val="right" w:leader="dot" w:pos="8364"/>
        </w:tabs>
        <w:spacing w:before="0"/>
        <w:rPr>
          <w:szCs w:val="24"/>
        </w:rPr>
      </w:pPr>
    </w:p>
    <w:p w:rsidR="001255B5" w:rsidRPr="003E3669" w:rsidRDefault="00B90457" w:rsidP="00EA7BAB">
      <w:pPr>
        <w:pStyle w:val="Heading1"/>
        <w:rPr>
          <w:szCs w:val="32"/>
        </w:rPr>
      </w:pPr>
      <w:bookmarkStart w:id="0" w:name="_Toc517082546"/>
      <w:r>
        <w:rPr>
          <w:szCs w:val="32"/>
        </w:rPr>
        <w:lastRenderedPageBreak/>
        <w:t>Abstract</w:t>
      </w:r>
      <w:bookmarkEnd w:id="0"/>
    </w:p>
    <w:p w:rsidR="00ED5F76" w:rsidRPr="007B2AA6" w:rsidRDefault="00ED5F76" w:rsidP="00CB20A0"/>
    <w:p w:rsidR="00B90457" w:rsidRPr="00B90457" w:rsidRDefault="00B90457" w:rsidP="00B90457">
      <w:pPr>
        <w:spacing w:line="360" w:lineRule="auto"/>
        <w:rPr>
          <w:spacing w:val="4"/>
          <w:lang w:val="en-US" w:eastAsia="nl-NL"/>
        </w:rPr>
      </w:pPr>
      <w:r w:rsidRPr="00B90457">
        <w:rPr>
          <w:spacing w:val="4"/>
          <w:lang w:val="en-US" w:eastAsia="nl-NL"/>
        </w:rPr>
        <w:t xml:space="preserve">Due to the growing field of digital pathology, more and more digital histology slides are becoming available. This improves the accessibility, allows teleconsultations from specialized pathologists, improves education, and might give urologist the possibility to review the slides in patient management systems. Moreover, by stacking multiple two-dimensional (2D) digital slides, three-dimensional volumes can be created, allowing improved insight in the growth pattern of a tumor. With the addition of computer aided diagnosis systems, pathologist can be guided to regions of interest, potentially reducing the workload and </w:t>
      </w:r>
      <w:proofErr w:type="spellStart"/>
      <w:r w:rsidRPr="00B90457">
        <w:rPr>
          <w:spacing w:val="4"/>
          <w:lang w:val="en-US" w:eastAsia="nl-NL"/>
        </w:rPr>
        <w:t>interobserver</w:t>
      </w:r>
      <w:proofErr w:type="spellEnd"/>
      <w:r w:rsidRPr="00B90457">
        <w:rPr>
          <w:spacing w:val="4"/>
          <w:lang w:val="en-US" w:eastAsia="nl-NL"/>
        </w:rPr>
        <w:t xml:space="preserve"> variation.</w:t>
      </w:r>
    </w:p>
    <w:p w:rsidR="00C14D62" w:rsidRDefault="00B90457" w:rsidP="00B90457">
      <w:pPr>
        <w:spacing w:line="360" w:lineRule="auto"/>
        <w:rPr>
          <w:spacing w:val="4"/>
          <w:lang w:val="en-US" w:eastAsia="nl-NL"/>
        </w:rPr>
      </w:pPr>
      <w:r w:rsidRPr="00B90457">
        <w:rPr>
          <w:spacing w:val="4"/>
          <w:lang w:val="en-US" w:eastAsia="nl-NL"/>
        </w:rPr>
        <w:t>Digital (3D) pathology has the potential to improve dialog between the pathologist and urologist, and therefore results in better treatment selection for urologic patients.</w:t>
      </w:r>
    </w:p>
    <w:p w:rsidR="00B90457" w:rsidRDefault="00B90457" w:rsidP="00B90457">
      <w:pPr>
        <w:spacing w:line="360" w:lineRule="auto"/>
        <w:rPr>
          <w:spacing w:val="4"/>
          <w:lang w:val="en-US" w:eastAsia="nl-NL"/>
        </w:rPr>
      </w:pPr>
    </w:p>
    <w:p w:rsidR="00B90457" w:rsidRPr="003E3669" w:rsidRDefault="00B90457" w:rsidP="00B90457">
      <w:pPr>
        <w:pStyle w:val="Heading1"/>
        <w:rPr>
          <w:szCs w:val="32"/>
        </w:rPr>
      </w:pPr>
      <w:bookmarkStart w:id="1" w:name="_Toc517082547"/>
      <w:r>
        <w:rPr>
          <w:szCs w:val="32"/>
        </w:rPr>
        <w:lastRenderedPageBreak/>
        <w:t>Introduction</w:t>
      </w:r>
      <w:bookmarkEnd w:id="1"/>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Regardless of increased cervical hernias and repetitive strain disorders, the conventional light microscope and the pathologist seem to remain inseparable partners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"10.1309/AJCPUXDS5KJKRFVW", "ISBN" : "1943-7722 (Electronic)\\n0002-9173 (Linking)", "ISSN" : "00029173", "PMID" : "20231606", "abstract" : "The association of prolonged microscope use with the development of chronic pain syndromes has been recognized for nearly 3 decades; yet most pathologists are not well-informed about this hazard until after they develop a problem. The purpose of this article is to make pathologists aware of this risk, discuss current pathogenetic models, and encourage them to proactively integrate prevention strategies into their daily lives.", "author" : [ { "dropping-particle" : "", "family" : "George", "given" : "Evan", "non-dropping-particle" : "", "parse-names" : false, "suffix" : "" } ], "container-title" : "Am J Clin Pathol", "id" : "ITEM-1", "issue" : "4", "issued" : { "date-parts" : [ [ "2010" ] ] }, "page" : "543-548", "title" : "Occupational hazard for pathologists: Microscope use and musculoskeletal disorders", "type" : "article-journal", "volume" : "133" }, "uris" : [ "http://www.mendeley.com/documents/?uuid=71c7dcd0-7838-4292-b9ca-3c15fab52ec2" ] } ], "mendeley" : { "formattedCitation" : "[1]", "plainTextFormattedCitation" : "[1]", "previouslyFormattedCitation" : "[1]"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[1]</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Yet, recent developments in the field of digital pathology urge many pathology departments to digitize the slides, enabling digital visualization (Figure 1). Clearly, hospitals benefit from digital patient management systems and fully digitized radiology departments, even allowing urologist to plan intrarenal surgeries with special 3D software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"10.1007/s00345-013-1222-0", "ISBN" : "0034501312", "ISSN" : "14338726", "PMID" : "24337151", "abstract" : "PURPOSE: Construction of three-dimensional (3D) model of renal tumor facilitated surgical planning and imaging guidance of manual image fusion in laparoscopic partial nephrectomy (LPN) for intrarenal tumors. MATERIALS AND METHODS: Fifteen patients with intrarenal tumors underwent LPN between January and December 2012. Computed tomography-based reconstruction of the 3D models of renal tumors was performed using Mimics 12.1 software. Surgical planning was performed through morphometry and multi-angle visual views of the tumor model. Two-step manual image fusion superimposed 3D model images onto 2D laparoscopic images. The image fusion was verified by intraoperative ultrasound. Imaging-guided laparoscopic hilar clamping and tumor excision was performed. Manual fusion time, patient demographics, surgical details, and postoperative treatment parameters were analyzed. RESULTS: The reconstructed 3D tumor models accurately represented the patient's physiological anatomical landmarks. The surgical planning markers were marked successfully. Manual image fusion was flexible and feasible with fusion time of 6 min (5-7 min). All surgeries were completed laparoscopically. The median tumor excision time was 5.4 min (3.5-10 min), whereas the median warm ischemia time was 25.5 min (16-32 min). Twelve patients (80 %) demonstrated renal cell carcinoma on final pathology, and all surgical margins were negative. No tumor recurrence was detected after a media follow-up of 1 year (3-15 months). CONCLUSIONS: The surgical planning and two-step manual image fusion based on 3D model of renal tumor facilitated visible-imaging-guided tumor resection with negative margin in LPN for intrarenal tumor. It is promising and moves us one step closer to imaging-guided surgery.", "author" : [ { "dropping-particle" : "", "family" : "Chen", "given" : "Yuanbo", "non-dropping-particle" : "", "parse-names" : false, "suffix" : "" }, { "dropping-particle" : "", "family" : "Li", "given" : "Hulin", "non-dropping-particle" : "", "parse-names" : false, "suffix" : "" }, { "dropping-particle" : "", "family" : "Wu", "given" : "Dingtao", "non-dropping-particle" : "", "parse-names" : false, "suffix" : "" }, { "dropping-particle" : "", "family" : "Bi", "given" : "Keming", "non-dropping-particle" : "", "parse-names" : false, "suffix" : "" }, { "dropping-particle" : "", "family" : "Liu", "given" : "Chunxiao", "non-dropping-particle" : "", "parse-names" : false, "suffix" : "" } ], "container-title" : "World J Urol", "id" : "ITEM-1", "issue" : "6", "issued" : { "date-parts" : [ [ "2014" ] ] }, "page" : "1493-1499", "title" : "Surgical planning and manual image fusion based on 3D model facilitate laparoscopic partial nephrectomy for intrarenal tumors", "type" : "article-journal", "volume" : "32" }, "uris" : [ "http://www.mendeley.com/documents/?uuid=83294cfa-8725-4bfa-9533-d94d458ab421" ] } ], "mendeley" : { "formattedCitation" : "[2]", "plainTextFormattedCitation" : "[2]", "previouslyFormattedCitation" : "[2]"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[2]</w:t>
      </w:r>
      <w:r w:rsidRPr="00216FB7">
        <w:rPr>
          <w:rFonts w:ascii="Times New Roman" w:hAnsi="Times New Roman"/>
          <w:sz w:val="24"/>
          <w:szCs w:val="24"/>
          <w:lang w:val="en-US"/>
        </w:rPr>
        <w:fldChar w:fldCharType="end"/>
      </w:r>
      <w:r w:rsidRPr="00216FB7">
        <w:rPr>
          <w:rFonts w:ascii="Times New Roman" w:hAnsi="Times New Roman"/>
          <w:sz w:val="24"/>
          <w:szCs w:val="24"/>
          <w:lang w:val="en-US"/>
        </w:rPr>
        <w:t>. Likewise, the digitization of pathology specimens will improve accessibility within the hospital and could facilitate multidisciplinary meetings, allowing oversees consultation from specialized pathologists.</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Histopathologic analysis using conventional light microscopy has been the gold standard for cancer detection and grading for decades. In general, of every tissue block arriving at the pathology department, only 1-2 slides per tissue block are assessed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"abstract" : "Limited data exist in regard to productivity and staffing in the anatomic pathology laboratory. In 2004, the National Society for Histotechnology (NSH) conducted a pilot study to examine productivity and staffing in the histology laboratory. After review of the data, The College of American Pathologists (CAP)/NSH Histotechnology Com- mittee concluded that a larger survey was required to further address and expand on the pilot study findings. In 2007, a total of 2674 surveys were sent out to North American laboratories. From the responses, comparisons of laboratory demographics and productivity were examined by institution type and workload volume. Productivity was measured as the number of paraffin-embedded tissue blocks processed per full-time equivalent per year. This manuscript presents and discusses the data collected from the CAP/NSH Workload Study", "author" : [ { "dropping-particle" : "", "family" : "Kohl", "given" : "Shane K", "non-dropping-particle" : "", "parse-names" : false, "suffix" : "" }, { "dropping-particle" : "", "family" : "Lewis", "given" : "Sue E", "non-dropping-particle" : "", "parse-names" : false, "suffix" : "" }, { "dropping-particle" : "", "family" : "Tunnicliffe", "given" : "Janet", "non-dropping-particle" : "", "parse-names" : false, "suffix" : "" }, { "dropping-particle" : "", "family" : "Lott", "given" : "Robert L", "non-dropping-particle" : "", "parse-names" : false, "suffix" : "" }, { "dropping-particle" : "", "family" : "Spencer", "given" : "Lena T", "non-dropping-particle" : "", "parse-names" : false, "suffix" : "" }, { "dropping-particle" : "", "family" : "Carson", "given" : "Freida L", "non-dropping-particle" : "", "parse-names" : false, "suffix" : "" }, { "dropping-particle" : "", "family" : "Souers", "given" : "Rhona J", "non-dropping-particle" : "", "parse-names" : false, "suffix" : "" }, { "dropping-particle" : "", "family" : "Knapp", "given" : "Robert H", "non-dropping-particle" : "", "parse-names" : false, "suffix" : "" }, { "dropping-particle" : "", "family" : "Movahedi-Lankarani", "given" : "Saeid", "non-dropping-particle" : "", "parse-names" : false, "suffix" : "" }, { "dropping-particle" : "", "family" : "Haas", "given" : "Thomas S", "non-dropping-particle" : "", "parse-names" : false, "suffix" : "" }, { "dropping-particle" : "", "family" : "Brown", "given" : "Richard W", "non-dropping-particle" : "", "parse-names" : false, "suffix" : "" } ], "container-title" : "Arch Pathol Lab Med.", "id" : "ITEM-1", "issued" : { "date-parts" : [ [ "2011" ] ] }, "page" : "728-736", "title" : "The College of American Pathologists and National Society for Histotechnology Workload Study", "type" : "article-journal", "volume" : "135" }, "uris" : [ "http://www.mendeley.com/documents/?uuid=3fa78b34-389a-4489-9f1f-c2b048c678b7" ] } ], "mendeley" : { "formattedCitation" : "[3]", "plainTextFormattedCitation" : "[3]", "previouslyFormattedCitation" : "[3]"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[3]</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Therefore, it can be difficult for the pathologists to fully understand the growth pattern of a tumor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"10.1309/AJCPVBZZ4IKJHY3U", "ISBN" : "1943-7722 (Electronic)\\r0002-9173 (Linking)", "ISSN" : "00029173", "PMID" : "19228644", "abstract" : "To develop and validate improved processing methods for producing diagnostic-quality, whole-mount serial sections for 3-dimensional imaging of whole-breast histopathologic studies, we subjected 4-mm-thick whole-specimen slices to a 38-hour microwave-assisted protocol. Morphologic features, antigenicity, and tissue shrinkage were evaluated. A schedule using the tissue processor was optimized by evaluating the serial section yield for 3 schedules. The microwave-based processing schedule is adequate for producing diagnostic-quality whole-mount breast serial sections of an area up to 6,000 mm(2) and is compatible with a variety of immunohistochemical stains. A mean +/- SE total tissue shrinkage of 8.4% +/- 0.2% resulted. For the tissue processor, optimal results are obtained using a 59-hour schedule. Total fixation and processing time for whole-mount serial breast sections has been reduced from 21 days to 38 hours, with microwave assistance, and to 59 hours without. No adverse effects of microwaves on morphologic features, antigenicity, or gross tissue dimensions were observed.", "author" : [ { "dropping-particle" : "", "family" : "Sun", "given" : "Laibao", "non-dropping-particle" : "", "parse-names" : false, "suffix" : "" }, { "dropping-particle" : "", "family" : "Wang", "given" : "Dan", "non-dropping-particle" : "", "parse-names" : false, "suffix" : "" }, { "dropping-particle" : "", "family" : "Zubovits", "given" : "Judit T.", "non-dropping-particle" : "", "parse-names" : false, "suffix" : "" }, { "dropping-particle" : "", "family" : "Yaffe", "given" : "Martin J.", "non-dropping-particle" : "", "parse-names" : false, "suffix" : "" }, { "dropping-particle" : "", "family" : "Clarke", "given" : "Gina M.", "non-dropping-particle" : "", "parse-names" : false, "suffix" : "" } ], "container-title" : "American Journal of Clinical Pathology", "id" : "ITEM-1", "issue" : "3", "issued" : { "date-parts" : [ [ "2009" ] ] }, "page" : "383-392", "title" : "An improved Processing Method for Breast Whole-Mount Serial Sections for Three-Dimensional Histopathology Imaging", "type" : "article-journal", "volume" : "131" }, "uris" : [ "http://www.mendeley.com/documents/?uuid=683fdf16-337d-431d-b000-cf7a4e53ae18" ] } ], "mendeley" : { "formattedCitation" : "[4]", "plainTextFormattedCitation" : "[4]", "previouslyFormattedCitation" : "[4]"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[4]</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It can be hypothesized that tumor invasiveness may vary from section to section. Moreover, most tumors are heterogeneous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"ISBN" : "978-92-832-2437-2", "author" : [ { "dropping-particle" : "", "family" : "Moch", "given" : "H", "non-dropping-particle" : "", "parse-names" : false, "suffix" : "" }, { "dropping-particle" : "", "family" : "Humphrey", "given" : "PA", "non-dropping-particle" : "", "parse-names" : false, "suffix" : "" }, { "dropping-particle" : "", "family" : "Ulbright", "given" : "TM", "non-dropping-particle" : "", "parse-names" : false, "suffix" : "" }, { "dropping-particle" : "", "family" : "Reuter", "given" : "V", "non-dropping-particle" : "", "parse-names" : false, "suffix" : "" } ], "id" : "ITEM-1", "issued" : { "date-parts" : [ [ "2016" ] ] }, "publisher" : "International Agency for Research on Cancer", "title" : "WHO Classification of Tumours of the Urinary System and Male Genital Organs", "type" : "book" }, "uris" : [ "http://www.mendeley.com/documents/?uuid=ecabb93a-b3d2-413d-977b-381867e8de80" ] } ], "mendeley" : { "formattedCitation" : "[5]", "plainTextFormattedCitation" : "[5]", "previouslyFormattedCitation" : "[5]"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[5]</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By assessing a small number of slides, an </w:t>
      </w:r>
      <w:proofErr w:type="spellStart"/>
      <w:r w:rsidRPr="00216FB7">
        <w:rPr>
          <w:rFonts w:ascii="Times New Roman" w:hAnsi="Times New Roman"/>
          <w:sz w:val="24"/>
          <w:szCs w:val="24"/>
          <w:lang w:val="en-US"/>
        </w:rPr>
        <w:t>undersampling</w:t>
      </w:r>
      <w:proofErr w:type="spellEnd"/>
      <w:r w:rsidRPr="00216FB7">
        <w:rPr>
          <w:rFonts w:ascii="Times New Roman" w:hAnsi="Times New Roman"/>
          <w:sz w:val="24"/>
          <w:szCs w:val="24"/>
          <w:lang w:val="en-US"/>
        </w:rPr>
        <w:t xml:space="preserve"> error is introduced. A method to sample a whole specimen holds the promise to provide the pathologists with a more accurate understanding of the growth pattern of a tumor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"10.4103/2153-3539.151890", "ISSN" : "2229-5089", "abstract" : "Light microscopy applied to the domain of histopathology has traditionally been a two-dimensional imaging modality. Several authors, including the authors of this work, have extended the use of digital microscopy to three dimensions by stacking digital images of serial sections using image-based registration. In this paper, we give an overview of our approach, and of extensions to the approach to register multi-modal data sets such as sets of interleaved histopathology sections with different stains, and sets of histopathology images to radiology volumes with very different appearance. Our approach involves transforming dissimilar images into a multi-channel representation derived from co-occurrence statistics between roughly aligned images.", "author" : [ { "dropping-particle" : "", "family" : "Magee", "given" : "Derek", "non-dropping-particle" : "", "parse-names" : false, "suffix" : "" }, { "dropping-particle" : "", "family" : "Song", "given" : "Yi", "non-dropping-particle" : "", "parse-names" : false, "suffix" : "" }, { "dropping-particle" : "", "family" : "Gilbert", "given" : "Stephen", "non-dropping-particle" : "", "parse-names" : false, "suffix" : "" }, { "dropping-particle" : "", "family" : "Roberts", "given" : "Nicholas", "non-dropping-particle" : "", "parse-names" : false, "suffix" : "" }, { "dropping-particle" : "", "family" : "Wijayathunga", "given" : "Nagitha", "non-dropping-particle" : "", "parse-names" : false, "suffix" : "" }, { "dropping-particle" : "", "family" : "Wilcox", "given" : "Ruth", "non-dropping-particle" : "", "parse-names" : false, "suffix" : "" }, { "dropping-particle" : "", "family" : "Bulpitt", "given" : "Andrew", "non-dropping-particle" : "", "parse-names" : false, "suffix" : "" }, { "dropping-particle" : "", "family" : "Treanor", "given" : "Darren", "non-dropping-particle" : "", "parse-names" : false, "suffix" : "" } ], "container-title" : "J Pathol Inform", "id" : "ITEM-1", "issued" : { "date-parts" : [ [ "2015" ] ] }, "title" : "Histopathology in 3D: From three-dimensional reconstruction to multi-stain and multi-modal analysis", "type" : "article-journal", "volume" : "6" }, "uris" : [ "http://www.mendeley.com/documents/?uuid=a20cc855-85d0-4b57-bd7b-e480a99d5e80" ] } ], "mendeley" : { "formattedCitation" : "[6]", "plainTextFormattedCitation" : "[6]", "previouslyFormattedCitation" : "[6]"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[6]</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Due to recent developments, two-dimensional (2D) digital microscopy images can be acquired through digital microscope systems. A method to visualize the whole specimen is to cut multiple consecutive 2D sections and create a three-dimensional (3D) rendering out of them. Nonetheless, this approach has not been considered by pathologists to examine histology yet, mostly due to the effort and time involved in the preparation of the physical slides.</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It is debatable whether the diagnostic accuracy would improve by increasing the number of digital slides. Histopathological examination is already laborious and susceptible for human variation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"10.1007/s00345-007-0209-0", "ISBN" : "0724-4983 (Print)", "ISSN" : "07244983", "PMID" : "17828603", "abstract" : "Histopathologic tumor grading reflects the degree of differentiation of a given tumor and for most urological tumors grading is an important factor in predicting their biological aggressiveness. Consequently, the clinical management of tumor patients is often strongly influenced by the tumor grade, provided by pathologists. This implicates that an ideal grading system should not only be of high prognostic relevance, but also of high reproducibility among different pathologists. To this end individual histological grading systems have been developed for different tumor entities and even for a given tumor type several grading systems have been proposed. All of these grading systems possess an inherent degree of subjectivity and consequently, both intra- and interobserver variability exist. In this review, grading systems for the most frequent urological tumors (i.e. prostate cancer, renal cell carcinoma, and urothelial tumors) are mentioned and data on the reproducibility and reliability of the most commonly used grading systems are summarized.", "author" : [ { "dropping-particle" : "", "family" : "Engers", "given" : "Rainer", "non-dropping-particle" : "", "parse-names" : false, "suffix" : "" } ], "container-title" : "World Journal of Urology", "id" : "ITEM-1", "issue" : "6", "issued" : { "date-parts" : [ [ "2007" ] ] }, "page" : "595-605", "title" : "Reproducibility and reliability of tumor grading in urological neoplasms", "type" : "article-journal", "volume" : "25" }, "uris" : [ "http://www.mendeley.com/documents/?uuid=4f248541-3e5e-47fe-9a79-e04d60615b62" ] } ], "mendeley" : { "formattedCitation" : "[7]", "plainTextFormattedCitation" : "[7]", "previouslyFormattedCitation" : "[7]"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[7]</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By presenting even more data within the same time-span, more errors are prone to occur. To reduce the workload and inter-observer </w:t>
      </w:r>
      <w:r w:rsidRPr="00216FB7">
        <w:rPr>
          <w:rFonts w:ascii="Times New Roman" w:hAnsi="Times New Roman"/>
          <w:sz w:val="24"/>
          <w:szCs w:val="24"/>
          <w:lang w:val="en-US"/>
        </w:rPr>
        <w:lastRenderedPageBreak/>
        <w:t>variation, computer aided diagnosis (CAD) systems might be the solution. A CAD system could diminish the workload by automated recognition of suspicious tissue and guide the pathologist in the grading and staging of a tumor.</w:t>
      </w:r>
    </w:p>
    <w:p w:rsidR="00B90457" w:rsidRPr="00E61944" w:rsidRDefault="00B90457" w:rsidP="00B90457">
      <w:pPr>
        <w:spacing w:line="360" w:lineRule="auto"/>
        <w:rPr>
          <w:lang w:val="en-US"/>
        </w:rPr>
      </w:pPr>
    </w:p>
    <w:p w:rsidR="00EA7BAB" w:rsidRPr="003E3669" w:rsidRDefault="00B90457" w:rsidP="00B90457">
      <w:pPr>
        <w:pStyle w:val="Heading1"/>
        <w:rPr>
          <w:szCs w:val="32"/>
        </w:rPr>
      </w:pPr>
      <w:bookmarkStart w:id="2" w:name="_Toc517082548"/>
      <w:r w:rsidRPr="00B90457">
        <w:rPr>
          <w:szCs w:val="32"/>
        </w:rPr>
        <w:lastRenderedPageBreak/>
        <w:t>The current workflow in pathology</w:t>
      </w:r>
      <w:bookmarkEnd w:id="2"/>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The standard workup for a histology specimen is a labor-intensive and time-consuming process (supplementary Figure 1). At the end of this process, the pathologist examines the slides by looking at morphological changes. Using different magnifications, the aggressiveness of tumor cells is graded, and the staging is performed. Over the years, guidelines have been adjusted to improve prognostic information, helping the urologist in their treatment planning. However, histopathology remains notorious for its </w:t>
      </w:r>
      <w:proofErr w:type="spellStart"/>
      <w:r w:rsidRPr="00216FB7">
        <w:rPr>
          <w:rFonts w:ascii="Times New Roman" w:hAnsi="Times New Roman"/>
          <w:sz w:val="24"/>
          <w:szCs w:val="24"/>
          <w:lang w:val="en-US"/>
        </w:rPr>
        <w:t>interobserver</w:t>
      </w:r>
      <w:proofErr w:type="spellEnd"/>
      <w:r w:rsidRPr="00216FB7">
        <w:rPr>
          <w:rFonts w:ascii="Times New Roman" w:hAnsi="Times New Roman"/>
          <w:sz w:val="24"/>
          <w:szCs w:val="24"/>
          <w:lang w:val="en-US"/>
        </w:rPr>
        <w:t xml:space="preserve"> variability. In prostate cancer, </w:t>
      </w:r>
      <w:proofErr w:type="spellStart"/>
      <w:r w:rsidRPr="00216FB7">
        <w:rPr>
          <w:rFonts w:ascii="Times New Roman" w:hAnsi="Times New Roman"/>
          <w:sz w:val="24"/>
          <w:szCs w:val="24"/>
          <w:lang w:val="en-US"/>
        </w:rPr>
        <w:t>interobserver</w:t>
      </w:r>
      <w:proofErr w:type="spellEnd"/>
      <w:r w:rsidRPr="00216FB7">
        <w:rPr>
          <w:rFonts w:ascii="Times New Roman" w:hAnsi="Times New Roman"/>
          <w:sz w:val="24"/>
          <w:szCs w:val="24"/>
          <w:lang w:val="en-US"/>
        </w:rPr>
        <w:t xml:space="preserve"> studies show an agreement ranging from 10-70% when assessing the Gleason score</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"10.1016/j.humpath.2010.07.001", "ISSN" : "00468177", "PMID" : "20970164", "abstract" : "Advances in whole slide digital imaging in the past decade necessitate validation of these tools in each organ system in advance of clinical adoption. We assessed reproducibility in reporting prostate needle biopsy parameters among urologic pathologists using routine and digital microscopy in a consultation/second opinion-like setting. Four urologic pathologists evaluated a single core level from 50 diagnostically challenging needle biopsy specimens by routine microscopy and whole slide digital imaging. Interobserver and intraobserver agreement were calculated for primary and secondary Gleason grades, Gleason score, tumor quantitation (percentage and size in millimeters), and perineural invasion. Interobserver agreement for routine microscopy was excellent for primary Gleason grade (\u03ba = 0.72) and good for all other parameters (\u03ba ranging from 0.36 to 0.55). Whole slide digital imaging assessment yielded similar agreement for all parameters. Intraobserver agreement for primary Gleason grade and Gleason score was very good to excellent for all pathologists (all \u03ba \u2265 0.65 and \u22650.73, respectively). Size of tumor in millimeters consistently displayed higher levels of agreement than percentage of tumor across media and pathologists. Digital assessment of routinely reported cancer parameters on prostatic needle biopsy for a given scanned core level is comparable to that of routine microscopy. These findings imply that histologic interpretation using dynamic whole slide images may accurately simulate routine microscopic evaluation in the consultation setting. Implementation of whole slide digital imaging in these scenarios may significantly reduce the workload of large referral centers in the near future and impact the manner in which pathologists seek second opinion consultation on challenging cases. \u00a9 2011 Elsevier Inc. All rights reserved.", "author" : [ { "dropping-particle" : "", "family" : "Rodriguez-Urrego", "given" : "Paula A.", "non-dropping-particle" : "", "parse-names" : false, "suffix" : "" }, { "dropping-particle" : "", "family" : "Cronin", "given" : "Angel M.", "non-dropping-particle" : "", "parse-names" : false, "suffix" : "" }, { "dropping-particle" : "", "family" : "Al-Ahmadie", "given" : "Hikmat A.", "non-dropping-particle" : "", "parse-names" : false, "suffix" : "" }, { "dropping-particle" : "", "family" : "Gopalan", "given" : "Anuradha", "non-dropping-particle" : "", "parse-names" : false, "suffix" : "" }, { "dropping-particle" : "", "family" : "Tickoo", "given" : "Satish K.", "non-dropping-particle" : "", "parse-names" : false, "suffix" : "" }, { "dropping-particle" : "", "family" : "Reuter", "given" : "Victor E.", "non-dropping-particle" : "", "parse-names" : false, "suffix" : "" }, { "dropping-particle" : "", "family" : "Fine", "given" : "Samson W.", "non-dropping-particle" : "", "parse-names" : false, "suffix" : "" } ], "container-title" : "Human Pathology", "id" : "ITEM-1", "issue" : "1", "issued" : { "date-parts" : [ [ "2011" ] ] }, "page" : "68-74", "publisher" : "Elsevier Inc.", "title" : "Interobserver and intraobserver reproducibility in digital and routine microscopic assessment of prostate needle biopsies", "type" : "article-journal", "volume" : "42" }, "uris" : [ "http://www.mendeley.com/documents/?uuid=69b5c5b2-fdfa-43f2-8eb7-24df2e60d436" ] } ], "mendeley" : { "formattedCitation" : "[8]", "plainTextFormattedCitation" : "[8]", "previouslyFormattedCitation" : "[8]"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[8]</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In 20% of patients, this would have influenced the treatment plan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"10.1111/j.1365-2559.2006.02393.x", "ISBN" : "1365-2559", "ISSN" : "03090167", "PMID" : "16681679", "abstract" : "AIMS: The frequency of prostatic core biopsies to detect cancer has been increasing with more widespread prostate specific antigen (PSA) testing. Gleason score has important implications for patient management but morphological reproducibility data for British practice are limited. Using literature-based criteria nine uropathologists took part in a reproducibility study. METHODS: Each of the nine participants submitted slides from consecutive cases of biopsy-diagnosed cancer assigned to the Gleason score groups 2-4, 5-6, 7 and 8-10 in the original report. A random selection of slides was taken within each group and examined by all pathologists, who were blind to the original score. Over six circulations, new slides were mixed with previously read slides, resulting in a total of 47 of 81 slides being read more than once. RESULTS: For the first readings of the 81 slides, the agreement with the consensus score was 78% and overall interobserver agreement was kappa 0.54 for Gleason score groups 2-4, 5-6, 7, 8-10. Kappa values for each category were 0.33, 0.56, 0.44 and 0.68, respectively. For the 47 slides read more than once, intra-observer agreement was 77%, kappa 0.66. The study identified problems in core biopsy interpretation of Gleason score at levels 2-4 and 7. Patterns illustrated by Gleason as 2 tended to be categorized as 3 because of the variable acinar size and unassessable lesional margin. In slides with consensus Gleason score 7, 13% of readings were scored 6 and in slides with consensus 6, 18% of readings were scored 7. CONCLUSIONS: Recommendations include the need to increase objectivity of the Gleason criteria but limits of descriptive morphology may have to be accepted.", "author" : [ { "dropping-particle" : "", "family" : "Melia", "given" : "J.", "non-dropping-particle" : "", "parse-names" : false, "suffix" : "" }, { "dropping-particle" : "", "family" : "Moseley", "given" : "R.", "non-dropping-particle" : "", "parse-names" : false, "suffix" : "" }, { "dropping-particle" : "", "family" : "Ball", "given" : "R. Y.", "non-dropping-particle" : "", "parse-names" : false, "suffix" : "" }, { "dropping-particle" : "", "family" : "Griffiths", "given" : "D. F R", "non-dropping-particle" : "", "parse-names" : false, "suffix" : "" }, { "dropping-particle" : "", "family" : "Grigor", "given" : "K.", "non-dropping-particle" : "", "parse-names" : false, "suffix" : "" }, { "dropping-particle" : "", "family" : "Harnden", "given" : "P.", "non-dropping-particle" : "", "parse-names" : false, "suffix" : "" }, { "dropping-particle" : "", "family" : "Jarmulowicz", "given" : "M.", "non-dropping-particle" : "", "parse-names" : false, "suffix" : "" }, { "dropping-particle" : "", "family" : "McWilliam", "given" : "L. J.", "non-dropping-particle" : "", "parse-names" : false, "suffix" : "" }, { "dropping-particle" : "", "family" : "Montironi", "given" : "R.", "non-dropping-particle" : "", "parse-names" : false, "suffix" : "" }, { "dropping-particle" : "", "family" : "Waller", "given" : "M.", "non-dropping-particle" : "", "parse-names" : false, "suffix" : "" }, { "dropping-particle" : "", "family" : "Moss", "given" : "S.", "non-dropping-particle" : "", "parse-names" : false, "suffix" : "" }, { "dropping-particle" : "", "family" : "Parkinson", "given" : "M. C.", "non-dropping-particle" : "", "parse-names" : false, "suffix" : "" } ], "container-title" : "Histopathology", "id" : "ITEM-1", "issue" : "6", "issued" : { "date-parts" : [ [ "2006" ] ] }, "page" : "644-654", "title" : "A UK-based investigation of inter- and intra-observer reproducibility of Gleason grading of prostatic biopsies", "type" : "article-journal", "volume" : "48" }, "uris" : [ "http://www.mendeley.com/documents/?uuid=bc4e29d2-3d33-4b95-90ff-5fc8aaa4b843" ] } ], "mendeley" : { "formattedCitation" : "[9]", "plainTextFormattedCitation" : "[9]", "previouslyFormattedCitation" : "[9]"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[9]</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While the bladder cancer grading system has a large prognostic value, the </w:t>
      </w:r>
      <w:proofErr w:type="spellStart"/>
      <w:r w:rsidRPr="00216FB7">
        <w:rPr>
          <w:rFonts w:ascii="Times New Roman" w:hAnsi="Times New Roman"/>
          <w:sz w:val="24"/>
          <w:szCs w:val="24"/>
          <w:lang w:val="en-US"/>
        </w:rPr>
        <w:t>interobserver</w:t>
      </w:r>
      <w:proofErr w:type="spellEnd"/>
      <w:r w:rsidRPr="00216FB7">
        <w:rPr>
          <w:rFonts w:ascii="Times New Roman" w:hAnsi="Times New Roman"/>
          <w:sz w:val="24"/>
          <w:szCs w:val="24"/>
          <w:lang w:val="en-US"/>
        </w:rPr>
        <w:t xml:space="preserve"> agreement is only 60%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"10.1016/j.eururo.2016.05.041", "ISSN" : "03022838", "PMID" : "27324428", "author" : [ { "dropping-particle" : "", "family" : "Babjuk", "given" : "Marko", "non-dropping-particle" : "", "parse-names" : false, "suffix" : "" }, { "dropping-particle" : "", "family" : "B\u00f6hle", "given" : "Andreas", "non-dropping-particle" : "", "parse-names" : false, "suffix" : "" }, { "dropping-particle" : "", "family" : "Burger", "given" : "Maximilian", "non-dropping-particle" : "", "parse-names" : false, "suffix" : "" }, { "dropping-particle" : "", "family" : "Capoun", "given" : "Otakar", "non-dropping-particle" : "", "parse-names" : false, "suffix" : "" }, { "dropping-particle" : "", "family" : "Cohen", "given" : "Daniel", "non-dropping-particle" : "", "parse-names" : false, "suffix" : "" }, { "dropping-particle" : "", "family" : "Comp\u00e9rat", "given" : "Eva M.", "non-dropping-particle" : "", "parse-names" : false, "suffix" : "" }, { "dropping-particle" : "", "family" : "Hern\u00e1ndez", "given" : "Virginia", "non-dropping-particle" : "", "parse-names" : false, "suffix" : "" }, { "dropping-particle" : "", "family" : "Kaasinen", "given" : "Eero", "non-dropping-particle" : "", "parse-names" : false, "suffix" : "" }, { "dropping-particle" : "", "family" : "Palou", "given" : "Joan", "non-dropping-particle" : "", "parse-names" : false, "suffix" : "" }, { "dropping-particle" : "", "family" : "Roupr\u00eat", "given" : "Morgan", "non-dropping-particle" : "", "parse-names" : false, "suffix" : "" }, { "dropping-particle" : "", "family" : "Rhijn", "given" : "Bas W.G.", "non-dropping-particle" : "van", "parse-names" : false, "suffix" : "" }, { "dropping-particle" : "", "family" : "Shariat", "given" : "Shahrokh F.", "non-dropping-particle" : "", "parse-names" : false, "suffix" : "" }, { "dropping-particle" : "", "family" : "Soukup", "given" : "Viktor", "non-dropping-particle" : "", "parse-names" : false, "suffix" : "" }, { "dropping-particle" : "", "family" : "Sylvester", "given" : "Richard J.", "non-dropping-particle" : "", "parse-names" : false, "suffix" : "" }, { "dropping-particle" : "", "family" : "Zigeuner", "given" : "Richard", "non-dropping-particle" : "", "parse-names" : false, "suffix" : "" } ], "container-title" : "European Urology", "id" : "ITEM-1", "issued" : { "date-parts" : [ [ "2016" ] ] }, "page" : "1-15", "title" : "EAU Guidelines on Non\u2013Muscle-invasive Urothelial Carcinoma of the Bladder: Update 2016", "type" : "article-journal" }, "uris" : [ "http://www.mendeley.com/documents/?uuid=02ebc8a6-c794-4f05-b2dd-df71636a632c" ] } ], "mendeley" : { "formattedCitation" : "[10]", "plainTextFormattedCitation" : "[10]", "previouslyFormattedCitation" : "[10]"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[10]</w:t>
      </w:r>
      <w:r w:rsidRPr="00216FB7">
        <w:rPr>
          <w:rFonts w:ascii="Times New Roman" w:hAnsi="Times New Roman"/>
          <w:sz w:val="24"/>
          <w:szCs w:val="24"/>
          <w:lang w:val="en-US"/>
        </w:rPr>
        <w:fldChar w:fldCharType="end"/>
      </w:r>
      <w:r w:rsidRPr="00216FB7">
        <w:rPr>
          <w:rFonts w:ascii="Times New Roman" w:hAnsi="Times New Roman"/>
          <w:sz w:val="24"/>
          <w:szCs w:val="24"/>
          <w:lang w:val="en-US"/>
        </w:rPr>
        <w:t>. Diagnostic accuracy has been seen to improve when assessed by specialized urinary tract pathologist</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"10.1007/s00345-016-1788-4", "ISSN" : "14338726", "author" : [ { "dropping-particle" : "", "family" : "Mortezavi", "given" : "Ashkan", "non-dropping-particle" : "", "parse-names" : false, "suffix" : "" }, { "dropping-particle" : "", "family" : "Keller", "given" : "Etienne Xavier", "non-dropping-particle" : "", "parse-names" : false, "suffix" : "" }, { "dropping-particle" : "", "family" : "Poyet", "given" : "C\u00e9dric", "non-dropping-particle" : "", "parse-names" : false, "suffix" : "" }, { "dropping-particle" : "", "family" : "Hermanns", "given" : "Thomas", "non-dropping-particle" : "", "parse-names" : false, "suffix" : "" }, { "dropping-particle" : "", "family" : "Saba", "given" : "Karim", "non-dropping-particle" : "", "parse-names" : false, "suffix" : "" }, { "dropping-particle" : "", "family" : "Randazzo", "given" : "Marco", "non-dropping-particle" : "", "parse-names" : false, "suffix" : "" }, { "dropping-particle" : "", "family" : "Fankhauser", "given" : "Christian Daniel", "non-dropping-particle" : "", "parse-names" : false, "suffix" : "" }, { "dropping-particle" : "", "family" : "Wild", "given" : "Peter J.", "non-dropping-particle" : "", "parse-names" : false, "suffix" : "" }, { "dropping-particle" : "", "family" : "Moch", "given" : "Holger", "non-dropping-particle" : "", "parse-names" : false, "suffix" : "" }, { "dropping-particle" : "", "family" : "Sulser", "given" : "Tullio", "non-dropping-particle" : "", "parse-names" : false, "suffix" : "" }, { "dropping-particle" : "", "family" : "Eberli", "given" : "Daniel", "non-dropping-particle" : "", "parse-names" : false, "suffix" : "" } ], "container-title" : "World Journal of Urology", "id" : "ITEM-1", "issue" : "10", "issued" : { "date-parts" : [ [ "2016" ] ] }, "page" : "1481-1490", "title" : "Clinical impact of prostate biopsy undergrading in an academic and community setting", "type" : "article-journal", "volume" : "34" }, "uris" : [ "http://www.mendeley.com/documents/?uuid=c49797e9-03dc-4bb3-915e-520c9856167b" ] } ], "mendeley" : { "formattedCitation" : "[11]", "plainTextFormattedCitation" : "[11]", "previouslyFormattedCitation" : "[11]"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[11]</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This accuracy has also seen to improve after educational programs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"10.1016/S0046-8177(03)00191-6", "ISSN" : "00468177", "PMID" : "12874761", "abstract" : "The aims of this study were to evaluate the accuracy of Gleason grading for prostatic adenocarcinoma among practicing pathologists in Japan and to determine the influence of education on this accuracy. Using a case-oriented approach, 16 hematoxylin and eosinstained glass slides with consensus scores established by 4 urologic pathologists were reviewed by 91 pathologists, divided into 2 groups. In group A, average agreements with consensus scores before and after an educational lecture were 55.7% (n = 17) and 68.4% (n = 25), and average kappa values were 0.43 and 0.67, respectively. Twelve pathologists reviewed slides twice in a different order, with average agreements of 59.5% and 77.6%, and average kappa values of 0.48 and 0.69 before and after the lecture, yielding a statistically significant improvement. In group B, the average agreement before providing an atlas with a tutorial was 61.3% (n = 61), and the kappa value was 0.44. In the second round, the average agreement was 74.5% (n = 39), and the kappa value was 0.68. Among 39 pathologists who reviewed slides twice, the average agreement in the first round was 58.8%, and the kappa value was 0.42. Improvement of both the average agreement and the kappa value were statistically significant. The average improvement in kappa values among participants who reviewed slides twice was 0.22 in group A and 0.27 in group B, a difference that is not statistically significant. Combining both groups, the incidence of concordant scores for 16 cases rose from 58.9% to 75.4%, an average increase of 16.5%. The undergrading of score 5-7 lesions was significantly reduced, from 36.3% to 14.2%. With respect to demographic factors, pathologists signing out more than 5000 cases per year showed a better agreement than those with more than 1000 cases per year (48.9% versus 78.8%; P = 0.031). These results indicate that the general agreement of Gleason scores among practicing pathologists in Japan was comparable with those in the Western countries as reported in the literature. Although this requires further improvement, both the lecture and the printed material had a similar influence on the degree of improvement. \u00a9 2003 Elsevier Inc. All rights reserved.", "author" : [ { "dropping-particle" : "", "family" : "Mikami", "given" : "Yoshiki", "non-dropping-particle" : "", "parse-names" : false, "suffix" : "" }, { "dropping-particle" : "", "family" : "Manabe", "given" : "Toshiaki", "non-dropping-particle" : "", "parse-names" : false, "suffix" : "" }, { "dropping-particle" : "", "family" : "Epstein", "given" : "Jonathan I.", "non-dropping-particle" : "", "parse-names" : false, "suffix" : "" }, { "dropping-particle" : "", "family" : "Shiraishi", "given" : "Taizo", "non-dropping-particle" : "", "parse-names" : false, "suffix" : "" }, { "dropping-particle" : "", "family" : "Furusato", "given" : "Masakuni", "non-dropping-particle" : "", "parse-names" : false, "suffix" : "" }, { "dropping-particle" : "", "family" : "Tsuzuki", "given" : "Toyonori", "non-dropping-particle" : "", "parse-names" : false, "suffix" : "" }, { "dropping-particle" : "", "family" : "Matsuno", "given" : "Yoshihiro", "non-dropping-particle" : "", "parse-names" : false, "suffix" : "" }, { "dropping-particle" : "", "family" : "Sasano", "given" : "Hironobu", "non-dropping-particle" : "", "parse-names" : false, "suffix" : "" } ], "container-title" : "Human Pathology", "id" : "ITEM-1", "issue" : "7", "issued" : { "date-parts" : [ [ "2003" ] ] }, "page" : "658-665", "title" : "Accuracy of Gleason grading by practicing pathologists and the impact of education on improving agreement", "type" : "article-journal", "volume" : "34" }, "uris" : [ "http://www.mendeley.com/documents/?uuid=423b0084-4473-4cde-a2e1-94cc7b50deb0" ] } ], "mendeley" : { "formattedCitation" : "[12]", "plainTextFormattedCitation" : "[12]", "previouslyFormattedCitation" : "[12]"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[12]</w:t>
      </w:r>
      <w:r w:rsidRPr="00216FB7">
        <w:rPr>
          <w:rFonts w:ascii="Times New Roman" w:hAnsi="Times New Roman"/>
          <w:sz w:val="24"/>
          <w:szCs w:val="24"/>
          <w:lang w:val="en-US"/>
        </w:rPr>
        <w:fldChar w:fldCharType="end"/>
      </w:r>
      <w:r w:rsidRPr="00216FB7">
        <w:rPr>
          <w:rFonts w:ascii="Times New Roman" w:hAnsi="Times New Roman"/>
          <w:sz w:val="24"/>
          <w:szCs w:val="24"/>
          <w:lang w:val="en-US"/>
        </w:rPr>
        <w:t>.</w:t>
      </w:r>
    </w:p>
    <w:p w:rsidR="000F1786" w:rsidRDefault="000F1786" w:rsidP="008444ED"/>
    <w:p w:rsidR="000F1786" w:rsidRPr="003E3669" w:rsidRDefault="00B90457" w:rsidP="00B90457">
      <w:pPr>
        <w:pStyle w:val="Heading1"/>
      </w:pPr>
      <w:bookmarkStart w:id="3" w:name="_Toc517082549"/>
      <w:r w:rsidRPr="00B90457">
        <w:rPr>
          <w:szCs w:val="32"/>
        </w:rPr>
        <w:lastRenderedPageBreak/>
        <w:t>2D Digital pathology</w:t>
      </w:r>
      <w:bookmarkEnd w:id="3"/>
    </w:p>
    <w:p w:rsidR="00B90457" w:rsidRPr="00216FB7" w:rsidRDefault="00B90457" w:rsidP="00B90457">
      <w:pPr>
        <w:pStyle w:val="NoSpacing"/>
        <w:spacing w:line="360" w:lineRule="auto"/>
        <w:rPr>
          <w:sz w:val="24"/>
          <w:szCs w:val="24"/>
          <w:lang w:val="en-US"/>
        </w:rPr>
      </w:pPr>
      <w:r w:rsidRPr="00216FB7">
        <w:rPr>
          <w:sz w:val="24"/>
          <w:szCs w:val="24"/>
          <w:lang w:val="en-US"/>
        </w:rPr>
        <w:t xml:space="preserve">The Food and Drug Administration (FDA) only recently gave approval for the first digital histology slide scanner to be used for diagnostic purposes in the US </w:t>
      </w:r>
      <w:r w:rsidRPr="00216FB7">
        <w:rPr>
          <w:sz w:val="24"/>
          <w:szCs w:val="24"/>
          <w:lang w:val="en-US"/>
        </w:rPr>
        <w:fldChar w:fldCharType="begin" w:fldLock="1"/>
      </w:r>
      <w:r w:rsidRPr="00216FB7">
        <w:rPr>
          <w:sz w:val="24"/>
          <w:szCs w:val="24"/>
          <w:lang w:val="en-US"/>
        </w:rPr>
        <w:instrText>ADDIN CSL_CITATION { "citationItems" : [ { "id" : "ITEM-1", "itemData" : { "DOI" : "10.5858/arpa.2016-0074-OA", "ISSN" : "0003-9985", "abstract" : "Context.\u2014There is growing interest in the use of digital pathology, especially whole slide imaging, for diagnostic purposes. Many issues need to be considered when incorporating this technology into a clinical laboratory. The College of American Pathologists established a Digital Pathology Committee to support the development of College programs related to digital pathology. One of its many initiatives was a panel discussion entitled ''Imple-menting Whole-Slide Imaging for Clinical Use: What to Do and What to Avoid,'' given for 3 years at the College's annual meetings starting in 2014. Objectives.\u2014To review major issues to consider when implementing whole slide imaging for clinical purposes as covered during the panel discussion. Design.\u2014The views expressed and recommendations given are based primarily on the personal experience of the authors as early adopters of this technology. It is not intended to be an exhaustive review of digital pathology. Results.\u2014Implementation is best approached in phases. Early efforts are directed toward identifying initial clinical applications and assembling an implementation team. Scanner selection should be based on intended use and budget. Recognizing pathologist concerns over the use of digital pathology for diagnostic purposes, ensuring ade-quate training, and performing appropriate validation studies will enhance adoption. Once implemented, the transition period from glass slide to image-based diagnos-tics will be associated with challenges, especially those related to a hybrid glass slide\u2013digital slide workflow. Conclusions.\u2014With appropriate preparation, planning, and stepwise implementation, whole slide imaging can be used safely and reliably for frozen sections, consultation, quality assurance, and primary diagnosis. (Arch Pathol Lab Med. doi: 10.5858/arpa.2016-0074-OA)", "author" : [ { "dropping-particle" : "", "family" : "Evans", "given" : "Andrew J.", "non-dropping-particle" : "", "parse-names" : false, "suffix" : "" }, { "dropping-particle" : "", "family" : "Salama", "given" : "Mohamed E.", "non-dropping-particle" : "", "parse-names" : false, "suffix" : "" }, { "dropping-particle" : "", "family" : "Henricks", "given" : "Walter H.", "non-dropping-particle" : "", "parse-names" : false, "suffix" : "" }, { "dropping-particle" : "", "family" : "Pantanowitz", "given" : "Liron", "non-dropping-particle" : "", "parse-names" : false, "suffix" : "" } ], "container-title" : "Archives of Pathology &amp; Laboratory Medicine", "id" : "ITEM-1", "issued" : { "date-parts" : [ [ "2016" ] ] }, "title" : "Implementation of Whole Slide Imaging for Clinical Purposes Issues to Consider From the Perspective of Early Adopters", "type" : "article-journal" }, "uris" : [ "http://www.mendeley.com/documents/?uuid=50e89b8b-f63d-41c8-b059-2f8503aa1b84" ] } ], "mendeley" : { "formattedCitation" : "[13]", "plainTextFormattedCitation" : "[13]", "previouslyFormattedCitation" : "[13]"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[13]</w:t>
      </w:r>
      <w:r w:rsidRPr="00216FB7">
        <w:rPr>
          <w:sz w:val="24"/>
          <w:szCs w:val="24"/>
          <w:lang w:val="en-US"/>
        </w:rPr>
        <w:fldChar w:fldCharType="end"/>
      </w:r>
      <w:r w:rsidRPr="00216FB7">
        <w:rPr>
          <w:sz w:val="24"/>
          <w:szCs w:val="24"/>
          <w:lang w:val="en-US"/>
        </w:rPr>
        <w:t xml:space="preserve">, while it was already being used in various places in Europa and Canada. By optically scanning the histologic glass slide, a 2D ultra high resolution digital image is created, a so called whole slide image (WSI). These WSIs can be visualized on a digital screen, making it possible to examine the image at different magnifications (see Figure 1). Several studies proved the non-inferiority of WSIs for diagnostic purpose by comparing them with state of the art light microscopy </w:t>
      </w:r>
      <w:r w:rsidRPr="00216FB7">
        <w:rPr>
          <w:sz w:val="24"/>
          <w:szCs w:val="24"/>
          <w:lang w:val="en-US"/>
        </w:rPr>
        <w:fldChar w:fldCharType="begin" w:fldLock="1"/>
      </w:r>
      <w:r w:rsidRPr="00216FB7">
        <w:rPr>
          <w:sz w:val="24"/>
          <w:szCs w:val="24"/>
          <w:lang w:val="en-US"/>
        </w:rPr>
        <w:instrText>ADDIN CSL_CITATION { "citationItems" : [ { "id" : "ITEM-1", "itemData" : { "DOI" : "10.5858/arpa.2016-0025-RA", "ISBN" : "1543-2165", "ISSN" : "15432165", "PMID" : "27399211", "abstract" : "Context.\u2014Light microscopy (LM) is considered the reference standard for diagnosis in pathology. Whole slide imaging (WSI) generates digital images of cellular and tissue samples and offers multiple advantages compared with LM. Currently, WSI is not widely used for primary diagnosis. The lack of evidence regarding concordance between diagnoses rendered by WSI and LM is a significant barrier to both regulatory approval and uptake. Objective.\u2014To examine the published literature on the concordance of pathologic diagnoses rendered by WSI compared with those rendered by LM. Data Sources.\u2014We conducted a systematic review of studies assessing the concordance of pathologic diagnoses rendered by WSI and LM. Studies were identified following asystematicsearch of Medline(Medline Industries, Mundelein, Illinois), Medline in progress (Medline Indus- tries), EMBASE (Elsevier, Amsterdam, the Netherlands), and the Cochrane Library (Wiley, London, England), between 1999 and March 2015. Conclusions.\u2014Thirty-eight studies were included in the review. The mean diagnostic concordance of WSI and LM, weighted by the number of cases per study, was 92.4%. The weighted mean j coefficient between WSI and LM was 0.75, signifying substantial agreement. Of the 30 studies quoting percentage concordance, 18 (60%) showed a concordance of 90% or greater, of which 10 (33%) showed a concordance of 95% or greater. This review found evidence to support a high level of diagnostic concordance. However, there were few studies, many were small, and they varied in quality, suggesting that further validation studies are still needed. (Arch Pathol Lab Med. doi: 10.5858/arpa.2016-0025-RA)", "author" : [ { "dropping-particle" : "", "family" : "Goacher", "given" : "Edward", "non-dropping-particle" : "", "parse-names" : false, "suffix" : "" }, { "dropping-particle" : "", "family" : "Randell", "given" : "Rebecca", "non-dropping-particle" : "", "parse-names" : false, "suffix" : "" }, { "dropping-particle" : "", "family" : "Williams", "given" : "Bethany", "non-dropping-particle" : "", "parse-names" : false, "suffix" : "" }, { "dropping-particle" : "", "family" : "Treanor", "given" : "Darren", "non-dropping-particle" : "", "parse-names" : false, "suffix" : "" } ], "container-title" : "Archives of Pathology and Laboratory Medicine", "id" : "ITEM-1", "issue" : "1", "issued" : { "date-parts" : [ [ "2017" ] ] }, "page" : "151-161", "title" : "The diagnostic concordance of whole slide imaging and light microscopy: A systematic review", "type" : "article-journal", "volume" : "141" }, "uris" : [ "http://www.mendeley.com/documents/?uuid=94982053-f2ee-4d55-9367-6608cb01d9e0" ] } ], "mendeley" : { "formattedCitation" : "[14]", "plainTextFormattedCitation" : "[14]", "previouslyFormattedCitation" : "[14]"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[14]</w:t>
      </w:r>
      <w:r w:rsidRPr="00216FB7">
        <w:rPr>
          <w:sz w:val="24"/>
          <w:szCs w:val="24"/>
          <w:lang w:val="en-US"/>
        </w:rPr>
        <w:fldChar w:fldCharType="end"/>
      </w:r>
      <w:r w:rsidRPr="00216FB7">
        <w:rPr>
          <w:sz w:val="24"/>
          <w:szCs w:val="24"/>
          <w:lang w:val="en-US"/>
        </w:rPr>
        <w:t xml:space="preserve">. </w:t>
      </w:r>
    </w:p>
    <w:p w:rsidR="00B90457" w:rsidRPr="00216FB7" w:rsidRDefault="00B90457" w:rsidP="00B90457">
      <w:pPr>
        <w:pStyle w:val="NoSpacing"/>
        <w:spacing w:line="360" w:lineRule="auto"/>
        <w:rPr>
          <w:sz w:val="24"/>
          <w:szCs w:val="24"/>
          <w:lang w:val="en-US"/>
        </w:rPr>
      </w:pPr>
    </w:p>
    <w:p w:rsidR="00B90457" w:rsidRPr="00216FB7" w:rsidRDefault="00B90457" w:rsidP="00B90457">
      <w:pPr>
        <w:pStyle w:val="NoSpacing"/>
        <w:spacing w:line="360" w:lineRule="auto"/>
        <w:rPr>
          <w:sz w:val="24"/>
          <w:szCs w:val="24"/>
          <w:lang w:val="en-US"/>
        </w:rPr>
      </w:pPr>
      <w:r w:rsidRPr="00216FB7">
        <w:rPr>
          <w:sz w:val="24"/>
          <w:szCs w:val="24"/>
          <w:lang w:val="en-US"/>
        </w:rPr>
        <w:t xml:space="preserve">Even though digital pathology is available, it is not yet broadly implemented in current clinical practice. Pathologist could be reluctant, since it requires another way of working. As of 2016, the College of American Pathology has issued a set of preliminary guidelines for digital pathology to anticipate the digital era </w:t>
      </w:r>
      <w:r w:rsidRPr="00216FB7">
        <w:rPr>
          <w:sz w:val="24"/>
          <w:szCs w:val="24"/>
          <w:lang w:val="en-US"/>
        </w:rPr>
        <w:fldChar w:fldCharType="begin" w:fldLock="1"/>
      </w:r>
      <w:r w:rsidRPr="00216FB7">
        <w:rPr>
          <w:sz w:val="24"/>
          <w:szCs w:val="24"/>
          <w:lang w:val="en-US"/>
        </w:rPr>
        <w:instrText>ADDIN CSL_CITATION { "citationItems" : [ { "id" : "ITEM-1", "itemData" : { "DOI" : "10.5858/arpa.2013-0093-CP", "ISSN" : "0003-9985", "author" : [ { "dropping-particle" : "", "family" : "Pantanowitz", "given" : "Liron", "non-dropping-particle" : "", "parse-names" : false, "suffix" : "" }, { "dropping-particle" : "", "family" : "Sinard", "given" : "John H.", "non-dropping-particle" : "", "parse-names" : false, "suffix" : "" }, { "dropping-particle" : "", "family" : "Henricks", "given" : "Walter H.", "non-dropping-particle" : "", "parse-names" : false, "suffix" : "" }, { "dropping-particle" : "", "family" : "Fatheree", "given" : "Lisa A.", "non-dropping-particle" : "", "parse-names" : false, "suffix" : "" }, { "dropping-particle" : "", "family" : "Carter", "given" : "Alexis B.", "non-dropping-particle" : "", "parse-names" : false, "suffix" : "" }, { "dropping-particle" : "", "family" : "Contis", "given" : "Lydia", "non-dropping-particle" : "", "parse-names" : false, "suffix" : "" }, { "dropping-particle" : "", "family" : "Beckwith", "given" : "Bruce A.", "non-dropping-particle" : "", "parse-names" : false, "suffix" : "" }, { "dropping-particle" : "", "family" : "Evans", "given" : "Andrew J.", "non-dropping-particle" : "", "parse-names" : false, "suffix" : "" }, { "dropping-particle" : "", "family" : "Lal", "given" : "Avtar", "non-dropping-particle" : "", "parse-names" : false, "suffix" : "" }, { "dropping-particle" : "V.", "family" : "Parwani", "given" : "Anil", "non-dropping-particle" : "", "parse-names" : false, "suffix" : "" } ], "container-title" : "Arch Pathol Lab Med.", "id" : "ITEM-1", "issue" : "12", "issued" : { "date-parts" : [ [ "2013" ] ] }, "page" : "1710-1722", "title" : "Validating Whole Slide Imaging for Diagnostic Purposes in Pathology: Guideline from the College of American Pathologists Pathology and Laboratory Quality Center", "type" : "article-journal", "volume" : "137" }, "uris" : [ "http://www.mendeley.com/documents/?uuid=c8776009-cd73-45c3-96ec-69ce14be4a5d" ] } ], "mendeley" : { "formattedCitation" : "[15]", "plainTextFormattedCitation" : "[15]", "previouslyFormattedCitation" : "[15]"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[15]</w:t>
      </w:r>
      <w:r w:rsidRPr="00216FB7">
        <w:rPr>
          <w:sz w:val="24"/>
          <w:szCs w:val="24"/>
          <w:lang w:val="en-US"/>
        </w:rPr>
        <w:fldChar w:fldCharType="end"/>
      </w:r>
      <w:r w:rsidRPr="00216FB7">
        <w:rPr>
          <w:sz w:val="24"/>
          <w:szCs w:val="24"/>
          <w:lang w:val="en-US"/>
        </w:rPr>
        <w:t xml:space="preserve">. To incorporate digital pathology however, the workflow on the pathology department must be adjusted (supplementary Figure 1). It requires investments in WSI scanners, high performance computers, high-quality color calibrated monitors, and server solutions for data storage. WSIs consist of an enormous amount of data, depending on the size of the </w:t>
      </w:r>
      <w:proofErr w:type="gramStart"/>
      <w:r w:rsidRPr="00216FB7">
        <w:rPr>
          <w:sz w:val="24"/>
          <w:szCs w:val="24"/>
          <w:lang w:val="en-US"/>
        </w:rPr>
        <w:t>section,</w:t>
      </w:r>
      <w:proofErr w:type="gramEnd"/>
      <w:r w:rsidRPr="00216FB7">
        <w:rPr>
          <w:sz w:val="24"/>
          <w:szCs w:val="24"/>
          <w:lang w:val="en-US"/>
        </w:rPr>
        <w:t xml:space="preserve"> the storage size of a WSI can range from 1-5 GB for a non-compressed single prostate biopsy. This requires an enormous increase in computational power and network infrastructure.  </w:t>
      </w:r>
    </w:p>
    <w:p w:rsidR="00B90457" w:rsidRPr="00216FB7" w:rsidRDefault="00B90457" w:rsidP="00B90457">
      <w:pPr>
        <w:pStyle w:val="NoSpacing"/>
        <w:spacing w:line="360" w:lineRule="auto"/>
        <w:rPr>
          <w:sz w:val="24"/>
          <w:szCs w:val="24"/>
          <w:lang w:val="en-US"/>
        </w:rPr>
      </w:pPr>
    </w:p>
    <w:p w:rsidR="00B90457" w:rsidRPr="00216FB7" w:rsidRDefault="00B90457" w:rsidP="00B90457">
      <w:pPr>
        <w:pStyle w:val="NoSpacing"/>
        <w:spacing w:line="360" w:lineRule="auto"/>
        <w:rPr>
          <w:sz w:val="24"/>
          <w:szCs w:val="24"/>
          <w:lang w:val="en-US"/>
        </w:rPr>
      </w:pPr>
      <w:r w:rsidRPr="00216FB7">
        <w:rPr>
          <w:sz w:val="24"/>
          <w:szCs w:val="24"/>
          <w:lang w:val="en-US"/>
        </w:rPr>
        <w:t xml:space="preserve">If digital pathology is implemented correctly, it will lead to reduced costs e.g. by balancing the workload or tele-consulting of (distant) specialists. For the implementation of digital pathology, it has been estimated that for a large academic institution with 219,000 annual accessions, a shift from conventional to WSIs would save of US$ 18 million over a 5-year period </w:t>
      </w:r>
      <w:r w:rsidRPr="00216FB7">
        <w:rPr>
          <w:sz w:val="24"/>
          <w:szCs w:val="24"/>
          <w:lang w:val="en-US"/>
        </w:rPr>
        <w:fldChar w:fldCharType="begin" w:fldLock="1"/>
      </w:r>
      <w:r w:rsidRPr="00216FB7">
        <w:rPr>
          <w:sz w:val="24"/>
          <w:szCs w:val="24"/>
          <w:lang w:val="en-US"/>
        </w:rPr>
        <w:instrText>ADDIN CSL_CITATION { "citationItems" : [ { "id" : "ITEM-1", "itemData" : { "DOI" : "10.4103/2153-3539.139714", "ISSN" : "2229-5089", "PMID" : "25250191", "abstract" : "BACKGROUND: Digital pathology offers potential improvements in workflow and interpretive accuracy. Although currently digital pathology is commonly used for research and education, its clinical use has been limited to niche applications such as frozen sections and remote second opinion consultations. This is mainly due to regulatory hurdles, but also to a dearth of data supporting a positive economic cost-benefit. Large scale adoption of digital pathology and the integration of digital slides into the routine anatomic/surgical pathology \"slide less\" clinical workflow will occur only if digital pathology will offer a quantifiable benefit, which could come in the form of more efficient and/or higher quality care. AIM: As a large academic-based health care organization expecting to adopt digital pathology for primary diagnosis upon its regulatory approval, our institution estimated potential operational cost savings offered by the implementation of an enterprise-wide digital pathology system (DPS). METHODS: Projected cost savings were calculated for the first 5 years following implementation of a DPS based on operational data collected from the pathology department. Projected savings were based on two factors: (1) Productivity and lab consolidation savings; and (2) avoided treatment costs due to improvements in the accuracy of cancer diagnoses among nonsubspecialty pathologists. Detailed analyses of incremental treatment costs due to interpretive errors, resulting in either a false positive or false negative diagnosis, was performed for melanoma and breast cancer and extrapolated to 10 other common cancers. RESULTS: When phased in over 5-years, total cost savings based on anticipated improvements in pathology productivity and histology lab consolidation were estimated at $12.4 million for an institution with 219,000 annual accessions. The main contributing factors to these savings were gains in pathologist clinical full-time equivalent capacity impacted by improved pathologist productivity and workload distribution. Expanding the current localized specialty sign-out model to an enterprise-wide shared general/subspecialist sign-out model could potentially reduce costs of incorrect treatment by $5.4 million. These calculations were based on annual over and under treatment costs for breast cancer and melanoma estimated to be approximately $26,000 and $11,000/case, respectively, and extrapolated to $21,500/case for other cancer types. CONCLUSIONS: The projecte\u2026", "author" : [ { "dropping-particle" : "", "family" : "Ho", "given" : "Jonhan", "non-dropping-particle" : "", "parse-names" : false, "suffix" : "" }, { "dropping-particle" : "", "family" : "Ahlers", "given" : "Stefan M", "non-dropping-particle" : "", "parse-names" : false, "suffix" : "" }, { "dropping-particle" : "", "family" : "Stratman", "given" : "Curtis", "non-dropping-particle" : "", "parse-names" : false, "suffix" : "" }, { "dropping-particle" : "", "family" : "Aridor", "given" : "Orly", "non-dropping-particle" : "", "parse-names" : false, "suffix" : "" }, { "dropping-particle" : "", "family" : "Pantanowitz", "given" : "Liron", "non-dropping-particle" : "", "parse-names" : false, "suffix" : "" }, { "dropping-particle" : "", "family" : "Fine", "given" : "Jeffrey L", "non-dropping-particle" : "", "parse-names" : false, "suffix" : "" }, { "dropping-particle" : "", "family" : "Kuzmishin", "given" : "John A", "non-dropping-particle" : "", "parse-names" : false, "suffix" : "" }, { "dropping-particle" : "", "family" : "Montalto", "given" : "Michael C", "non-dropping-particle" : "", "parse-names" : false, "suffix" : "" }, { "dropping-particle" : "V", "family" : "Parwani", "given" : "Anil", "non-dropping-particle" : "", "parse-names" : false, "suffix" : "" } ], "container-title" : "J Pathol Inform", "id" : "ITEM-1", "issued" : { "date-parts" : [ [ "2014" ] ] }, "page" : "33", "title" : "Can digital pathology result in cost savings? A financial projection for digital pathology implementation at a large integrated health care organization.", "type" : "article-journal", "volume" : "5" }, "uris" : [ "http://www.mendeley.com/documents/?uuid=8297977d-e8ae-4f97-b9d2-3b782e3cb7ce" ] } ], "mendeley" : { "formattedCitation" : "[16]", "plainTextFormattedCitation" : "[16]", "previouslyFormattedCitation" : "[16]"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[16]</w:t>
      </w:r>
      <w:r w:rsidRPr="00216FB7">
        <w:rPr>
          <w:sz w:val="24"/>
          <w:szCs w:val="24"/>
          <w:lang w:val="en-US"/>
        </w:rPr>
        <w:fldChar w:fldCharType="end"/>
      </w:r>
      <w:r w:rsidRPr="00216FB7">
        <w:rPr>
          <w:sz w:val="24"/>
          <w:szCs w:val="24"/>
          <w:lang w:val="en-US"/>
        </w:rPr>
        <w:t xml:space="preserve">. Table 1 gives a more detailed overview of benefits and barriers for the implementation of digital pathology. </w:t>
      </w:r>
    </w:p>
    <w:p w:rsidR="000F1786" w:rsidRPr="00B90457" w:rsidRDefault="000F1786" w:rsidP="008444ED">
      <w:pPr>
        <w:rPr>
          <w:lang w:val="en-US"/>
        </w:rPr>
      </w:pPr>
    </w:p>
    <w:p w:rsidR="00DF25C1" w:rsidRDefault="00DF25C1" w:rsidP="00DF25C1">
      <w:pPr>
        <w:rPr>
          <w:lang w:val="en-US"/>
        </w:rPr>
      </w:pPr>
    </w:p>
    <w:p w:rsidR="00335F15" w:rsidRDefault="00B90457" w:rsidP="00B90457">
      <w:pPr>
        <w:pStyle w:val="Heading1"/>
      </w:pPr>
      <w:bookmarkStart w:id="4" w:name="_Toc517082550"/>
      <w:r w:rsidRPr="00B90457">
        <w:lastRenderedPageBreak/>
        <w:t>Three-dimensional (3D) reconstructions</w:t>
      </w:r>
      <w:bookmarkEnd w:id="4"/>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Digital pathology could accelerate consultations and can replace the bright field microscope for education and clinical conferences [17]. A more recently studied application is the stacking of multiple 2D slides to reconstruct a 3D volume. This enables the pathologist to assess the resected tissue or biopsy as a whole. Orientation on single 2D slides is often difficult due to tangential sectioning and artifacts [18]. A 3D reconstruction can provide improved insight into the architectural features and spatial arrangements with other structures. </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However, a major difficulty in the 3D representation is the alignment of the slides, since non-linear deformation occurs during the sampling process of fixating, sectioning and mounting of the specimen [6, 19–22].</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Several studies have focused on the 3D reconstructed histology [6, 19–25]. </w:t>
      </w:r>
      <w:proofErr w:type="spellStart"/>
      <w:r w:rsidRPr="00216FB7">
        <w:rPr>
          <w:rFonts w:ascii="Times New Roman" w:hAnsi="Times New Roman"/>
          <w:sz w:val="24"/>
          <w:szCs w:val="24"/>
          <w:lang w:val="en-US"/>
        </w:rPr>
        <w:t>Boag</w:t>
      </w:r>
      <w:proofErr w:type="spellEnd"/>
      <w:r w:rsidRPr="00216FB7">
        <w:rPr>
          <w:rFonts w:ascii="Times New Roman" w:hAnsi="Times New Roman"/>
          <w:sz w:val="24"/>
          <w:szCs w:val="24"/>
          <w:lang w:val="en-US"/>
        </w:rPr>
        <w:t xml:space="preserve"> et al. reconstructed prostate carcinomas out of multiple 2D histological slides and segmented the adenocarcinoma to visualize the architecture of the tumorous glands. They found that Gleason grade 3 glands appear separate from each other on the 2D slides, while the 3D reconstruction showed interconnecting tubules [23]. Muller et al, impart of a correlation study, visualized Gleason grade 3 and 4 tumors in a 3D representation of a whole prostate, using 4 mm spaced WSI’s (see Figure 2) [26, 27].</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For the visualization of 3D reconstructions, most studies used manual segmentations of tissue structures. As a next step, Norton et al. showed an automated method for the creation of 3D segmentations of in situ disease of breast tissue [22]. These automated segmentations could alleviate the laborious task of manual segmentations. 3D reconstructions are not solely based on H&amp;E stained tissue. Some studies have shown that registration is also possible with other staining agents or even combined multiple stains or different modalities [6, 19, 20, </w:t>
      </w:r>
      <w:proofErr w:type="gramStart"/>
      <w:r w:rsidRPr="00216FB7">
        <w:rPr>
          <w:rFonts w:ascii="Times New Roman" w:hAnsi="Times New Roman"/>
          <w:sz w:val="24"/>
          <w:szCs w:val="24"/>
          <w:lang w:val="en-US"/>
        </w:rPr>
        <w:t>24</w:t>
      </w:r>
      <w:proofErr w:type="gramEnd"/>
      <w:r w:rsidRPr="00216FB7">
        <w:rPr>
          <w:rFonts w:ascii="Times New Roman" w:hAnsi="Times New Roman"/>
          <w:sz w:val="24"/>
          <w:szCs w:val="24"/>
          <w:lang w:val="en-US"/>
        </w:rPr>
        <w:t>].</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The main drawback of these studies is the low out-of-plane resolution of 3D reconstructions. Because of the size of these high-resolution datasets visualizing them in 3D is challenging, without losing the necessary detail for clinical decision making when looking at a higher magnification.</w:t>
      </w:r>
    </w:p>
    <w:p w:rsidR="00B90457" w:rsidRDefault="00B90457" w:rsidP="00B90457">
      <w:pPr>
        <w:pStyle w:val="Heading1"/>
      </w:pPr>
      <w:bookmarkStart w:id="5" w:name="_Toc517082551"/>
      <w:r w:rsidRPr="00B90457">
        <w:lastRenderedPageBreak/>
        <w:t>Computer aided diagnosis (CAD)</w:t>
      </w:r>
      <w:bookmarkEnd w:id="5"/>
    </w:p>
    <w:p w:rsidR="00B90457" w:rsidRPr="00216FB7" w:rsidRDefault="00B90457" w:rsidP="00B90457">
      <w:pPr>
        <w:pStyle w:val="NoSpacing"/>
        <w:spacing w:line="360" w:lineRule="auto"/>
        <w:rPr>
          <w:sz w:val="24"/>
          <w:szCs w:val="24"/>
          <w:lang w:val="en-US"/>
        </w:rPr>
      </w:pPr>
      <w:r w:rsidRPr="00216FB7">
        <w:rPr>
          <w:sz w:val="24"/>
          <w:szCs w:val="24"/>
          <w:lang w:val="en-US"/>
        </w:rPr>
        <w:t xml:space="preserve">Several solutions have been sought to handle the increase in workload and to reduce the existing observer variation of pathologists. Since the possibility to digitize histology slides, groups have applied automated pattern recognition software to identify suspicious features. So called CAD systems have been introduced to support pathologist in their decision making </w:t>
      </w:r>
      <w:r w:rsidRPr="00216FB7">
        <w:rPr>
          <w:sz w:val="24"/>
          <w:szCs w:val="24"/>
          <w:lang w:val="en-US"/>
        </w:rPr>
        <w:fldChar w:fldCharType="begin" w:fldLock="1"/>
      </w:r>
      <w:r w:rsidRPr="00216FB7">
        <w:rPr>
          <w:sz w:val="24"/>
          <w:szCs w:val="24"/>
          <w:lang w:val="en-US"/>
        </w:rPr>
        <w:instrText>ADDIN CSL_CITATION { "citationItems" : [ { "id" : "ITEM-1", "itemData" : { "DOI" : "10.1109/RBME.2014.2340401", "ISBN" : "1937-3333", "ISSN" : "19411189", "PMID" : "25055385", "abstract" : "Prostate cancer (PCa) is currently diagnosed by microscopic evaluation of biopsy samples. Since tissue assessment heavily relies on the pathologists level of expertise and interpretation criteria, it is still a subjective process with high intra- and interobserver variability. Computer-aided diagnosis (CAD) may have a major impact on detection and grading of PCa by reducing the pathologists reading time, and increasing the accuracy and reproducibility of diagnosis outcomes. However, the complexity of the prostatic tissue and the large volumes of data generated by biopsy procedures make the development of CAD systems for PCa a challenging task. The problem of automated diagnosis of prostatic carcinoma from histopathology has received a lot of attention. As a result, a number of CAD systems, have been proposed for quantitative image analysis and classification. This article aims at providing a detailed description of selected literature in the field of CAD of PCa, emphasizing the role of texture analysis methods in tissue description. It includes a review of image analysis tools for image preprocessing, feature extraction, classification, and validation techniques used in PCa detection and grading, as well as future directions in pursuit of better texture-based CAD systems.", "author" : [ { "dropping-particle" : "", "family" : "Mosquera-Lopez", "given" : "Clara", "non-dropping-particle" : "", "parse-names" : false, "suffix" : "" }, { "dropping-particle" : "", "family" : "Agaian", "given" : "Sos", "non-dropping-particle" : "", "parse-names" : false, "suffix" : "" }, { "dropping-particle" : "", "family" : "Velez-Hoyos", "given" : "Alejandro", "non-dropping-particle" : "", "parse-names" : false, "suffix" : "" }, { "dropping-particle" : "", "family" : "Thompson", "given" : "Ian", "non-dropping-particle" : "", "parse-names" : false, "suffix" : "" } ], "container-title" : "IEEE Reviews in Biomedical Engineering", "id" : "ITEM-1", "issued" : { "date-parts" : [ [ "2015" ] ] }, "page" : "98-113", "title" : "Computer-Aided Prostate Cancer Diagnosis from Digitized Histopathology: A Review on Texture-Based Systems", "type" : "article-journal", "volume" : "8" }, "uris" : [ "http://www.mendeley.com/documents/?uuid=56c018f3-de92-4768-816e-ccbaf0786b93" ] } ], "mendeley" : { "formattedCitation" : "[28]", "plainTextFormattedCitation" : "[28]", "previouslyFormattedCitation" : "[28]"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[28]</w:t>
      </w:r>
      <w:r w:rsidRPr="00216FB7">
        <w:rPr>
          <w:sz w:val="24"/>
          <w:szCs w:val="24"/>
          <w:lang w:val="en-US"/>
        </w:rPr>
        <w:fldChar w:fldCharType="end"/>
      </w:r>
      <w:r w:rsidRPr="00216FB7">
        <w:rPr>
          <w:sz w:val="24"/>
          <w:szCs w:val="24"/>
          <w:lang w:val="en-US"/>
        </w:rPr>
        <w:t xml:space="preserve">. These systems can automatically measure the extent of cancerous area, the grade of the cancer, and generate localized cancer maps (Figure 3). </w:t>
      </w:r>
    </w:p>
    <w:p w:rsidR="00B90457" w:rsidRPr="00216FB7" w:rsidRDefault="00B90457" w:rsidP="00B90457">
      <w:pPr>
        <w:pStyle w:val="NoSpacing"/>
        <w:spacing w:line="360" w:lineRule="auto"/>
        <w:rPr>
          <w:rFonts w:asciiTheme="majorHAnsi" w:eastAsiaTheme="majorEastAsia" w:hAnsiTheme="majorHAnsi" w:cstheme="majorBidi"/>
          <w:i/>
          <w:iCs/>
          <w:spacing w:val="15"/>
          <w:sz w:val="24"/>
          <w:szCs w:val="24"/>
          <w:lang w:val="en-US"/>
        </w:rPr>
      </w:pPr>
    </w:p>
    <w:p w:rsidR="00B90457" w:rsidRPr="00216FB7" w:rsidRDefault="00B90457" w:rsidP="00B90457">
      <w:pPr>
        <w:pStyle w:val="NoSpacing"/>
        <w:spacing w:line="360" w:lineRule="auto"/>
        <w:rPr>
          <w:sz w:val="24"/>
          <w:szCs w:val="24"/>
          <w:lang w:val="en-US"/>
        </w:rPr>
      </w:pPr>
      <w:r w:rsidRPr="00216FB7">
        <w:rPr>
          <w:sz w:val="24"/>
          <w:szCs w:val="24"/>
          <w:lang w:val="en-US"/>
        </w:rPr>
        <w:t xml:space="preserve">Initially, CAD systems used mathematical algorithms based on structural hand-crafted features or variations in pixel intensities </w:t>
      </w:r>
      <w:r w:rsidRPr="00216FB7">
        <w:rPr>
          <w:sz w:val="24"/>
          <w:szCs w:val="24"/>
          <w:lang w:val="en-US"/>
        </w:rPr>
        <w:fldChar w:fldCharType="begin" w:fldLock="1"/>
      </w:r>
      <w:r w:rsidRPr="00216FB7">
        <w:rPr>
          <w:sz w:val="24"/>
          <w:szCs w:val="24"/>
          <w:lang w:val="en-US"/>
        </w:rPr>
        <w:instrText>ADDIN CSL_CITATION { "citationItems" : [ { "id" : "ITEM-1", "itemData" : { "DOI" : "10.1109/RBME.2014.2340401", "ISBN" : "1937-3333", "ISSN" : "19411189", "PMID" : "25055385", "abstract" : "Prostate cancer (PCa) is currently diagnosed by microscopic evaluation of biopsy samples. Since tissue assessment heavily relies on the pathologists level of expertise and interpretation criteria, it is still a subjective process with high intra- and interobserver variability. Computer-aided diagnosis (CAD) may have a major impact on detection and grading of PCa by reducing the pathologists reading time, and increasing the accuracy and reproducibility of diagnosis outcomes. However, the complexity of the prostatic tissue and the large volumes of data generated by biopsy procedures make the development of CAD systems for PCa a challenging task. The problem of automated diagnosis of prostatic carcinoma from histopathology has received a lot of attention. As a result, a number of CAD systems, have been proposed for quantitative image analysis and classification. This article aims at providing a detailed description of selected literature in the field of CAD of PCa, emphasizing the role of texture analysis methods in tissue description. It includes a review of image analysis tools for image preprocessing, feature extraction, classification, and validation techniques used in PCa detection and grading, as well as future directions in pursuit of better texture-based CAD systems.", "author" : [ { "dropping-particle" : "", "family" : "Mosquera-Lopez", "given" : "Clara", "non-dropping-particle" : "", "parse-names" : false, "suffix" : "" }, { "dropping-particle" : "", "family" : "Agaian", "given" : "Sos", "non-dropping-particle" : "", "parse-names" : false, "suffix" : "" }, { "dropping-particle" : "", "family" : "Velez-Hoyos", "given" : "Alejandro", "non-dropping-particle" : "", "parse-names" : false, "suffix" : "" }, { "dropping-particle" : "", "family" : "Thompson", "given" : "Ian", "non-dropping-particle" : "", "parse-names" : false, "suffix" : "" } ], "container-title" : "IEEE Reviews in Biomedical Engineering", "id" : "ITEM-1", "issued" : { "date-parts" : [ [ "2015" ] ] }, "page" : "98-113", "title" : "Computer-Aided Prostate Cancer Diagnosis from Digitized Histopathology: A Review on Texture-Based Systems", "type" : "article-journal", "volume" : "8" }, "uris" : [ "http://www.mendeley.com/documents/?uuid=56c018f3-de92-4768-816e-ccbaf0786b93" ] } ], "mendeley" : { "formattedCitation" : "[28]", "plainTextFormattedCitation" : "[28]", "previouslyFormattedCitation" : "[28]"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[28]</w:t>
      </w:r>
      <w:r w:rsidRPr="00216FB7">
        <w:rPr>
          <w:sz w:val="24"/>
          <w:szCs w:val="24"/>
          <w:lang w:val="en-US"/>
        </w:rPr>
        <w:fldChar w:fldCharType="end"/>
      </w:r>
      <w:r w:rsidRPr="00216FB7">
        <w:rPr>
          <w:sz w:val="24"/>
          <w:szCs w:val="24"/>
          <w:lang w:val="en-US"/>
        </w:rPr>
        <w:t xml:space="preserve">. Currently, the majority of CAD systems focus on prostate biopsies and high accuracy levels are found in the detection of prostate cancer </w:t>
      </w:r>
      <w:r w:rsidRPr="00216FB7">
        <w:rPr>
          <w:sz w:val="24"/>
          <w:szCs w:val="24"/>
          <w:lang w:val="en-US"/>
        </w:rPr>
        <w:fldChar w:fldCharType="begin" w:fldLock="1"/>
      </w:r>
      <w:r w:rsidRPr="00216FB7">
        <w:rPr>
          <w:sz w:val="24"/>
          <w:szCs w:val="24"/>
          <w:lang w:val="en-US"/>
        </w:rPr>
        <w:instrText>ADDIN CSL_CITATION { "citationItems" : [ { "id" : "ITEM-1", "itemData" : { "DOI" : "10.1109/RBME.2014.2340401", "ISBN" : "1937-3333", "ISSN" : "19411189", "PMID" : "25055385", "abstract" : "Prostate cancer (PCa) is currently diagnosed by microscopic evaluation of biopsy samples. Since tissue assessment heavily relies on the pathologists level of expertise and interpretation criteria, it is still a subjective process with high intra- and interobserver variability. Computer-aided diagnosis (CAD) may have a major impact on detection and grading of PCa by reducing the pathologists reading time, and increasing the accuracy and reproducibility of diagnosis outcomes. However, the complexity of the prostatic tissue and the large volumes of data generated by biopsy procedures make the development of CAD systems for PCa a challenging task. The problem of automated diagnosis of prostatic carcinoma from histopathology has received a lot of attention. As a result, a number of CAD systems, have been proposed for quantitative image analysis and classification. This article aims at providing a detailed description of selected literature in the field of CAD of PCa, emphasizing the role of texture analysis methods in tissue description. It includes a review of image analysis tools for image preprocessing, feature extraction, classification, and validation techniques used in PCa detection and grading, as well as future directions in pursuit of better texture-based CAD systems.", "author" : [ { "dropping-particle" : "", "family" : "Mosquera-Lopez", "given" : "Clara", "non-dropping-particle" : "", "parse-names" : false, "suffix" : "" }, { "dropping-particle" : "", "family" : "Agaian", "given" : "Sos", "non-dropping-particle" : "", "parse-names" : false, "suffix" : "" }, { "dropping-particle" : "", "family" : "Velez-Hoyos", "given" : "Alejandro", "non-dropping-particle" : "", "parse-names" : false, "suffix" : "" }, { "dropping-particle" : "", "family" : "Thompson", "given" : "Ian", "non-dropping-particle" : "", "parse-names" : false, "suffix" : "" } ], "container-title" : "IEEE Reviews in Biomedical Engineering", "id" : "ITEM-1", "issued" : { "date-parts" : [ [ "2015" ] ] }, "page" : "98-113", "title" : "Computer-Aided Prostate Cancer Diagnosis from Digitized Histopathology: A Review on Texture-Based Systems", "type" : "article-journal", "volume" : "8" }, "uris" : [ "http://www.mendeley.com/documents/?uuid=56c018f3-de92-4768-816e-ccbaf0786b93" ] } ], "mendeley" : { "formattedCitation" : "[28]", "plainTextFormattedCitation" : "[28]", "previouslyFormattedCitation" : "[28]"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[28]</w:t>
      </w:r>
      <w:r w:rsidRPr="00216FB7">
        <w:rPr>
          <w:sz w:val="24"/>
          <w:szCs w:val="24"/>
          <w:lang w:val="en-US"/>
        </w:rPr>
        <w:fldChar w:fldCharType="end"/>
      </w:r>
      <w:r w:rsidRPr="00216FB7">
        <w:rPr>
          <w:sz w:val="24"/>
          <w:szCs w:val="24"/>
          <w:lang w:val="en-US"/>
        </w:rPr>
        <w:t xml:space="preserve">. In the grading however, these systems seem less accurate. An explanation may be the focus on the glandular structures, where the adenocarcinoma originates. In high grade tumors there is an absence of glands and loss of differentiation </w:t>
      </w:r>
      <w:r w:rsidRPr="00216FB7">
        <w:rPr>
          <w:sz w:val="24"/>
          <w:szCs w:val="24"/>
          <w:lang w:val="en-US"/>
        </w:rPr>
        <w:fldChar w:fldCharType="begin" w:fldLock="1"/>
      </w:r>
      <w:r w:rsidRPr="00216FB7">
        <w:rPr>
          <w:sz w:val="24"/>
          <w:szCs w:val="24"/>
          <w:lang w:val="en-US"/>
        </w:rPr>
        <w:instrText>ADDIN CSL_CITATION { "citationItems" : [ { "id" : "ITEM-1", "itemData" : { "DOI" : "10.4103/2153-3539.92030", "ISBN" : "01678655 (ISSN)", "ISSN" : "2153-3539", "PMID" : "22811959", "abstract" : "A computer-assisted system for histological prostate cancer diagnosis can assist pathologists in two stages: (i) to locate cancer regions in a large digitized tissue biopsy, and (ii) to assign Gleason grades to the regions detected in stage 1. Most previous studies on this topic have primarily addressed the second stage by classifying the preselected tissue regions. In this paper, we address the first stage by presenting a cancer detection approach for the whole slide tissue image. We propose a novel method to extract a cytological feature, namely the presence of cancer nuclei (nuclei with prominent nucleoli) in the tissue, and apply this feature to detect the cancer regions. Additionally, conventional image texture features which have been widely used in the literature are also considered. The performance comparison among the proposed cytological textural feature combination method, the texture-based method and the cytological feature-based method demonstrates the robustness of the extracted cytological feature. At a false positive rate of 6%, the proposed method is able to achieve a sensitivity of 78% on a dataset including six training images (each of which has approximately 4,000\u00d77,000 pixels) and 1 1 whole-slide test images (each of which has approximately 5,000\u00d723,000 pixels). All images are at 20X magnification.", "author" : [ { "dropping-particle" : "", "family" : "Nguyen", "given" : "Kien", "non-dropping-particle" : "", "parse-names" : false, "suffix" : "" }, { "dropping-particle" : "", "family" : "Sabata", "given" : "Bikash", "non-dropping-particle" : "", "parse-names" : false, "suffix" : "" }, { "dropping-particle" : "", "family" : "Jain", "given" : "AnilK K.", "non-dropping-particle" : "", "parse-names" : false, "suffix" : "" } ], "container-title" : "J Pathol Inform", "id" : "ITEM-1", "issue" : "7", "issued" : { "date-parts" : [ [ "2011" ] ] }, "title" : "Prostate Cancer Detection: Fusion of Cytological and Textural Features", "type" : "article-journal", "volume" : "33" }, "uris" : [ "http://www.mendeley.com/documents/?uuid=5d7d439e-de64-40e8-a17c-f16acdd65bf4" ] } ], "mendeley" : { "formattedCitation" : "[29]", "plainTextFormattedCitation" : "[29]", "previouslyFormattedCitation" : "[29]"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[29]</w:t>
      </w:r>
      <w:r w:rsidRPr="00216FB7">
        <w:rPr>
          <w:sz w:val="24"/>
          <w:szCs w:val="24"/>
          <w:lang w:val="en-US"/>
        </w:rPr>
        <w:fldChar w:fldCharType="end"/>
      </w:r>
      <w:r w:rsidRPr="00216FB7">
        <w:rPr>
          <w:sz w:val="24"/>
          <w:szCs w:val="24"/>
          <w:lang w:val="en-US"/>
        </w:rPr>
        <w:t xml:space="preserve"> and thus no structures to detect. </w:t>
      </w:r>
    </w:p>
    <w:p w:rsidR="00B90457" w:rsidRPr="00216FB7" w:rsidRDefault="00B90457" w:rsidP="00B90457">
      <w:pPr>
        <w:pStyle w:val="NoSpacing"/>
        <w:spacing w:line="360" w:lineRule="auto"/>
        <w:rPr>
          <w:sz w:val="24"/>
          <w:szCs w:val="24"/>
          <w:lang w:val="en-US"/>
        </w:rPr>
      </w:pPr>
    </w:p>
    <w:p w:rsidR="00B90457" w:rsidRPr="00216FB7" w:rsidRDefault="00B90457" w:rsidP="00B90457">
      <w:pPr>
        <w:pStyle w:val="NoSpacing"/>
        <w:spacing w:line="360" w:lineRule="auto"/>
        <w:rPr>
          <w:sz w:val="24"/>
          <w:szCs w:val="24"/>
          <w:lang w:val="en-US"/>
        </w:rPr>
      </w:pPr>
      <w:r w:rsidRPr="00216FB7">
        <w:rPr>
          <w:sz w:val="24"/>
          <w:szCs w:val="24"/>
          <w:lang w:val="en-US"/>
        </w:rPr>
        <w:t xml:space="preserve">More recently, deep learning has become more popular. Deep learning is often used for image recognition, for example the automated classification of skin lesions in dermatology </w:t>
      </w:r>
      <w:r w:rsidRPr="00216FB7">
        <w:rPr>
          <w:sz w:val="24"/>
          <w:szCs w:val="24"/>
          <w:lang w:val="en-US"/>
        </w:rPr>
        <w:fldChar w:fldCharType="begin" w:fldLock="1"/>
      </w:r>
      <w:r w:rsidRPr="00216FB7">
        <w:rPr>
          <w:sz w:val="24"/>
          <w:szCs w:val="24"/>
          <w:lang w:val="en-US"/>
        </w:rPr>
        <w:instrText>ADDIN CSL_CITATION { "citationItems" : [ { "id" : "ITEM-1", "itemData" : { "DOI" : "10.1038/nature21056", "ISBN" : "0028-0836", "ISSN" : "0028-0836", "PMID" : "28117445", "abstract" : "Skin cancer, the most common human malignancy1\u20133, is primarily diagnosed visually, beginning with an initial clinical screening and followed potentially by dermoscopic analysis, a biopsy and histopathological examination. Automated classification of skin lesions using images is a challenging task owing to the fine-grained variability in the appearance of skin lesions. Deep convolutional neural networks (CNNs)4,5 show potential for general and highly variable tasks across many fine-grained object categories6\u201311. Here we demonstrate classification of skin lesions using a single CNN, trained end-to-end from images directly, using only pixels and disease labels as inputs. We train a CNN using a dataset of 129,450 clinical images\u2014two orders of magnitude larger than previous datasets12\u2014consisting of 2,032 different diseases. We test its performance against 21 board-certified dermatologists on biopsy-proven clinical images with two critical binary classification use cases: keratinocyte carcinomas versus benign seborrheic keratoses; and malignant melanomas versus benign nevi. The first case represents the identification of the most common cancers, the second represents the identification of the deadliest skin cancer. The CNN achieves performance on par with all tested experts across both tasks, demonstrating an artificial intelligence capable of classifying skin cancer with a level of competence comparable to dermatologists. Outfitted with deep neural networks, mobile devices can potentially extend the reach of dermatologists outside of the clinic. It is projected that 6.3 billion smartphone subscriptions will exist by the year 2021 (ref. 13) and can therefore potentially provide low-cost universal access to vital diagnostic care.", "author" : [ { "dropping-particle" : "", "family" : "Esteva", "given" : "Andre", "non-dropping-particle" : "", "parse-names" : false, "suffix" : "" }, { "dropping-particle" : "", "family" : "Kuprel", "given" : "Brett", "non-dropping-particle" : "", "parse-names" : false, "suffix" : "" }, { "dropping-particle" : "", "family" : "Novoa", "given" : "Roberto A.", "non-dropping-particle" : "", "parse-names" : false, "suffix" : "" }, { "dropping-particle" : "", "family" : "Ko", "given" : "Justin", "non-dropping-particle" : "", "parse-names" : false, "suffix" : "" }, { "dropping-particle" : "", "family" : "Swetter", "given" : "Susan M.", "non-dropping-particle" : "", "parse-names" : false, "suffix" : "" }, { "dropping-particle" : "", "family" : "Blau", "given" : "Helen M.", "non-dropping-particle" : "", "parse-names" : false, "suffix" : "" }, { "dropping-particle" : "", "family" : "Thrun", "given" : "Sebastian", "non-dropping-particle" : "", "parse-names" : false, "suffix" : "" } ], "container-title" : "Nature", "id" : "ITEM-1", "issue" : "7639", "issued" : { "date-parts" : [ [ "2017" ] ] }, "page" : "115-118", "publisher" : "Nature Publishing Group", "title" : "Dermatologist-level classification of skin cancer with deep neural networks", "type" : "article-journal", "volume" : "542" }, "uris" : [ "http://www.mendeley.com/documents/?uuid=4d2dfc44-ae04-4910-a784-a1fa0dee15a5" ] } ], "mendeley" : { "formattedCitation" : "[30]", "plainTextFormattedCitation" : "[30]", "previouslyFormattedCitation" : "[30]"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[30]</w:t>
      </w:r>
      <w:r w:rsidRPr="00216FB7">
        <w:rPr>
          <w:sz w:val="24"/>
          <w:szCs w:val="24"/>
          <w:lang w:val="en-US"/>
        </w:rPr>
        <w:fldChar w:fldCharType="end"/>
      </w:r>
      <w:r w:rsidRPr="00216FB7">
        <w:rPr>
          <w:sz w:val="24"/>
          <w:szCs w:val="24"/>
          <w:lang w:val="en-US"/>
        </w:rPr>
        <w:t xml:space="preserve">. By applying a unique set of filters, it is possible to differentiate between preselected groups, for example different tumor grades. </w:t>
      </w:r>
      <w:proofErr w:type="spellStart"/>
      <w:r w:rsidRPr="00216FB7">
        <w:rPr>
          <w:sz w:val="24"/>
          <w:szCs w:val="24"/>
          <w:lang w:val="en-US"/>
        </w:rPr>
        <w:t>Litjens</w:t>
      </w:r>
      <w:proofErr w:type="spellEnd"/>
      <w:r w:rsidRPr="00216FB7">
        <w:rPr>
          <w:sz w:val="24"/>
          <w:szCs w:val="24"/>
          <w:lang w:val="en-US"/>
        </w:rPr>
        <w:t xml:space="preserve"> </w:t>
      </w:r>
      <w:r w:rsidRPr="00216FB7">
        <w:rPr>
          <w:i/>
          <w:sz w:val="24"/>
          <w:szCs w:val="24"/>
          <w:lang w:val="en-US"/>
        </w:rPr>
        <w:t>et al.</w:t>
      </w:r>
      <w:r w:rsidRPr="00216FB7">
        <w:rPr>
          <w:sz w:val="24"/>
          <w:szCs w:val="24"/>
          <w:lang w:val="en-US"/>
        </w:rPr>
        <w:t xml:space="preserve"> have used deep learning in prostate biopsies and accomplished an accuracy of 93% in differentiating tumorous tissue from benign tissue </w:t>
      </w:r>
      <w:r w:rsidRPr="00216FB7">
        <w:rPr>
          <w:sz w:val="24"/>
          <w:szCs w:val="24"/>
          <w:lang w:val="en-US"/>
        </w:rPr>
        <w:fldChar w:fldCharType="begin" w:fldLock="1"/>
      </w:r>
      <w:r w:rsidRPr="00216FB7">
        <w:rPr>
          <w:sz w:val="24"/>
          <w:szCs w:val="24"/>
          <w:lang w:val="en-US"/>
        </w:rPr>
        <w:instrText>ADDIN CSL_CITATION { "citationItems" : [ { "id" : "ITEM-1", "itemData" : { "DOI" : "10.1038/srep26286", "ISSN" : "2045-2322", "PMID" : "27212078", "abstract" : "Pathologists face a substantial increase in workload and complexity of histopathologic cancer diagnosis due to the advent of personalized medicine. Therefore, diagnostic protocols have to focus equally on efficiency and accuracy. In this paper we introduce 'deep learning' as a technique to improve the objectivity and efficiency of histopathologic slide analysis. Through two examples, prostate cancer identification in biopsy specimens and breast cancer metastasis detection in sentinel lymph nodes, we show the potential of this new methodology to reduce the workload for pathologists, while at the same time increasing objectivity of diagnoses. We found that all slides containing prostate cancer and micro- and macro-metastases of breast cancer could be identified automatically while 30-40% of the slides containing benign and normal tissue could be excluded without the use of any additional immunohistochemical markers or human intervention. We conclude that 'deep learning' holds great promise to improve the efficacy of prostate cancer diagnosis and breast cancer staging.", "author" : [ { "dropping-particle" : "", "family" : "Litjens", "given" : "Geert", "non-dropping-particle" : "", "parse-names" : false, "suffix" : "" }, { "dropping-particle" : "", "family" : "S\u00e1nchez", "given" : "Clara I.", "non-dropping-particle" : "", "parse-names" : false, "suffix" : "" }, { "dropping-particle" : "", "family" : "Timofeeva", "given" : "Nadya", "non-dropping-particle" : "", "parse-names" : false, "suffix" : "" }, { "dropping-particle" : "", "family" : "Hermsen", "given" : "Meyke", "non-dropping-particle" : "", "parse-names" : false, "suffix" : "" }, { "dropping-particle" : "", "family" : "Nagtegaal", "given" : "Iris", "non-dropping-particle" : "", "parse-names" : false, "suffix" : "" }, { "dropping-particle" : "", "family" : "Kovacs", "given" : "Iringo", "non-dropping-particle" : "", "parse-names" : false, "suffix" : "" }, { "dropping-particle" : "", "family" : "Hulsbergen-van de Kaa", "given" : "Christina", "non-dropping-particle" : "", "parse-names" : false, "suffix" : "" }, { "dropping-particle" : "", "family" : "Bult", "given" : "Peter", "non-dropping-particle" : "", "parse-names" : false, "suffix" : "" }, { "dropping-particle" : "", "family" : "Ginneken", "given" : "Bram", "non-dropping-particle" : "van", "parse-names" : false, "suffix" : "" }, { "dropping-particle" : "", "family" : "Laak", "given" : "Jeroen", "non-dropping-particle" : "van der", "parse-names" : false, "suffix" : "" } ], "container-title" : "Scientific reports", "id" : "ITEM-1", "issue" : "April", "issued" : { "date-parts" : [ [ "2016" ] ] }, "page" : "1-11", "publisher" : "Nature Publishing Group", "title" : "Deep learning as a tool for increased accuracy and efficiency of histopathological diagnosis.", "type" : "article-journal", "volume" : "6" }, "uris" : [ "http://www.mendeley.com/documents/?uuid=026ea752-e042-48c6-ae14-44fc0da88bed" ] } ], "mendeley" : { "formattedCitation" : "[31]", "plainTextFormattedCitation" : "[31]", "previouslyFormattedCitation" : "[31]"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[31]</w:t>
      </w:r>
      <w:r w:rsidRPr="00216FB7">
        <w:rPr>
          <w:sz w:val="24"/>
          <w:szCs w:val="24"/>
          <w:lang w:val="en-US"/>
        </w:rPr>
        <w:fldChar w:fldCharType="end"/>
      </w:r>
      <w:r w:rsidRPr="00216FB7">
        <w:rPr>
          <w:sz w:val="24"/>
          <w:szCs w:val="24"/>
          <w:lang w:val="en-US"/>
        </w:rPr>
        <w:t xml:space="preserve">. Since most </w:t>
      </w:r>
      <w:proofErr w:type="spellStart"/>
      <w:r w:rsidRPr="00216FB7">
        <w:rPr>
          <w:sz w:val="24"/>
          <w:szCs w:val="24"/>
          <w:lang w:val="en-US"/>
        </w:rPr>
        <w:t>interobserver</w:t>
      </w:r>
      <w:proofErr w:type="spellEnd"/>
      <w:r w:rsidRPr="00216FB7">
        <w:rPr>
          <w:sz w:val="24"/>
          <w:szCs w:val="24"/>
          <w:lang w:val="en-US"/>
        </w:rPr>
        <w:t xml:space="preserve"> variation exists in the grading and staging of a tumor </w:t>
      </w:r>
      <w:r w:rsidRPr="00216FB7">
        <w:rPr>
          <w:sz w:val="24"/>
          <w:szCs w:val="24"/>
          <w:lang w:val="en-US"/>
        </w:rPr>
        <w:fldChar w:fldCharType="begin" w:fldLock="1"/>
      </w:r>
      <w:r w:rsidRPr="00216FB7">
        <w:rPr>
          <w:sz w:val="24"/>
          <w:szCs w:val="24"/>
          <w:lang w:val="en-US"/>
        </w:rPr>
        <w:instrText>ADDIN CSL_CITATION { "citationItems" : [ { "id" : "ITEM-1", "itemData" : { "DOI" : "10.1007/s00345-007-0209-0", "ISBN" : "0724-4983 (Print)", "ISSN" : "07244983", "PMID" : "17828603", "abstract" : "Histopathologic tumor grading reflects the degree of differentiation of a given tumor and for most urological tumors grading is an important factor in predicting their biological aggressiveness. Consequently, the clinical management of tumor patients is often strongly influenced by the tumor grade, provided by pathologists. This implicates that an ideal grading system should not only be of high prognostic relevance, but also of high reproducibility among different pathologists. To this end individual histological grading systems have been developed for different tumor entities and even for a given tumor type several grading systems have been proposed. All of these grading systems possess an inherent degree of subjectivity and consequently, both intra- and interobserver variability exist. In this review, grading systems for the most frequent urological tumors (i.e. prostate cancer, renal cell carcinoma, and urothelial tumors) are mentioned and data on the reproducibility and reliability of the most commonly used grading systems are summarized.", "author" : [ { "dropping-particle" : "", "family" : "Engers", "given" : "Rainer", "non-dropping-particle" : "", "parse-names" : false, "suffix" : "" } ], "container-title" : "World Journal of Urology", "id" : "ITEM-1", "issue" : "6", "issued" : { "date-parts" : [ [ "2007" ] ] }, "page" : "595-605", "title" : "Reproducibility and reliability of tumor grading in urological neoplasms", "type" : "article-journal", "volume" : "25" }, "uris" : [ "http://www.mendeley.com/documents/?uuid=4f248541-3e5e-47fe-9a79-e04d60615b62" ] } ], "mendeley" : { "formattedCitation" : "[7]", "plainTextFormattedCitation" : "[7]", "previouslyFormattedCitation" : "[5]" }, "properties" : { "noteIndex" : 0 }, "schema" : "https://github.com/citation-style-language/schema/raw/master/csl-citation.json" }</w:instrText>
      </w:r>
      <w:r w:rsidRPr="00216FB7">
        <w:rPr>
          <w:sz w:val="24"/>
          <w:szCs w:val="24"/>
          <w:lang w:val="en-US"/>
        </w:rPr>
        <w:fldChar w:fldCharType="separate"/>
      </w:r>
      <w:r w:rsidRPr="00216FB7">
        <w:rPr>
          <w:noProof/>
          <w:sz w:val="24"/>
          <w:szCs w:val="24"/>
          <w:lang w:val="en-US"/>
        </w:rPr>
        <w:t>[7]</w:t>
      </w:r>
      <w:r w:rsidRPr="00216FB7">
        <w:rPr>
          <w:sz w:val="24"/>
          <w:szCs w:val="24"/>
          <w:lang w:val="en-US"/>
        </w:rPr>
        <w:fldChar w:fldCharType="end"/>
      </w:r>
      <w:r w:rsidRPr="00216FB7">
        <w:rPr>
          <w:sz w:val="24"/>
          <w:szCs w:val="24"/>
          <w:lang w:val="en-US"/>
        </w:rPr>
        <w:t>, it would be of great asset to train CAD systems for this application.</w:t>
      </w:r>
    </w:p>
    <w:p w:rsidR="00B90457" w:rsidRPr="00216FB7" w:rsidRDefault="00B90457" w:rsidP="00B90457">
      <w:pPr>
        <w:pStyle w:val="NoSpacing"/>
        <w:spacing w:line="360" w:lineRule="auto"/>
        <w:rPr>
          <w:sz w:val="24"/>
          <w:szCs w:val="24"/>
          <w:lang w:val="en-US"/>
        </w:rPr>
      </w:pPr>
    </w:p>
    <w:p w:rsidR="00B90457" w:rsidRPr="00216FB7" w:rsidRDefault="00B90457" w:rsidP="00B90457">
      <w:pPr>
        <w:pStyle w:val="NoSpacing"/>
        <w:spacing w:line="360" w:lineRule="auto"/>
        <w:rPr>
          <w:sz w:val="24"/>
          <w:szCs w:val="24"/>
          <w:lang w:val="en-US"/>
        </w:rPr>
      </w:pPr>
      <w:r w:rsidRPr="00216FB7">
        <w:rPr>
          <w:sz w:val="24"/>
          <w:szCs w:val="24"/>
          <w:lang w:val="en-US"/>
        </w:rPr>
        <w:t xml:space="preserve">The major drawback of these deep learning techniques is the need of large training sets, consisting of ground truth delineations. Preferably, these training sets should be assessed by multiple pathologists to reduce the influence of the </w:t>
      </w:r>
      <w:proofErr w:type="spellStart"/>
      <w:r w:rsidRPr="00216FB7">
        <w:rPr>
          <w:sz w:val="24"/>
          <w:szCs w:val="24"/>
          <w:lang w:val="en-US"/>
        </w:rPr>
        <w:t>interobserver</w:t>
      </w:r>
      <w:proofErr w:type="spellEnd"/>
      <w:r w:rsidRPr="00216FB7">
        <w:rPr>
          <w:sz w:val="24"/>
          <w:szCs w:val="24"/>
          <w:lang w:val="en-US"/>
        </w:rPr>
        <w:t xml:space="preserve"> </w:t>
      </w:r>
      <w:r w:rsidRPr="00216FB7">
        <w:rPr>
          <w:sz w:val="24"/>
          <w:szCs w:val="24"/>
          <w:lang w:val="en-US"/>
        </w:rPr>
        <w:lastRenderedPageBreak/>
        <w:t>variability.</w:t>
      </w:r>
      <w:r w:rsidRPr="00216FB7" w:rsidDel="00F17550">
        <w:rPr>
          <w:sz w:val="24"/>
          <w:szCs w:val="24"/>
          <w:lang w:val="en-US"/>
        </w:rPr>
        <w:t xml:space="preserve"> </w:t>
      </w:r>
      <w:r w:rsidRPr="00216FB7">
        <w:rPr>
          <w:sz w:val="24"/>
          <w:szCs w:val="24"/>
          <w:lang w:val="en-US"/>
        </w:rPr>
        <w:t xml:space="preserve">At this moment, there is a lack of multi-institutional validation sets to compare the performance of different CAD systems. </w:t>
      </w:r>
    </w:p>
    <w:p w:rsidR="00B90457" w:rsidRPr="00216FB7" w:rsidRDefault="00B90457" w:rsidP="00B90457">
      <w:pPr>
        <w:pStyle w:val="NoSpacing"/>
        <w:spacing w:line="360" w:lineRule="auto"/>
        <w:rPr>
          <w:sz w:val="24"/>
          <w:szCs w:val="24"/>
          <w:lang w:val="en-US"/>
        </w:rPr>
      </w:pPr>
    </w:p>
    <w:p w:rsidR="00B90457" w:rsidRPr="00216FB7" w:rsidRDefault="00B90457" w:rsidP="00B90457">
      <w:pPr>
        <w:pStyle w:val="NoSpacing"/>
        <w:spacing w:line="360" w:lineRule="auto"/>
        <w:rPr>
          <w:sz w:val="24"/>
          <w:szCs w:val="24"/>
          <w:lang w:val="en-US"/>
        </w:rPr>
      </w:pPr>
      <w:r w:rsidRPr="00216FB7">
        <w:rPr>
          <w:sz w:val="24"/>
          <w:szCs w:val="24"/>
          <w:lang w:val="en-US"/>
        </w:rPr>
        <w:t>Ideally, a CAD system should be used to guide pathologists to a region of interest or even replace pathologists, certainly with the increased number of slides in 3D reconstructions. By doing so, communication, and thus interpretation, regarding the clinical information and the histopathological input could lead to better understanding of the tumorous tissue.</w:t>
      </w:r>
    </w:p>
    <w:p w:rsidR="00B90457" w:rsidRDefault="00B90457" w:rsidP="00B90457">
      <w:pPr>
        <w:pStyle w:val="Heading1"/>
      </w:pPr>
      <w:bookmarkStart w:id="6" w:name="_Toc517082552"/>
      <w:r w:rsidRPr="00B90457">
        <w:lastRenderedPageBreak/>
        <w:t>Future</w:t>
      </w:r>
      <w:bookmarkEnd w:id="6"/>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Currently, the use of histological 3D reconstructions in diagnostics is not feasible for clinical decision making. Despite the major progress in digital pathology, there are still some major hurdles to take. However, a set of challenges are already addressed to enable the future use of 2D and 3D digital pathology.</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Firstly, the sample workup for histopathology remains a labor-intensive process. In order to improve this, </w:t>
      </w:r>
      <w:proofErr w:type="spellStart"/>
      <w:r w:rsidRPr="00216FB7">
        <w:rPr>
          <w:rFonts w:ascii="Times New Roman" w:hAnsi="Times New Roman"/>
          <w:sz w:val="24"/>
          <w:szCs w:val="24"/>
          <w:lang w:val="en-US"/>
        </w:rPr>
        <w:t>Onozato</w:t>
      </w:r>
      <w:proofErr w:type="spellEnd"/>
      <w:r w:rsidRPr="00216FB7">
        <w:rPr>
          <w:rFonts w:ascii="Times New Roman" w:hAnsi="Times New Roman"/>
          <w:sz w:val="24"/>
          <w:szCs w:val="24"/>
          <w:lang w:val="en-US"/>
        </w:rPr>
        <w:t xml:space="preserve"> </w:t>
      </w:r>
      <w:r w:rsidRPr="00216FB7">
        <w:rPr>
          <w:rFonts w:ascii="Times New Roman" w:hAnsi="Times New Roman"/>
          <w:i/>
          <w:sz w:val="24"/>
          <w:szCs w:val="24"/>
          <w:lang w:val="en-US"/>
        </w:rPr>
        <w:t>et al.</w:t>
      </w:r>
      <w:r w:rsidRPr="00216FB7">
        <w:rPr>
          <w:rFonts w:ascii="Times New Roman" w:hAnsi="Times New Roman"/>
          <w:sz w:val="24"/>
          <w:szCs w:val="24"/>
          <w:lang w:val="en-US"/>
        </w:rPr>
        <w:t xml:space="preserve"> have developed an automated tissue-sectioning machine, automating the sectioning and mounting of the histological sections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"DOI" : "10.1136/jclinpath-2011-200205", "abstract" : "Tissue-sectioning automation can be a resourceful tool in processing anatomical pathology specimens. The advantages of an automated system compared with traditional manual sectioning are the invariable thickness, uniform orientation and fewer tissue- sectioning artefacts. This short report presents the design of an automated tissue-sectioning device and compares the sectioned specimens with normal manual tissue sectioning performed by an experienced histology technician. The automated system was easy to use, safe and the sectioned material showed acceptable quality with well-preserved morphology and tissue antigenicity. It is expected that the turnaround time will be improved in the near future. INTRODUCTION", "author" : [ { "dropping-particle" : "", "family" : "Onozato", "given" : "Maristela L", "non-dropping-particle" : "", "parse-names" : false, "suffix" : "" }, { "dropping-particle" : "", "family" : "Hammond", "given" : "Stephen", "non-dropping-particle" : "", "parse-names" : false, "suffix" : "" }, { "dropping-particle" : "", "family" : "Merren", "given" : "Mark", "non-dropping-particle" : "", "parse-names" : false, "suffix" : "" }, { "dropping-particle" : "", "family" : "Yagi", "given" : "Yukako", "non-dropping-particle" : "", "parse-names" : false, "suffix" : "" } ], "container-title" : "J Clin Pathol", "id" : "ITEM-1", "issued" : { "date-parts" : [ [ "2013" ] ] }, "page" : "151-154", "title" : "Evaluation of a completely automated tissue-sectioning machine for paraffin blocks", "type" : "article-journal", "volume" : "66" }, "uris" : [ "http://www.mendeley.com/documents/?uuid=4728f1d3-d57e-419d-8a0b-f5bac5ee5114" ] } ], "mendeley" : { "formattedCitation" : "[32]", "plainTextFormattedCitation" : "[32]", "previouslyFormattedCitation" : "[32]"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[32]</w:t>
      </w:r>
      <w:r w:rsidRPr="00216FB7">
        <w:rPr>
          <w:rFonts w:ascii="Times New Roman" w:hAnsi="Times New Roman"/>
          <w:sz w:val="24"/>
          <w:szCs w:val="24"/>
          <w:lang w:val="en-US"/>
        </w:rPr>
        <w:fldChar w:fldCharType="end"/>
      </w:r>
      <w:r w:rsidRPr="00216FB7">
        <w:rPr>
          <w:rFonts w:ascii="Times New Roman" w:hAnsi="Times New Roman"/>
          <w:sz w:val="24"/>
          <w:szCs w:val="24"/>
          <w:lang w:val="en-US"/>
        </w:rPr>
        <w:t>. At this moment, automated sectioning requires more time than the manual sample workup. However, it is the expectancy that eventually these systems can alleviate the manual work.</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Clearly, 2D and 3D digital pathology is potentially a powerful tool for the pathologist. It has the opportunity to reduce workload, which has been increasing due to increasing number of requested diagnosis and a reduced number of pathologists </w:t>
      </w:r>
      <w:r w:rsidRPr="00216FB7">
        <w:rPr>
          <w:rFonts w:ascii="Times New Roman" w:hAnsi="Times New Roman"/>
          <w:sz w:val="24"/>
          <w:szCs w:val="24"/>
          <w:lang w:val="en-US"/>
        </w:rPr>
        <w:fldChar w:fldCharType="begin" w:fldLock="1"/>
      </w:r>
      <w:r w:rsidRPr="00216FB7">
        <w:rPr>
          <w:rFonts w:ascii="Times New Roman" w:hAnsi="Times New Roman"/>
          <w:sz w:val="24"/>
          <w:szCs w:val="24"/>
          <w:lang w:val="en-US"/>
        </w:rPr>
        <w:instrText>ADDIN CSL_CITATION { "citationItems" : [ { "id" : "ITEM-1", "itemData" : { "abstract" : "This publication provides detailed statistics about active physicians and physicians in training in the specialty groups with the largest number of active physicians in the United States (i.e., specialty groups with more than 2,500 active physicians). The 2016 Physician Specialty Data Report, updated from the 2014 edition, provides the most current data available about the physician workforce across specialties in a series of figures and tables. The Data Report is divided into two sections: Section 1: Active Physicians. This section provides data on active U.S. physicians who are in the 43 largest specialty groups. Data include the number of physicians by specialty group; the number of people per active physician by specialty group; age, sex, and type of medical degree by specialty group; in-state graduate medical education (GME) retention by specialty group; and percentage change in the number of active physicians by specialty group (2010\u20132015). Section 2: Residents and Fellows. This section presents data on physicians in Accreditation Council for Graduate Medical Education (ACGME) residency and fellowship programs for the 43 largest specialty groups. Data include the number of residents and fellows by specialty, sex and type of medical degree by specialty, and percentage change in the number of residents and fellows by specialty (2010\u20132015).", "id" : "ITEM-1", "issued" : { "date-parts" : [ [ "2016" ] ] }, "title" : "2016 Physician Specialty Data Report: Executive Summary", "type" : "report" }, "uris" : [ "http://www.mendeley.com/documents/?uuid=a5546993-e911-46e3-96a8-cb99968b7332" ] } ], "mendeley" : { "formattedCitation" : "[33]", "plainTextFormattedCitation" : "[33]", "previouslyFormattedCitation" : "[33]" }, "properties" : { "noteIndex" : 0 }, "schema" : "https://github.com/citation-style-language/schema/raw/master/csl-citation.json" }</w:instrText>
      </w:r>
      <w:r w:rsidRPr="00216FB7">
        <w:rPr>
          <w:rFonts w:ascii="Times New Roman" w:hAnsi="Times New Roman"/>
          <w:sz w:val="24"/>
          <w:szCs w:val="24"/>
          <w:lang w:val="en-US"/>
        </w:rPr>
        <w:fldChar w:fldCharType="separate"/>
      </w:r>
      <w:r w:rsidRPr="00216FB7">
        <w:rPr>
          <w:rFonts w:ascii="Times New Roman" w:hAnsi="Times New Roman"/>
          <w:noProof/>
          <w:sz w:val="24"/>
          <w:szCs w:val="24"/>
          <w:lang w:val="en-US"/>
        </w:rPr>
        <w:t>[33]</w:t>
      </w:r>
      <w:r w:rsidRPr="00216FB7">
        <w:rPr>
          <w:rFonts w:ascii="Times New Roman" w:hAnsi="Times New Roman"/>
          <w:sz w:val="24"/>
          <w:szCs w:val="24"/>
          <w:lang w:val="en-US"/>
        </w:rPr>
        <w:fldChar w:fldCharType="end"/>
      </w:r>
      <w:r w:rsidRPr="00216FB7">
        <w:rPr>
          <w:rFonts w:ascii="Times New Roman" w:hAnsi="Times New Roman"/>
          <w:sz w:val="24"/>
          <w:szCs w:val="24"/>
          <w:lang w:val="en-US"/>
        </w:rPr>
        <w:t xml:space="preserve">. It allows pathologists to set a diagnosis from anywhere in the world, and more important, it gives the possibility to consult distance colleagues. These teleconsultations can facilitate second opinions without the risk off slide loss. Teleconsultations can be of tremendous value for peripheral hospitals, giving the opportunity to easily consult urinary tract pathologists. Sub-specialization in urinary tract pathology is relatively rare and most pathologists work on a large variety of tissue types. Digital pathology has the potential to amplify sub-specialization and therefore limit the variation in diagnosis </w:t>
      </w:r>
      <w:r w:rsidRPr="00216FB7">
        <w:rPr>
          <w:rFonts w:ascii="Times New Roman" w:hAnsi="Times New Roman"/>
          <w:sz w:val="24"/>
          <w:szCs w:val="24"/>
        </w:rPr>
        <w:fldChar w:fldCharType="begin" w:fldLock="1"/>
      </w:r>
      <w:r w:rsidRPr="00216FB7">
        <w:rPr>
          <w:rFonts w:ascii="Times New Roman" w:hAnsi="Times New Roman"/>
          <w:sz w:val="24"/>
          <w:szCs w:val="24"/>
          <w:lang w:val="en-US"/>
        </w:rPr>
        <w:instrText>ADDIN CSL_CITATION { "citationItems" : [ { "id" : "ITEM-1", "itemData" : { "DOI" : "10.1053/hupa.2001.21134", "ISBN" : "0046-8177 (Print)\\r0046-8177 (Linking)", "ISSN" : "00468177", "PMID" : "11172299", "abstract" : "Gleason grading is now the most widely used grading system for prostatic carcinoma in the United States. However, there are only a few studies of the interobserver reproducibility of this system, and no extensive study of interobserver reproducibility among a large number of experienced urologic pathologists exists. Forty-six needle biopsies containing prostatic carcinoma were assigned Gleason scores by 10 urologic pathologists. The overall weighted kappa coefficient ??w for Gleason score for each of the urologic pathologists compared with each of the remaining urologic pathologists ranged from 0.56 to 0.70, all but one being at least 0.60 (substantial agreement). The overall kappa coefficient ?? for each pathologist compared with the others for Gleason score groups 2-4, 5-6, 7, and 8-10 ranged from 0.47 to 0.64 (moderate-substantial agreement), only one less than 0.50. At least 70% of the urologic pathologists agreed on the Gleason grade group (2-4, 5-6, 7, 8-10) in 38 (\"consensus\" cases) of the 46 cases. The 8 \"nonconsensus\" cases included low-grade tumors, tumors with small cribriform proliferations, and tumors whose histology was on the border between Gleason patterns. Interobserver reproducibility of Gleason grading among urologic pathologists is in an acceptable range. Copyright ?? 2001 by W.B. Saunders Company.", "author" : [ { "dropping-particle" : "", "family" : "Allsbrook", "given" : "William C.", "non-dropping-particle" : "", "parse-names" : false, "suffix" : "" }, { "dropping-particle" : "", "family" : "Mangold", "given" : "Kathy A.", "non-dropping-particle" : "", "parse-names" : false, "suffix" : "" }, { "dropping-particle" : "", "family" : "Johnson", "given" : "Maribeth H.", "non-dropping-particle" : "", "parse-names" : false, "suffix" : "" }, { "dropping-particle" : "", "family" : "Lane", "given" : "Roger B.", "non-dropping-particle" : "", "parse-names" : false, "suffix" : "" }, { "dropping-particle" : "", "family" : "Lane", "given" : "Cynthia G.", "non-dropping-particle" : "", "parse-names" : false, "suffix" : "" }, { "dropping-particle" : "", "family" : "Amin", "given" : "Mahul B.", "non-dropping-particle" : "", "parse-names" : false, "suffix" : "" }, { "dropping-particle" : "", "family" : "Bostwick", "given" : "David G.", "non-dropping-particle" : "", "parse-names" : false, "suffix" : "" }, { "dropping-particle" : "", "family" : "Humphrey", "given" : "Peter A.", "non-dropping-particle" : "", "parse-names" : false, "suffix" : "" }, { "dropping-particle" : "", "family" : "Jones", "given" : "Edward C.", "non-dropping-particle" : "", "parse-names" : false, "suffix" : "" }, { "dropping-particle" : "", "family" : "Reuter", "given" : "Victor E.", "non-dropping-particle" : "", "parse-names" : false, "suffix" : "" }, { "dropping-particle" : "", "family" : "Sakr", "given" : "Wael", "non-dropping-particle" : "", "parse-names" : false, "suffix" : "" }, { "dropping-particle" : "", "family" : "Sesterhenn", "given" : "Isabell A.", "non-dropping-particle" : "", "parse-names" : false, "suffix" : "" }, { "dropping-particle" : "", "family" : "Troncoso", "given" : "Patricia", "non-dropping-particle" : "", "parse-names" : false, "suffix" : "" }, { "dropping-particle" : "", "family" : "Wheeler", "given" : "Thomas M.", "non-dropping-particle" : "", "parse-names" : false, "suffix" : "" }, { "dropping-particle" : "", "family" : "Epstein", "given" : "Jonathan I.", "non-dropping-particle" : "", "parse-names" : false, "suffix" : "" } ], "container-title" : "Human Pathology", "id" : "ITEM-1", "issue" : "1", "issued" : { "date-parts" : [ [ "2001" ] ] }, "page" : "74-80", "title" : "Interobserver reproducibility of Gleason grading of prostatic carcinoma: Urologic pathologists", "type" : "article-journal", "volume" : "32" }, "uris" : [ "http://www.mendeley.com/documents/?uuid=d7a4e1f1-7f44-4728-82cf-aca5da462a15" ] } ], "mendeley" : { "formattedCitation" : "[34]", "plainTextFormattedCitation" : "[34]", "previouslyFormattedCitation" : "[34]" }, "properties" : { "noteIndex" : 0 }, "schema" : "https://github.com/citation-style-language/schema/raw/master/csl-citation.json" }</w:instrText>
      </w:r>
      <w:r w:rsidRPr="00216FB7">
        <w:rPr>
          <w:rFonts w:ascii="Times New Roman" w:hAnsi="Times New Roman"/>
          <w:sz w:val="24"/>
          <w:szCs w:val="24"/>
        </w:rPr>
        <w:fldChar w:fldCharType="separate"/>
      </w:r>
      <w:r w:rsidRPr="00216FB7">
        <w:rPr>
          <w:rFonts w:ascii="Times New Roman" w:hAnsi="Times New Roman"/>
          <w:noProof/>
          <w:sz w:val="24"/>
          <w:szCs w:val="24"/>
          <w:lang w:val="en-US"/>
        </w:rPr>
        <w:t>[34]</w:t>
      </w:r>
      <w:r w:rsidRPr="00216FB7">
        <w:rPr>
          <w:rFonts w:ascii="Times New Roman" w:hAnsi="Times New Roman"/>
          <w:sz w:val="24"/>
          <w:szCs w:val="24"/>
        </w:rPr>
        <w:fldChar w:fldCharType="end"/>
      </w:r>
      <w:r w:rsidRPr="00216FB7">
        <w:rPr>
          <w:rFonts w:ascii="Times New Roman" w:hAnsi="Times New Roman"/>
          <w:sz w:val="24"/>
          <w:szCs w:val="24"/>
          <w:lang w:val="en-US"/>
        </w:rPr>
        <w:t xml:space="preserve">. </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Although, current CAD systems have high levels of accuracy for the detection of prostate cancer, there is no implementation into clinical practice yet. Most CAD systems are only validated in a single center, while, due to color differences between the histological slides in different pathology laboratories, staining differences must be incorporated. Therefore, before these CAD systems can be used in daily practice, multi-institutional validation has to be performed by specialized pathologist.  </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lastRenderedPageBreak/>
        <w:t xml:space="preserve">By implementing 3D reconstructions together with CAD systems, pathologists will get a better understanding of the growth pattern of a tumor and can be more easily guided to specific regions of interest. By letting the pathologist focus on only the difficult cases, the workload diminishes. </w:t>
      </w:r>
    </w:p>
    <w:p w:rsidR="00B90457" w:rsidRPr="00216FB7" w:rsidRDefault="00B90457" w:rsidP="00B90457">
      <w:pPr>
        <w:pStyle w:val="NoSpacing"/>
        <w:spacing w:line="360" w:lineRule="auto"/>
        <w:rPr>
          <w:rFonts w:ascii="Times New Roman" w:hAnsi="Times New Roman"/>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Finally, by implementing digital pathology into the electronic patient information systems, they are readily available for urologist and therefore give easily access during multidisciplinary meetings or for </w:t>
      </w:r>
      <w:proofErr w:type="spellStart"/>
      <w:r w:rsidRPr="00216FB7">
        <w:rPr>
          <w:rFonts w:ascii="Times New Roman" w:hAnsi="Times New Roman"/>
          <w:sz w:val="24"/>
          <w:szCs w:val="24"/>
          <w:lang w:val="en-US"/>
        </w:rPr>
        <w:t>intercollegial</w:t>
      </w:r>
      <w:proofErr w:type="spellEnd"/>
      <w:r w:rsidRPr="00216FB7">
        <w:rPr>
          <w:rFonts w:ascii="Times New Roman" w:hAnsi="Times New Roman"/>
          <w:sz w:val="24"/>
          <w:szCs w:val="24"/>
          <w:lang w:val="en-US"/>
        </w:rPr>
        <w:t xml:space="preserve"> consultations. This will result in a better quality of care for the patient.</w:t>
      </w:r>
    </w:p>
    <w:p w:rsidR="00B90457" w:rsidRDefault="00B90457" w:rsidP="00B90457">
      <w:pPr>
        <w:pStyle w:val="Heading1"/>
      </w:pPr>
      <w:bookmarkStart w:id="7" w:name="_Toc517082553"/>
      <w:r w:rsidRPr="00B90457">
        <w:lastRenderedPageBreak/>
        <w:t>Conclusion</w:t>
      </w:r>
      <w:bookmarkEnd w:id="7"/>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Digital pathology and 3D reconstructions have the potential to improve dialog between the pathologist and urologist, and therefore result in better treatment selection for urologic patients. For further refinement of analyzing pathology and usage of digital slides, 3D pathology is now on show.</w:t>
      </w:r>
    </w:p>
    <w:p w:rsidR="00B90457" w:rsidRDefault="00B90457" w:rsidP="00B90457">
      <w:pPr>
        <w:pStyle w:val="Heading1"/>
      </w:pPr>
      <w:bookmarkStart w:id="8" w:name="_Toc517082554"/>
      <w:r w:rsidRPr="00B90457">
        <w:lastRenderedPageBreak/>
        <w:t>Author’s Contribution</w:t>
      </w:r>
      <w:bookmarkEnd w:id="8"/>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I Jansen: Manuscript writing</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M Lucas: Manuscript editing</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 xml:space="preserve">CD </w:t>
      </w:r>
      <w:proofErr w:type="spellStart"/>
      <w:r w:rsidRPr="00216FB7">
        <w:rPr>
          <w:rFonts w:ascii="Times New Roman" w:hAnsi="Times New Roman"/>
          <w:sz w:val="24"/>
          <w:szCs w:val="24"/>
          <w:lang w:val="en-US"/>
        </w:rPr>
        <w:t>Savci-Heijink</w:t>
      </w:r>
      <w:proofErr w:type="spellEnd"/>
      <w:r w:rsidRPr="00216FB7">
        <w:rPr>
          <w:rFonts w:ascii="Times New Roman" w:hAnsi="Times New Roman"/>
          <w:sz w:val="24"/>
          <w:szCs w:val="24"/>
          <w:lang w:val="en-US"/>
        </w:rPr>
        <w:t>: Manuscript editing</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SL Meijer: Manuscript editing</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HA Marquering: Manuscript editing</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DM de Bruin: Manuscript writing</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sz w:val="24"/>
          <w:szCs w:val="24"/>
          <w:lang w:val="en-US"/>
        </w:rPr>
        <w:t>PJ Zondervan: Manuscript editing</w:t>
      </w:r>
    </w:p>
    <w:p w:rsidR="00B90457" w:rsidRPr="00216FB7" w:rsidRDefault="00B90457" w:rsidP="00B90457">
      <w:pPr>
        <w:pStyle w:val="NoSpacing"/>
        <w:spacing w:line="360" w:lineRule="auto"/>
        <w:rPr>
          <w:rFonts w:ascii="Times New Roman" w:hAnsi="Times New Roman"/>
          <w:b/>
          <w:sz w:val="24"/>
          <w:szCs w:val="24"/>
          <w:lang w:val="en-US"/>
        </w:rPr>
      </w:pP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b/>
          <w:sz w:val="24"/>
          <w:szCs w:val="24"/>
          <w:lang w:val="en-US"/>
        </w:rPr>
        <w:t>Funding:</w:t>
      </w:r>
      <w:r w:rsidRPr="00216FB7">
        <w:rPr>
          <w:rFonts w:ascii="Times New Roman" w:hAnsi="Times New Roman"/>
          <w:sz w:val="24"/>
          <w:szCs w:val="24"/>
          <w:lang w:val="en-US"/>
        </w:rPr>
        <w:t xml:space="preserve"> I Jansen and M Lucas are paid by ITEA3, HA Marquering is founder and shareholder of Nico-lab, DM de Bruin is founder and shareholder of </w:t>
      </w:r>
      <w:proofErr w:type="spellStart"/>
      <w:r w:rsidRPr="00216FB7">
        <w:rPr>
          <w:rFonts w:ascii="Times New Roman" w:hAnsi="Times New Roman"/>
          <w:sz w:val="24"/>
          <w:szCs w:val="24"/>
          <w:lang w:val="en-US"/>
        </w:rPr>
        <w:t>Offroad</w:t>
      </w:r>
      <w:proofErr w:type="spellEnd"/>
      <w:r w:rsidRPr="00216FB7">
        <w:rPr>
          <w:rFonts w:ascii="Times New Roman" w:hAnsi="Times New Roman"/>
          <w:sz w:val="24"/>
          <w:szCs w:val="24"/>
          <w:lang w:val="en-US"/>
        </w:rPr>
        <w:t xml:space="preserve"> Medical.</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b/>
          <w:sz w:val="24"/>
          <w:szCs w:val="24"/>
          <w:lang w:val="en-US"/>
        </w:rPr>
        <w:t>Conflict of interest:</w:t>
      </w:r>
      <w:r w:rsidRPr="00216FB7">
        <w:rPr>
          <w:rFonts w:ascii="Times New Roman" w:hAnsi="Times New Roman"/>
          <w:sz w:val="24"/>
          <w:szCs w:val="24"/>
          <w:lang w:val="en-US"/>
        </w:rPr>
        <w:t xml:space="preserve"> The authors declare that they have no conflict of interest.</w:t>
      </w:r>
    </w:p>
    <w:p w:rsidR="00B90457" w:rsidRPr="00216FB7" w:rsidRDefault="00B90457" w:rsidP="00B90457">
      <w:pPr>
        <w:pStyle w:val="NoSpacing"/>
        <w:spacing w:line="360" w:lineRule="auto"/>
        <w:rPr>
          <w:rFonts w:ascii="Times New Roman" w:hAnsi="Times New Roman"/>
          <w:sz w:val="24"/>
          <w:szCs w:val="24"/>
          <w:lang w:val="en-US"/>
        </w:rPr>
      </w:pPr>
      <w:r w:rsidRPr="00216FB7">
        <w:rPr>
          <w:rFonts w:ascii="Times New Roman" w:hAnsi="Times New Roman"/>
          <w:b/>
          <w:sz w:val="24"/>
          <w:szCs w:val="24"/>
          <w:lang w:val="en-US"/>
        </w:rPr>
        <w:t xml:space="preserve">Compliance with ethical standards: </w:t>
      </w:r>
      <w:r w:rsidRPr="00216FB7">
        <w:rPr>
          <w:rFonts w:ascii="Times New Roman" w:hAnsi="Times New Roman"/>
          <w:sz w:val="24"/>
          <w:szCs w:val="24"/>
          <w:lang w:val="en-US"/>
        </w:rPr>
        <w:t>This project did not involve any human participants or animals.</w:t>
      </w:r>
    </w:p>
    <w:p w:rsidR="00B90457" w:rsidRDefault="00B90457" w:rsidP="00B90457">
      <w:pPr>
        <w:pStyle w:val="Heading1"/>
      </w:pPr>
      <w:bookmarkStart w:id="9" w:name="_Toc517082555"/>
      <w:r w:rsidRPr="00B90457">
        <w:lastRenderedPageBreak/>
        <w:t>References</w:t>
      </w:r>
      <w:bookmarkEnd w:id="9"/>
    </w:p>
    <w:p w:rsidR="0016015D" w:rsidRPr="00D32220" w:rsidRDefault="0016015D" w:rsidP="0016015D">
      <w:pPr>
        <w:widowControl w:val="0"/>
        <w:autoSpaceDE w:val="0"/>
        <w:autoSpaceDN w:val="0"/>
        <w:adjustRightInd w:val="0"/>
        <w:spacing w:line="360" w:lineRule="auto"/>
        <w:ind w:left="640" w:hanging="640"/>
        <w:rPr>
          <w:noProof/>
          <w:lang w:val="en-US"/>
        </w:rPr>
      </w:pPr>
      <w:r>
        <w:rPr>
          <w:lang w:val="en-US"/>
        </w:rPr>
        <w:fldChar w:fldCharType="begin" w:fldLock="1"/>
      </w:r>
      <w:r>
        <w:rPr>
          <w:lang w:val="en-US"/>
        </w:rPr>
        <w:instrText xml:space="preserve">ADDIN Mendeley Bibliography CSL_BIBLIOGRAPHY </w:instrText>
      </w:r>
      <w:r>
        <w:rPr>
          <w:lang w:val="en-US"/>
        </w:rPr>
        <w:fldChar w:fldCharType="separate"/>
      </w:r>
      <w:r w:rsidRPr="00D32220">
        <w:rPr>
          <w:noProof/>
          <w:lang w:val="en-US"/>
        </w:rPr>
        <w:t xml:space="preserve">1. </w:t>
      </w:r>
      <w:r w:rsidRPr="00D32220">
        <w:rPr>
          <w:noProof/>
          <w:lang w:val="en-US"/>
        </w:rPr>
        <w:tab/>
        <w:t>George E (2010) Occupational hazard for pathologists: Microscope use and musculoskeletal disorders. Am J Clin Pathol 133:543–548. doi: 10.1309/AJCPUXDS5KJKRFVW</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 </w:t>
      </w:r>
      <w:r w:rsidRPr="00D32220">
        <w:rPr>
          <w:noProof/>
          <w:lang w:val="en-US"/>
        </w:rPr>
        <w:tab/>
        <w:t>Chen Y, Li H, Wu D, et al (2014) Surgical planning and manual image fusion based on 3D model facilitate laparoscopic partial nephrectomy for intrarenal tumors. World J Urol 32:1493–1499. doi: 10.1007/s00345-013-1222-0</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3. </w:t>
      </w:r>
      <w:r w:rsidRPr="00D32220">
        <w:rPr>
          <w:noProof/>
          <w:lang w:val="en-US"/>
        </w:rPr>
        <w:tab/>
        <w:t>Kohl SK, Lewis SE, Tunnicliffe J, et al (2011) The College of American Pathologists and National Society for Histotechnology Workload Study. Arch Pathol Lab Med 135:728–736.</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4. </w:t>
      </w:r>
      <w:r w:rsidRPr="00D32220">
        <w:rPr>
          <w:noProof/>
          <w:lang w:val="en-US"/>
        </w:rPr>
        <w:tab/>
        <w:t>Sun L, Wang D, Zubovits JT, et al (2009) An improved Processing Method for Breast Whole-Mount Serial Sections for Three-Dimensional Histopathology Imaging. Am J Clin Pathol 131:383–392. doi: 10.1309/AJCPVBZZ4IKJHY3U</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5. </w:t>
      </w:r>
      <w:r w:rsidRPr="00D32220">
        <w:rPr>
          <w:noProof/>
          <w:lang w:val="en-US"/>
        </w:rPr>
        <w:tab/>
        <w:t>Moch H, Humphrey P, Ulbright T, Reuter V (2016) WHO Classification of Tumours of the Urinary System and Male Genital Organs. International Agency for Research on Cancer</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6. </w:t>
      </w:r>
      <w:r w:rsidRPr="00D32220">
        <w:rPr>
          <w:noProof/>
          <w:lang w:val="en-US"/>
        </w:rPr>
        <w:tab/>
        <w:t>Magee D, Song Y, Gilbert S, et al (2015) Histopathology in 3D: From three-dimensional reconstruction to multi-stain and multi-modal analysis. J Pathol Inf. doi: 10.4103/2153-3539.151890</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7. </w:t>
      </w:r>
      <w:r w:rsidRPr="00D32220">
        <w:rPr>
          <w:noProof/>
          <w:lang w:val="en-US"/>
        </w:rPr>
        <w:tab/>
        <w:t>Engers R (2007) Reproducibility and reliability of tumor grading in urological neoplasms. World J Urol 25:595–605. doi: 10.1007/s00345-007-0209-0</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8. </w:t>
      </w:r>
      <w:r w:rsidRPr="00D32220">
        <w:rPr>
          <w:noProof/>
          <w:lang w:val="en-US"/>
        </w:rPr>
        <w:tab/>
        <w:t>Rodriguez-Urrego PA, Cronin AM, Al-Ahmadie HA, et al (2011) Interobserver and intraobserver reproducibility in digital and routine microscopic assessment of prostate needle biopsies. Hum Pathol 42:68–74. doi: 10.1016/j.humpath.2010.07.001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9. </w:t>
      </w:r>
      <w:r w:rsidRPr="00D32220">
        <w:rPr>
          <w:noProof/>
          <w:lang w:val="en-US"/>
        </w:rPr>
        <w:tab/>
        <w:t>Melia J, Moseley R, Ball RY, et al (2006) A UK-based investigation of inter- and intra-observer reproducibility of Gleason grading of prostatic biopsies. Histopathology 48:644–654. doi: 10.1111/j.1365-2559.2006.02393.x</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10. </w:t>
      </w:r>
      <w:r w:rsidRPr="00D32220">
        <w:rPr>
          <w:noProof/>
          <w:lang w:val="en-US"/>
        </w:rPr>
        <w:tab/>
        <w:t>Babjuk M, Böhle A, Burger M, et al (2016) EAU Guidelines on Non–Muscle-invasive Urothelial Carcinoma of the Bladder: Update 2016. Eur Urol 1–15. doi: 10.1016/j.eururo.2016.05.041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11. </w:t>
      </w:r>
      <w:r w:rsidRPr="00D32220">
        <w:rPr>
          <w:noProof/>
          <w:lang w:val="en-US"/>
        </w:rPr>
        <w:tab/>
        <w:t xml:space="preserve">Mortezavi A, Keller EX, Poyet C, et al (2016) Clinical impact of prostate biopsy </w:t>
      </w:r>
      <w:r w:rsidRPr="00D32220">
        <w:rPr>
          <w:noProof/>
          <w:lang w:val="en-US"/>
        </w:rPr>
        <w:lastRenderedPageBreak/>
        <w:t>undergrading in an academic and community setting. World J Urol 34:1481–1490. doi: 10.1007/s00345-016-1788-4</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12. </w:t>
      </w:r>
      <w:r w:rsidRPr="00D32220">
        <w:rPr>
          <w:noProof/>
          <w:lang w:val="en-US"/>
        </w:rPr>
        <w:tab/>
        <w:t>Mikami Y, Manabe T, Epstein JI, et al (2003) Accuracy of Gleason grading by practicing pathologists and the impact of education on improving agreement. Hum Pathol 34:658–665. doi: 10.1016/S0046-8177(03)00191-6</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13. </w:t>
      </w:r>
      <w:r w:rsidRPr="00D32220">
        <w:rPr>
          <w:noProof/>
          <w:lang w:val="en-US"/>
        </w:rPr>
        <w:tab/>
        <w:t>Evans AJ, Salama ME, Henricks WH, Pantanowitz L (2016) Implementation of Whole Slide Imaging for Clinical Purposes Issues to Consider From the Perspective of Early Adopters. Arch Pathol Lab Med. doi: 10.5858/arpa.2016-0074-OA</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14. </w:t>
      </w:r>
      <w:r w:rsidRPr="00D32220">
        <w:rPr>
          <w:noProof/>
          <w:lang w:val="en-US"/>
        </w:rPr>
        <w:tab/>
        <w:t>Goacher E, Randell R, Williams B, Treanor D (2017) The diagnostic concordance of whole slide imaging and light microscopy: A systematic review. Arch Pathol Lab Med 141:151–161. doi: 10.5858/arpa.2016-0025-RA</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15. </w:t>
      </w:r>
      <w:r w:rsidRPr="00D32220">
        <w:rPr>
          <w:noProof/>
          <w:lang w:val="en-US"/>
        </w:rPr>
        <w:tab/>
        <w:t>Pantanowitz L, Sinard JH, Henricks WH, et al (2013) Validating Whole Slide Imaging for Diagnostic Purposes in Pathology: Guideline from the College of American Pathologists Pathology and Laboratory Quality Center. Arch Pathol Lab Med 137:1710–1722. doi: 10.5858/arpa.2013-0093-CP</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16. </w:t>
      </w:r>
      <w:r w:rsidRPr="00D32220">
        <w:rPr>
          <w:noProof/>
          <w:lang w:val="en-US"/>
        </w:rPr>
        <w:tab/>
        <w:t>Ho J, Ahlers SM, Stratman C, et al (2014) Can digital pathology result in cost savings? A financial projection for digital pathology implementation at a large integrated health care organization. J Pathol Inf 5:33. doi: 10.4103/2153-3539.139714</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17. </w:t>
      </w:r>
      <w:r w:rsidRPr="00D32220">
        <w:rPr>
          <w:noProof/>
          <w:lang w:val="en-US"/>
        </w:rPr>
        <w:tab/>
        <w:t>Pantanowitz L, Valenstein PN, Evans AJ, et al (2011) Review of the current state of whole slide imaging in pathology. J Pathol Inform. doi: 10.4103/2153-3539.83746</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18. </w:t>
      </w:r>
      <w:r w:rsidRPr="00D32220">
        <w:rPr>
          <w:noProof/>
          <w:lang w:val="en-US"/>
        </w:rPr>
        <w:tab/>
        <w:t>Cheng L, Montironi R, Davidson DD, Lopez-Beltran A (2009) Staging and reporting of urothelial carcinoma of the urinary bladder. Mod Pathol 22:s70–s95. doi: 10.1038/modpathol.2009.1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19. </w:t>
      </w:r>
      <w:r w:rsidRPr="00D32220">
        <w:rPr>
          <w:noProof/>
          <w:lang w:val="en-US"/>
        </w:rPr>
        <w:tab/>
        <w:t>Roberts N, Magee D, Song Y, et al (2012) Toward Routine Use of 3D Histopathology as a Research Tool. Am J Pathol 180:1835–1842. doi: 10.1016/j.ajpath.2012.01.033</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20. </w:t>
      </w:r>
      <w:r w:rsidRPr="00D32220">
        <w:rPr>
          <w:noProof/>
          <w:lang w:val="en-US"/>
        </w:rPr>
        <w:tab/>
        <w:t>Song Y, Treanor D, Bulpitt AJ, Magee DR (2013) 3D reconstruction of multiple stained histology images. J Pathol Inf. doi: 10.4103/2153-3539.109864</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21. </w:t>
      </w:r>
      <w:r w:rsidRPr="00D32220">
        <w:rPr>
          <w:noProof/>
          <w:lang w:val="en-US"/>
        </w:rPr>
        <w:tab/>
        <w:t xml:space="preserve">Booth ME, Treanor D, Roberts N, et al (2015) Three-dimensional reconstruction </w:t>
      </w:r>
      <w:r w:rsidRPr="00D32220">
        <w:rPr>
          <w:noProof/>
          <w:lang w:val="en-US"/>
        </w:rPr>
        <w:lastRenderedPageBreak/>
        <w:t>of ductal carcinoma in situ with virtual slides. Histopathology 66:966–973. doi: 10.1111/his.12561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22. </w:t>
      </w:r>
      <w:r w:rsidRPr="00D32220">
        <w:rPr>
          <w:noProof/>
          <w:lang w:val="en-US"/>
        </w:rPr>
        <w:tab/>
        <w:t>Norton KA, Namazi S, Barnard N, et al (2012) Automated Reconstruction Algorithm for Identification of 3D Architectures of Cribriform Ductal Carcinoma In Situ. PLoS One 7:1–11. doi: 10.1371/journal.pone.0044011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23. </w:t>
      </w:r>
      <w:r w:rsidRPr="00D32220">
        <w:rPr>
          <w:noProof/>
          <w:lang w:val="en-US"/>
        </w:rPr>
        <w:tab/>
        <w:t>Boag AH, Kennedy LA, Miller MJ (2001) Three-dimensional Microscopic Image Reconstruction of Prostatic Adenocarcinoma. Arch Pathol Lab Med 125:562–566.</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24. </w:t>
      </w:r>
      <w:r w:rsidRPr="00D32220">
        <w:rPr>
          <w:noProof/>
          <w:lang w:val="en-US"/>
        </w:rPr>
        <w:tab/>
        <w:t>Marchiò C, Sapino A, Arisio R, Bussolati G (2006) A new vision of tubular and tubulo-lobular carcinomas of the breast, as revealed by 3-D modelling. Histopathology 48:556–562. doi: 10.1111/j.1365-2559.2006.02373.x</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25. </w:t>
      </w:r>
      <w:r w:rsidRPr="00D32220">
        <w:rPr>
          <w:noProof/>
          <w:lang w:val="en-US"/>
        </w:rPr>
        <w:tab/>
        <w:t>Onozato ML, Klepeis VE, Yagi Y, Mino-Kenudson M (2012) A role of three-dimensional (3D)-reconstruction in the classification of lung adenocarcinoma. Anal Cell Pathol 35:79–84. doi: 10.3233/ACP-2011-0030</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26. </w:t>
      </w:r>
      <w:r w:rsidRPr="00D32220">
        <w:rPr>
          <w:noProof/>
          <w:lang w:val="en-US"/>
        </w:rPr>
        <w:tab/>
        <w:t>Muller BG, de Bruin DM, Brandt MJ, et al (2016) Prostate cancer diagnosis by optical coherence tomography: First results from a needle based optical platform for tissue sampling. J Biophotonics 9:490–498. doi: 10.1002/jbio.201500252</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27. </w:t>
      </w:r>
      <w:r w:rsidRPr="00D32220">
        <w:rPr>
          <w:noProof/>
          <w:lang w:val="en-US"/>
        </w:rPr>
        <w:tab/>
        <w:t>Muller BG, de Bruin DM, van den Bos W, et al (2015) Prostate cancer diagnosis: the feasibility of needle-based optical coherence tomography. J Med Imaging 2:037501–037501. doi: 10.1117/1.JMI.2.3.037501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28. </w:t>
      </w:r>
      <w:r w:rsidRPr="00D32220">
        <w:rPr>
          <w:noProof/>
          <w:lang w:val="en-US"/>
        </w:rPr>
        <w:tab/>
        <w:t>Mosquera-Lopez C, Agaian S, Velez-Hoyos A, Thompson I (2015) Computer-Aided Prostate Cancer Diagnosis from Digitized Histopathology: A Review on Texture-Based Systems. IEEE Rev Biomed Eng 8:98–113. doi: 10.1109/RBME.2014.2340401</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29. </w:t>
      </w:r>
      <w:r w:rsidRPr="00D32220">
        <w:rPr>
          <w:noProof/>
          <w:lang w:val="en-US"/>
        </w:rPr>
        <w:tab/>
        <w:t>Nguyen K, Sabata B, Jain AK (2011) Prostate Cancer Detection: Fusion of Cytological and Textural Features. J Pathol Inf. doi: 10.4103/2153-3539.92030</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30. </w:t>
      </w:r>
      <w:r w:rsidRPr="00D32220">
        <w:rPr>
          <w:noProof/>
          <w:lang w:val="en-US"/>
        </w:rPr>
        <w:tab/>
        <w:t>Esteva A, Kuprel B, Novoa RA, et al (2017) Dermatologist-level classification of skin cancer with deep neural networks. Nature 542:115–118. doi: 10.1038/nature21056</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31. </w:t>
      </w:r>
      <w:r w:rsidRPr="00D32220">
        <w:rPr>
          <w:noProof/>
          <w:lang w:val="en-US"/>
        </w:rPr>
        <w:tab/>
        <w:t>Litjens G, Sánchez CI, Timofeeva N, et al (2016) Deep learning as a tool for increased accuracy and efficiency of histopathological diagnosis. Sci Rep 6:1–11. doi: 10.1038/srep26286</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lastRenderedPageBreak/>
        <w:t xml:space="preserve">32. </w:t>
      </w:r>
      <w:r w:rsidRPr="00D32220">
        <w:rPr>
          <w:noProof/>
          <w:lang w:val="en-US"/>
        </w:rPr>
        <w:tab/>
        <w:t>Onozato ML, Hammond S, Merren M, Yagi Y (2013) Evaluation of a completely automated tissue-sectioning machine for paraffin blocks. J Clin Pathol 66:151–154. doi: 10.1136/jclinpath-2011-200205</w:t>
      </w:r>
    </w:p>
    <w:p w:rsidR="0016015D" w:rsidRPr="00D32220" w:rsidRDefault="0016015D" w:rsidP="0016015D">
      <w:pPr>
        <w:widowControl w:val="0"/>
        <w:autoSpaceDE w:val="0"/>
        <w:autoSpaceDN w:val="0"/>
        <w:adjustRightInd w:val="0"/>
        <w:spacing w:line="360" w:lineRule="auto"/>
        <w:ind w:left="640" w:hanging="640"/>
        <w:rPr>
          <w:noProof/>
          <w:lang w:val="en-US"/>
        </w:rPr>
      </w:pPr>
      <w:r w:rsidRPr="00D32220">
        <w:rPr>
          <w:noProof/>
          <w:lang w:val="en-US"/>
        </w:rPr>
        <w:t xml:space="preserve">33. </w:t>
      </w:r>
      <w:r w:rsidRPr="00D32220">
        <w:rPr>
          <w:noProof/>
          <w:lang w:val="en-US"/>
        </w:rPr>
        <w:tab/>
        <w:t xml:space="preserve">(2016) 2016 Physician Specialty Data Report: Executive Summary. </w:t>
      </w:r>
    </w:p>
    <w:p w:rsidR="0016015D" w:rsidRPr="00EC4738" w:rsidRDefault="0016015D" w:rsidP="0016015D">
      <w:pPr>
        <w:widowControl w:val="0"/>
        <w:autoSpaceDE w:val="0"/>
        <w:autoSpaceDN w:val="0"/>
        <w:adjustRightInd w:val="0"/>
        <w:spacing w:line="360" w:lineRule="auto"/>
        <w:ind w:left="640" w:hanging="640"/>
        <w:rPr>
          <w:noProof/>
        </w:rPr>
      </w:pPr>
      <w:r w:rsidRPr="00D32220">
        <w:rPr>
          <w:noProof/>
          <w:lang w:val="en-US"/>
        </w:rPr>
        <w:t xml:space="preserve">34. </w:t>
      </w:r>
      <w:r w:rsidRPr="00D32220">
        <w:rPr>
          <w:noProof/>
          <w:lang w:val="en-US"/>
        </w:rPr>
        <w:tab/>
        <w:t xml:space="preserve">Allsbrook WC, Mangold KA, Johnson MH, et al (2001) Interobserver reproducibility of Gleason grading of prostatic carcinoma: Urologic pathologists. </w:t>
      </w:r>
      <w:r w:rsidRPr="00EC4738">
        <w:rPr>
          <w:noProof/>
        </w:rPr>
        <w:t>Hum Pathol 32:74–80. doi: 10.1053/hupa.2001.21134</w:t>
      </w:r>
    </w:p>
    <w:p w:rsidR="0016015D" w:rsidRDefault="0016015D" w:rsidP="0016015D">
      <w:pPr>
        <w:widowControl w:val="0"/>
        <w:autoSpaceDE w:val="0"/>
        <w:autoSpaceDN w:val="0"/>
        <w:adjustRightInd w:val="0"/>
        <w:spacing w:line="360" w:lineRule="auto"/>
        <w:ind w:left="640" w:hanging="640"/>
        <w:rPr>
          <w:lang w:val="en-US"/>
        </w:rPr>
      </w:pPr>
      <w:r>
        <w:rPr>
          <w:lang w:val="en-US"/>
        </w:rPr>
        <w:fldChar w:fldCharType="end"/>
      </w:r>
    </w:p>
    <w:p w:rsidR="0016015D" w:rsidRDefault="0016015D" w:rsidP="0016015D">
      <w:pPr>
        <w:pStyle w:val="NoSpacing"/>
        <w:spacing w:line="360" w:lineRule="auto"/>
        <w:rPr>
          <w:lang w:val="en-US"/>
        </w:rPr>
      </w:pPr>
      <w:r>
        <w:rPr>
          <w:lang w:val="en-US"/>
        </w:rPr>
        <w:br w:type="column"/>
      </w:r>
      <w:r w:rsidRPr="00471A81">
        <w:rPr>
          <w:noProof/>
          <w:lang w:val="en-US"/>
        </w:rPr>
        <w:lastRenderedPageBreak/>
        <w:drawing>
          <wp:inline distT="0" distB="0" distL="0" distR="0" wp14:anchorId="5ADF564A" wp14:editId="44FE3CCF">
            <wp:extent cx="2784144" cy="1550125"/>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IMS.png"/>
                    <pic:cNvPicPr/>
                  </pic:nvPicPr>
                  <pic:blipFill>
                    <a:blip r:embed="rId13">
                      <a:extLst>
                        <a:ext uri="{28A0092B-C50C-407E-A947-70E740481C1C}">
                          <a14:useLocalDpi xmlns:a14="http://schemas.microsoft.com/office/drawing/2010/main" val="0"/>
                        </a:ext>
                      </a:extLst>
                    </a:blip>
                    <a:stretch>
                      <a:fillRect/>
                    </a:stretch>
                  </pic:blipFill>
                  <pic:spPr>
                    <a:xfrm>
                      <a:off x="0" y="0"/>
                      <a:ext cx="2791147" cy="1554024"/>
                    </a:xfrm>
                    <a:prstGeom prst="rect">
                      <a:avLst/>
                    </a:prstGeom>
                  </pic:spPr>
                </pic:pic>
              </a:graphicData>
            </a:graphic>
          </wp:inline>
        </w:drawing>
      </w:r>
      <w:r>
        <w:rPr>
          <w:noProof/>
          <w:lang w:val="en-US"/>
        </w:rPr>
        <w:drawing>
          <wp:inline distT="0" distB="0" distL="0" distR="0" wp14:anchorId="686FA890" wp14:editId="1EA29493">
            <wp:extent cx="2743200" cy="1552779"/>
            <wp:effectExtent l="0" t="0" r="0" b="9525"/>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n IMS.png"/>
                    <pic:cNvPicPr/>
                  </pic:nvPicPr>
                  <pic:blipFill>
                    <a:blip r:embed="rId14">
                      <a:extLst>
                        <a:ext uri="{28A0092B-C50C-407E-A947-70E740481C1C}">
                          <a14:useLocalDpi xmlns:a14="http://schemas.microsoft.com/office/drawing/2010/main" val="0"/>
                        </a:ext>
                      </a:extLst>
                    </a:blip>
                    <a:stretch>
                      <a:fillRect/>
                    </a:stretch>
                  </pic:blipFill>
                  <pic:spPr>
                    <a:xfrm>
                      <a:off x="0" y="0"/>
                      <a:ext cx="2753203" cy="1558441"/>
                    </a:xfrm>
                    <a:prstGeom prst="rect">
                      <a:avLst/>
                    </a:prstGeom>
                  </pic:spPr>
                </pic:pic>
              </a:graphicData>
            </a:graphic>
          </wp:inline>
        </w:drawing>
      </w:r>
    </w:p>
    <w:p w:rsidR="0016015D" w:rsidRPr="00216FB7" w:rsidRDefault="00216FB7" w:rsidP="0016015D">
      <w:pPr>
        <w:pStyle w:val="NoSpacing"/>
        <w:spacing w:line="360" w:lineRule="auto"/>
        <w:rPr>
          <w:rFonts w:ascii="Times New Roman" w:hAnsi="Times New Roman"/>
          <w:b/>
          <w:sz w:val="24"/>
          <w:szCs w:val="24"/>
          <w:lang w:val="en-US"/>
        </w:rPr>
      </w:pPr>
      <w:r w:rsidRPr="00216FB7">
        <w:rPr>
          <w:rFonts w:ascii="Times New Roman" w:hAnsi="Times New Roman"/>
          <w:noProof/>
          <w:sz w:val="24"/>
          <w:szCs w:val="24"/>
          <w:lang w:val="en-US"/>
        </w:rPr>
        <mc:AlternateContent>
          <mc:Choice Requires="wps">
            <w:drawing>
              <wp:anchor distT="0" distB="0" distL="114300" distR="114300" simplePos="0" relativeHeight="251661312" behindDoc="0" locked="0" layoutInCell="1" allowOverlap="1" wp14:anchorId="0A713EB7" wp14:editId="357FAA87">
                <wp:simplePos x="0" y="0"/>
                <wp:positionH relativeFrom="column">
                  <wp:posOffset>2985770</wp:posOffset>
                </wp:positionH>
                <wp:positionV relativeFrom="paragraph">
                  <wp:posOffset>-471805</wp:posOffset>
                </wp:positionV>
                <wp:extent cx="450215" cy="5613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561340"/>
                        </a:xfrm>
                        <a:prstGeom prst="rect">
                          <a:avLst/>
                        </a:prstGeom>
                        <a:solidFill>
                          <a:srgbClr val="FFFFFF">
                            <a:alpha val="0"/>
                          </a:srgbClr>
                        </a:solidFill>
                        <a:ln w="9525">
                          <a:noFill/>
                          <a:miter lim="800000"/>
                          <a:headEnd/>
                          <a:tailEnd/>
                        </a:ln>
                      </wps:spPr>
                      <wps:txbx>
                        <w:txbxContent>
                          <w:p w:rsidR="0016015D" w:rsidRPr="00216FB7" w:rsidRDefault="0016015D" w:rsidP="0016015D">
                            <w:pPr>
                              <w:rPr>
                                <w:lang w:val="en-US"/>
                              </w:rPr>
                            </w:pPr>
                            <w:proofErr w:type="gramStart"/>
                            <w:r w:rsidRPr="00216FB7">
                              <w:t>b</w:t>
                            </w:r>
                            <w:proofErr w:type="gramEnd"/>
                            <w:r w:rsidRPr="00216FB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35.1pt;margin-top:-37.15pt;width:35.45pt;height:4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" stroked="f">
                <v:fill opacity="0"/>
                <v:textbox>
                  <w:txbxContent>
                    <w:p w:rsidR="0016015D" w:rsidRPr="00216FB7" w:rsidRDefault="0016015D" w:rsidP="0016015D">
                      <w:pPr>
                        <w:rPr>
                          <w:lang w:val="en-US"/>
                        </w:rPr>
                      </w:pPr>
                      <w:proofErr w:type="gramStart"/>
                      <w:r w:rsidRPr="00216FB7">
                        <w:t>b</w:t>
                      </w:r>
                      <w:proofErr w:type="gramEnd"/>
                      <w:r w:rsidRPr="00216FB7">
                        <w:t>.</w:t>
                      </w:r>
                    </w:p>
                  </w:txbxContent>
                </v:textbox>
              </v:shape>
            </w:pict>
          </mc:Fallback>
        </mc:AlternateContent>
      </w:r>
      <w:r w:rsidRPr="00216FB7">
        <w:rPr>
          <w:rFonts w:ascii="Times New Roman" w:hAnsi="Times New Roman"/>
          <w:noProof/>
          <w:sz w:val="24"/>
          <w:szCs w:val="24"/>
          <w:lang w:val="en-US"/>
        </w:rPr>
        <mc:AlternateContent>
          <mc:Choice Requires="wps">
            <w:drawing>
              <wp:anchor distT="0" distB="0" distL="114300" distR="114300" simplePos="0" relativeHeight="251660288" behindDoc="0" locked="0" layoutInCell="1" allowOverlap="1" wp14:anchorId="4FBCB1E9" wp14:editId="15020B1E">
                <wp:simplePos x="0" y="0"/>
                <wp:positionH relativeFrom="column">
                  <wp:posOffset>3039110</wp:posOffset>
                </wp:positionH>
                <wp:positionV relativeFrom="paragraph">
                  <wp:posOffset>-2117090</wp:posOffset>
                </wp:positionV>
                <wp:extent cx="450215" cy="5613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561340"/>
                        </a:xfrm>
                        <a:prstGeom prst="rect">
                          <a:avLst/>
                        </a:prstGeom>
                        <a:solidFill>
                          <a:srgbClr val="FFFFFF">
                            <a:alpha val="0"/>
                          </a:srgbClr>
                        </a:solidFill>
                        <a:ln w="9525">
                          <a:noFill/>
                          <a:miter lim="800000"/>
                          <a:headEnd/>
                          <a:tailEnd/>
                        </a:ln>
                      </wps:spPr>
                      <wps:txbx>
                        <w:txbxContent>
                          <w:p w:rsidR="0016015D" w:rsidRPr="00216FB7" w:rsidRDefault="0016015D" w:rsidP="0016015D">
                            <w:pPr>
                              <w:rPr>
                                <w:lang w:val="en-US"/>
                              </w:rPr>
                            </w:pPr>
                            <w:proofErr w:type="gramStart"/>
                            <w:r w:rsidRPr="00216FB7">
                              <w:t>a</w:t>
                            </w:r>
                            <w:proofErr w:type="gramEnd"/>
                            <w:r w:rsidRPr="00216FB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39.3pt;margin-top:-166.7pt;width:35.45pt;height: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" stroked="f">
                <v:fill opacity="0"/>
                <v:textbox>
                  <w:txbxContent>
                    <w:p w:rsidR="0016015D" w:rsidRPr="00216FB7" w:rsidRDefault="0016015D" w:rsidP="0016015D">
                      <w:pPr>
                        <w:rPr>
                          <w:lang w:val="en-US"/>
                        </w:rPr>
                      </w:pPr>
                      <w:proofErr w:type="gramStart"/>
                      <w:r w:rsidRPr="00216FB7">
                        <w:t>a</w:t>
                      </w:r>
                      <w:proofErr w:type="gramEnd"/>
                      <w:r w:rsidRPr="00216FB7">
                        <w:t>.</w:t>
                      </w:r>
                    </w:p>
                  </w:txbxContent>
                </v:textbox>
              </v:shape>
            </w:pict>
          </mc:Fallback>
        </mc:AlternateContent>
      </w:r>
      <w:r w:rsidR="0016015D" w:rsidRPr="00216FB7">
        <w:rPr>
          <w:rFonts w:ascii="Times New Roman" w:hAnsi="Times New Roman"/>
          <w:b/>
          <w:sz w:val="24"/>
          <w:szCs w:val="24"/>
          <w:lang w:val="en-US"/>
        </w:rPr>
        <w:t>Figure 1</w:t>
      </w:r>
    </w:p>
    <w:p w:rsidR="0016015D" w:rsidRPr="00216FB7" w:rsidRDefault="0016015D" w:rsidP="0016015D">
      <w:pPr>
        <w:spacing w:line="360" w:lineRule="auto"/>
        <w:rPr>
          <w:lang w:val="en-US"/>
        </w:rPr>
      </w:pPr>
      <w:r w:rsidRPr="00216FB7">
        <w:rPr>
          <w:lang w:val="en-US"/>
        </w:rPr>
        <w:t xml:space="preserve">Legend: Overview of the Philips information management system. a. Showing an overview of a case, an </w:t>
      </w:r>
      <w:proofErr w:type="spellStart"/>
      <w:r w:rsidRPr="00216FB7">
        <w:rPr>
          <w:lang w:val="en-US"/>
        </w:rPr>
        <w:t>en</w:t>
      </w:r>
      <w:proofErr w:type="spellEnd"/>
      <w:r w:rsidRPr="00216FB7">
        <w:rPr>
          <w:lang w:val="en-US"/>
        </w:rPr>
        <w:t>-bloc resection of a bladder tumor, b. showing the zoomed in version, focusing on the papillary tissue.</w:t>
      </w:r>
    </w:p>
    <w:p w:rsidR="0016015D" w:rsidRDefault="0016015D" w:rsidP="0016015D">
      <w:pPr>
        <w:spacing w:line="360" w:lineRule="auto"/>
        <w:jc w:val="center"/>
        <w:rPr>
          <w:lang w:val="en-US"/>
        </w:rPr>
      </w:pPr>
      <w:r>
        <w:rPr>
          <w:noProof/>
          <w:lang w:val="en-US"/>
        </w:rPr>
        <w:lastRenderedPageBreak/>
        <w:drawing>
          <wp:inline distT="0" distB="0" distL="0" distR="0">
            <wp:extent cx="4667250" cy="499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4667250" cy="4991100"/>
                    </a:xfrm>
                    <a:prstGeom prst="rect">
                      <a:avLst/>
                    </a:prstGeom>
                  </pic:spPr>
                </pic:pic>
              </a:graphicData>
            </a:graphic>
          </wp:inline>
        </w:drawing>
      </w:r>
    </w:p>
    <w:p w:rsidR="0016015D" w:rsidRPr="00A72BD0" w:rsidRDefault="0016015D" w:rsidP="0016015D">
      <w:pPr>
        <w:spacing w:line="360" w:lineRule="auto"/>
        <w:rPr>
          <w:b/>
          <w:lang w:val="en-US"/>
        </w:rPr>
      </w:pPr>
      <w:r w:rsidRPr="00A72BD0">
        <w:rPr>
          <w:b/>
          <w:lang w:val="en-US"/>
        </w:rPr>
        <w:t>Supplementary figure 1</w:t>
      </w:r>
    </w:p>
    <w:p w:rsidR="0016015D" w:rsidRDefault="0016015D" w:rsidP="0016015D">
      <w:pPr>
        <w:spacing w:line="360" w:lineRule="auto"/>
        <w:rPr>
          <w:b/>
          <w:lang w:val="en-US"/>
        </w:rPr>
      </w:pPr>
      <w:r>
        <w:rPr>
          <w:lang w:val="en-US"/>
        </w:rPr>
        <w:t xml:space="preserve">Legend: </w:t>
      </w:r>
      <w:r w:rsidRPr="00A72BD0">
        <w:rPr>
          <w:lang w:val="en-US"/>
        </w:rPr>
        <w:t xml:space="preserve">a. General pathology workflow. </w:t>
      </w:r>
      <w:proofErr w:type="gramStart"/>
      <w:r w:rsidRPr="00A72BD0">
        <w:rPr>
          <w:lang w:val="en-US"/>
        </w:rPr>
        <w:t>b</w:t>
      </w:r>
      <w:proofErr w:type="gramEnd"/>
      <w:r w:rsidRPr="00A72BD0">
        <w:rPr>
          <w:lang w:val="en-US"/>
        </w:rPr>
        <w:t>. workflow with the implementation of digital pathology</w:t>
      </w:r>
      <w:r w:rsidR="00216FB7">
        <w:rPr>
          <w:b/>
          <w:lang w:val="en-US"/>
        </w:rPr>
        <w:t>.</w:t>
      </w:r>
    </w:p>
    <w:p w:rsidR="0016015D" w:rsidRDefault="0016015D">
      <w:pPr>
        <w:jc w:val="left"/>
        <w:rPr>
          <w:b/>
          <w:lang w:val="en-US"/>
        </w:rPr>
      </w:pPr>
      <w:r>
        <w:rPr>
          <w:b/>
          <w:lang w:val="en-US"/>
        </w:rPr>
        <w:br w:type="page"/>
      </w:r>
    </w:p>
    <w:p w:rsidR="0016015D" w:rsidRPr="00A72BD0" w:rsidRDefault="0016015D" w:rsidP="0016015D">
      <w:pPr>
        <w:spacing w:line="360" w:lineRule="auto"/>
        <w:rPr>
          <w:b/>
          <w:lang w:val="en-US"/>
        </w:rPr>
      </w:pPr>
      <w:r w:rsidRPr="00A72BD0">
        <w:rPr>
          <w:b/>
          <w:lang w:val="en-US"/>
        </w:rPr>
        <w:lastRenderedPageBreak/>
        <w:t>Table 1</w:t>
      </w:r>
    </w:p>
    <w:tbl>
      <w:tblPr>
        <w:tblStyle w:val="LightShading-Accent1"/>
        <w:tblW w:w="0" w:type="auto"/>
        <w:tblLook w:val="04A0" w:firstRow="1" w:lastRow="0" w:firstColumn="1" w:lastColumn="0" w:noHBand="0" w:noVBand="1"/>
      </w:tblPr>
      <w:tblGrid>
        <w:gridCol w:w="4296"/>
        <w:gridCol w:w="4345"/>
      </w:tblGrid>
      <w:tr w:rsidR="0016015D" w:rsidRPr="008807CC" w:rsidTr="00460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lang w:val="en-US"/>
              </w:rPr>
            </w:pPr>
            <w:r>
              <w:rPr>
                <w:lang w:val="en-US"/>
              </w:rPr>
              <w:t>Benefits whole slide imaging</w:t>
            </w:r>
          </w:p>
        </w:tc>
        <w:tc>
          <w:tcPr>
            <w:tcW w:w="4606" w:type="dxa"/>
          </w:tcPr>
          <w:p w:rsidR="0016015D" w:rsidRPr="004319C6" w:rsidRDefault="0016015D" w:rsidP="00460D86">
            <w:pPr>
              <w:pStyle w:val="NoSpacing"/>
              <w:spacing w:line="360"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Barriers for Adoption Whole Slide Imaging</w:t>
            </w:r>
          </w:p>
        </w:tc>
      </w:tr>
      <w:tr w:rsidR="0016015D" w:rsidRPr="00C03C1A" w:rsidTr="00460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Accessibility</w:t>
            </w:r>
            <w:r>
              <w:rPr>
                <w:b w:val="0"/>
                <w:lang w:val="en-US"/>
              </w:rPr>
              <w:t xml:space="preserve"> and</w:t>
            </w:r>
            <w:r w:rsidRPr="004319C6">
              <w:rPr>
                <w:b w:val="0"/>
                <w:lang w:val="en-US"/>
              </w:rPr>
              <w:t xml:space="preserve"> acces</w:t>
            </w:r>
            <w:r>
              <w:rPr>
                <w:b w:val="0"/>
                <w:lang w:val="en-US"/>
              </w:rPr>
              <w:t>s</w:t>
            </w:r>
            <w:r w:rsidRPr="004319C6">
              <w:rPr>
                <w:b w:val="0"/>
                <w:lang w:val="en-US"/>
              </w:rPr>
              <w:t xml:space="preserve"> by </w:t>
            </w:r>
            <w:r>
              <w:rPr>
                <w:b w:val="0"/>
                <w:lang w:val="en-US"/>
              </w:rPr>
              <w:t xml:space="preserve">multiple </w:t>
            </w:r>
            <w:r w:rsidRPr="004319C6">
              <w:rPr>
                <w:b w:val="0"/>
                <w:lang w:val="en-US"/>
              </w:rPr>
              <w:t>observers</w:t>
            </w:r>
          </w:p>
        </w:tc>
        <w:tc>
          <w:tcPr>
            <w:tcW w:w="4606" w:type="dxa"/>
          </w:tcPr>
          <w:p w:rsidR="0016015D" w:rsidRPr="00C03C1A" w:rsidRDefault="0016015D" w:rsidP="00460D86">
            <w:pPr>
              <w:pStyle w:val="NoSpacing"/>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C03C1A">
              <w:rPr>
                <w:lang w:val="en-US"/>
              </w:rPr>
              <w:t>Change in ergonomics</w:t>
            </w:r>
          </w:p>
        </w:tc>
      </w:tr>
      <w:tr w:rsidR="0016015D" w:rsidRPr="008807CC" w:rsidTr="00460D86">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Teleconsultations</w:t>
            </w:r>
          </w:p>
        </w:tc>
        <w:tc>
          <w:tcPr>
            <w:tcW w:w="4606" w:type="dxa"/>
          </w:tcPr>
          <w:p w:rsidR="0016015D" w:rsidRPr="00C03C1A" w:rsidRDefault="0016015D" w:rsidP="00460D86">
            <w:pPr>
              <w:pStyle w:val="NoSpacing"/>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C03C1A">
              <w:rPr>
                <w:lang w:val="en-US"/>
              </w:rPr>
              <w:t>Need for high-quality scanners</w:t>
            </w:r>
          </w:p>
        </w:tc>
      </w:tr>
      <w:tr w:rsidR="0016015D" w:rsidRPr="008807CC" w:rsidTr="00460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Eligible for CAD systems</w:t>
            </w:r>
          </w:p>
        </w:tc>
        <w:tc>
          <w:tcPr>
            <w:tcW w:w="4606" w:type="dxa"/>
          </w:tcPr>
          <w:p w:rsidR="0016015D" w:rsidRPr="004319C6" w:rsidRDefault="0016015D" w:rsidP="00460D86">
            <w:pPr>
              <w:pStyle w:val="NoSpacing"/>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4319C6">
              <w:rPr>
                <w:lang w:val="en-US"/>
              </w:rPr>
              <w:t>Need for high speed</w:t>
            </w:r>
            <w:r>
              <w:rPr>
                <w:lang w:val="en-US"/>
              </w:rPr>
              <w:t xml:space="preserve"> network</w:t>
            </w:r>
          </w:p>
        </w:tc>
      </w:tr>
      <w:tr w:rsidR="0016015D" w:rsidRPr="00C03C1A" w:rsidTr="00460D86">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7F7165">
              <w:rPr>
                <w:b w:val="0"/>
                <w:lang w:val="en-US"/>
              </w:rPr>
              <w:t>Possibility placing annotations and comments</w:t>
            </w:r>
          </w:p>
        </w:tc>
        <w:tc>
          <w:tcPr>
            <w:tcW w:w="4606" w:type="dxa"/>
          </w:tcPr>
          <w:p w:rsidR="0016015D" w:rsidRPr="00C03C1A" w:rsidRDefault="0016015D" w:rsidP="00460D86">
            <w:pPr>
              <w:pStyle w:val="NoSpacing"/>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C03C1A">
              <w:rPr>
                <w:lang w:val="en-US"/>
              </w:rPr>
              <w:t xml:space="preserve">Large size digital files </w:t>
            </w:r>
          </w:p>
        </w:tc>
      </w:tr>
      <w:tr w:rsidR="0016015D" w:rsidRPr="00C03C1A" w:rsidTr="00460D86">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Sharing slides for research purposes</w:t>
            </w:r>
          </w:p>
        </w:tc>
        <w:tc>
          <w:tcPr>
            <w:tcW w:w="4606" w:type="dxa"/>
          </w:tcPr>
          <w:p w:rsidR="0016015D" w:rsidRPr="00C03C1A" w:rsidRDefault="0016015D" w:rsidP="00460D86">
            <w:pPr>
              <w:pStyle w:val="NoSpacing"/>
              <w:spacing w:line="360" w:lineRule="auto"/>
              <w:cnfStyle w:val="000000100000" w:firstRow="0" w:lastRow="0" w:firstColumn="0" w:lastColumn="0" w:oddVBand="0" w:evenVBand="0" w:oddHBand="1" w:evenHBand="0" w:firstRowFirstColumn="0" w:firstRowLastColumn="0" w:lastRowFirstColumn="0" w:lastRowLastColumn="0"/>
              <w:rPr>
                <w:lang w:val="en-US"/>
              </w:rPr>
            </w:pPr>
            <w:r w:rsidRPr="00C03C1A">
              <w:rPr>
                <w:lang w:val="en-US"/>
              </w:rPr>
              <w:t>Costs: hardware, software, information technology support/infrastructure and maintenance</w:t>
            </w:r>
          </w:p>
        </w:tc>
      </w:tr>
      <w:tr w:rsidR="0016015D" w:rsidRPr="008807CC" w:rsidTr="00460D86">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Pr>
                <w:b w:val="0"/>
                <w:lang w:val="en-US"/>
              </w:rPr>
              <w:t>Digital storage</w:t>
            </w:r>
          </w:p>
        </w:tc>
        <w:tc>
          <w:tcPr>
            <w:tcW w:w="4606" w:type="dxa"/>
          </w:tcPr>
          <w:p w:rsidR="0016015D" w:rsidRPr="00C03C1A" w:rsidRDefault="0016015D" w:rsidP="00460D86">
            <w:pPr>
              <w:pStyle w:val="NoSpacing"/>
              <w:spacing w:line="360" w:lineRule="auto"/>
              <w:cnfStyle w:val="000000000000" w:firstRow="0" w:lastRow="0" w:firstColumn="0" w:lastColumn="0" w:oddVBand="0" w:evenVBand="0" w:oddHBand="0" w:evenHBand="0" w:firstRowFirstColumn="0" w:firstRowLastColumn="0" w:lastRowFirstColumn="0" w:lastRowLastColumn="0"/>
              <w:rPr>
                <w:lang w:val="en-US"/>
              </w:rPr>
            </w:pPr>
            <w:r w:rsidRPr="00C03C1A">
              <w:rPr>
                <w:lang w:val="en-US"/>
              </w:rPr>
              <w:t>Lack of standards and/or best practice guidelines</w:t>
            </w:r>
          </w:p>
        </w:tc>
      </w:tr>
      <w:tr w:rsidR="0016015D" w:rsidRPr="00C03C1A" w:rsidTr="00460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Portability and flexible work schedules</w:t>
            </w:r>
          </w:p>
        </w:tc>
        <w:tc>
          <w:tcPr>
            <w:tcW w:w="4606" w:type="dxa"/>
          </w:tcPr>
          <w:p w:rsidR="0016015D" w:rsidRPr="00C03C1A" w:rsidRDefault="0016015D" w:rsidP="00460D86">
            <w:pPr>
              <w:pStyle w:val="NoSpacing"/>
              <w:spacing w:line="36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Scanning artifacts</w:t>
            </w:r>
          </w:p>
        </w:tc>
      </w:tr>
      <w:tr w:rsidR="0016015D" w:rsidRPr="00C03C1A" w:rsidTr="00460D86">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Archiving interesting cases</w:t>
            </w:r>
          </w:p>
        </w:tc>
        <w:tc>
          <w:tcPr>
            <w:tcW w:w="4606" w:type="dxa"/>
          </w:tcPr>
          <w:p w:rsidR="0016015D" w:rsidRPr="00C03C1A" w:rsidRDefault="0016015D" w:rsidP="00460D86">
            <w:pPr>
              <w:pStyle w:val="NoSpacing"/>
              <w:spacing w:line="360" w:lineRule="auto"/>
              <w:cnfStyle w:val="000000000000" w:firstRow="0" w:lastRow="0" w:firstColumn="0" w:lastColumn="0" w:oddVBand="0" w:evenVBand="0" w:oddHBand="0" w:evenHBand="0" w:firstRowFirstColumn="0" w:firstRowLastColumn="0" w:lastRowFirstColumn="0" w:lastRowLastColumn="0"/>
              <w:rPr>
                <w:lang w:val="en-US"/>
              </w:rPr>
            </w:pPr>
          </w:p>
        </w:tc>
      </w:tr>
      <w:tr w:rsidR="0016015D" w:rsidRPr="00C03C1A" w:rsidTr="00460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6015D" w:rsidRPr="00C03C1A" w:rsidRDefault="0016015D" w:rsidP="00460D86">
            <w:pPr>
              <w:pStyle w:val="NoSpacing"/>
              <w:spacing w:line="360" w:lineRule="auto"/>
              <w:rPr>
                <w:b w:val="0"/>
                <w:lang w:val="en-US"/>
              </w:rPr>
            </w:pPr>
            <w:r w:rsidRPr="00C03C1A">
              <w:rPr>
                <w:b w:val="0"/>
                <w:lang w:val="en-US"/>
              </w:rPr>
              <w:t>Enhancing workflow</w:t>
            </w:r>
          </w:p>
        </w:tc>
        <w:tc>
          <w:tcPr>
            <w:tcW w:w="4606" w:type="dxa"/>
          </w:tcPr>
          <w:p w:rsidR="0016015D" w:rsidRPr="00C03C1A" w:rsidRDefault="0016015D" w:rsidP="00460D86">
            <w:pPr>
              <w:pStyle w:val="NoSpacing"/>
              <w:spacing w:line="360" w:lineRule="auto"/>
              <w:cnfStyle w:val="000000100000" w:firstRow="0" w:lastRow="0" w:firstColumn="0" w:lastColumn="0" w:oddVBand="0" w:evenVBand="0" w:oddHBand="1" w:evenHBand="0" w:firstRowFirstColumn="0" w:firstRowLastColumn="0" w:lastRowFirstColumn="0" w:lastRowLastColumn="0"/>
              <w:rPr>
                <w:lang w:val="en-US"/>
              </w:rPr>
            </w:pPr>
          </w:p>
        </w:tc>
      </w:tr>
      <w:tr w:rsidR="0016015D" w:rsidRPr="008807CC" w:rsidTr="00460D86">
        <w:tc>
          <w:tcPr>
            <w:cnfStyle w:val="001000000000" w:firstRow="0" w:lastRow="0" w:firstColumn="1" w:lastColumn="0" w:oddVBand="0" w:evenVBand="0" w:oddHBand="0" w:evenHBand="0" w:firstRowFirstColumn="0" w:firstRowLastColumn="0" w:lastRowFirstColumn="0" w:lastRowLastColumn="0"/>
            <w:tcW w:w="4606" w:type="dxa"/>
          </w:tcPr>
          <w:p w:rsidR="0016015D" w:rsidRPr="009C6AA7" w:rsidRDefault="0016015D" w:rsidP="00460D86">
            <w:pPr>
              <w:pStyle w:val="NoSpacing"/>
              <w:spacing w:line="360" w:lineRule="auto"/>
              <w:rPr>
                <w:b w:val="0"/>
                <w:lang w:val="en-US"/>
              </w:rPr>
            </w:pPr>
            <w:r>
              <w:rPr>
                <w:b w:val="0"/>
                <w:lang w:val="en-US"/>
              </w:rPr>
              <w:t>Integrated into pathology report/ patient information system</w:t>
            </w:r>
          </w:p>
        </w:tc>
        <w:tc>
          <w:tcPr>
            <w:tcW w:w="4606" w:type="dxa"/>
          </w:tcPr>
          <w:p w:rsidR="0016015D" w:rsidRPr="000B3EC6" w:rsidRDefault="0016015D" w:rsidP="00460D86">
            <w:pPr>
              <w:pStyle w:val="NoSpacing"/>
              <w:spacing w:line="360" w:lineRule="auto"/>
              <w:cnfStyle w:val="000000000000" w:firstRow="0" w:lastRow="0" w:firstColumn="0" w:lastColumn="0" w:oddVBand="0" w:evenVBand="0" w:oddHBand="0" w:evenHBand="0" w:firstRowFirstColumn="0" w:firstRowLastColumn="0" w:lastRowFirstColumn="0" w:lastRowLastColumn="0"/>
              <w:rPr>
                <w:lang w:val="en-US"/>
              </w:rPr>
            </w:pPr>
          </w:p>
        </w:tc>
      </w:tr>
      <w:tr w:rsidR="0016015D" w:rsidRPr="000B3EC6" w:rsidTr="00460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6015D" w:rsidRPr="007F7165" w:rsidRDefault="0016015D" w:rsidP="00460D86">
            <w:pPr>
              <w:pStyle w:val="NoSpacing"/>
              <w:spacing w:line="360" w:lineRule="auto"/>
              <w:rPr>
                <w:b w:val="0"/>
                <w:lang w:val="en-US"/>
              </w:rPr>
            </w:pPr>
            <w:r>
              <w:rPr>
                <w:b w:val="0"/>
                <w:lang w:val="en-US"/>
              </w:rPr>
              <w:t>Pathology education</w:t>
            </w:r>
          </w:p>
        </w:tc>
        <w:tc>
          <w:tcPr>
            <w:tcW w:w="4606" w:type="dxa"/>
          </w:tcPr>
          <w:p w:rsidR="0016015D" w:rsidRPr="000B3EC6" w:rsidRDefault="0016015D" w:rsidP="00460D86">
            <w:pPr>
              <w:pStyle w:val="NoSpacing"/>
              <w:spacing w:line="360" w:lineRule="auto"/>
              <w:cnfStyle w:val="000000100000" w:firstRow="0" w:lastRow="0" w:firstColumn="0" w:lastColumn="0" w:oddVBand="0" w:evenVBand="0" w:oddHBand="1" w:evenHBand="0" w:firstRowFirstColumn="0" w:firstRowLastColumn="0" w:lastRowFirstColumn="0" w:lastRowLastColumn="0"/>
              <w:rPr>
                <w:lang w:val="en-US"/>
              </w:rPr>
            </w:pPr>
          </w:p>
        </w:tc>
      </w:tr>
    </w:tbl>
    <w:p w:rsidR="0016015D" w:rsidRDefault="0016015D" w:rsidP="0016015D">
      <w:pPr>
        <w:spacing w:line="360" w:lineRule="auto"/>
        <w:rPr>
          <w:lang w:val="en-US"/>
        </w:rPr>
      </w:pPr>
    </w:p>
    <w:p w:rsidR="0016015D" w:rsidRDefault="0016015D" w:rsidP="0016015D">
      <w:pPr>
        <w:spacing w:line="360" w:lineRule="auto"/>
        <w:rPr>
          <w:lang w:val="en-US"/>
        </w:rPr>
      </w:pPr>
    </w:p>
    <w:p w:rsidR="0016015D" w:rsidRDefault="0016015D" w:rsidP="0016015D">
      <w:pPr>
        <w:spacing w:line="360" w:lineRule="auto"/>
        <w:rPr>
          <w:lang w:val="en-US"/>
        </w:rPr>
      </w:pPr>
    </w:p>
    <w:p w:rsidR="0016015D" w:rsidRDefault="0016015D" w:rsidP="0016015D">
      <w:pPr>
        <w:spacing w:line="360" w:lineRule="auto"/>
        <w:rPr>
          <w:lang w:val="en-US"/>
        </w:rPr>
      </w:pPr>
    </w:p>
    <w:p w:rsidR="0016015D" w:rsidRDefault="0016015D">
      <w:pPr>
        <w:jc w:val="left"/>
        <w:rPr>
          <w:lang w:val="en-US"/>
        </w:rPr>
      </w:pPr>
      <w:r>
        <w:rPr>
          <w:lang w:val="en-US"/>
        </w:rPr>
        <w:br w:type="page"/>
      </w:r>
    </w:p>
    <w:p w:rsidR="0016015D" w:rsidRDefault="0016015D" w:rsidP="0016015D">
      <w:pPr>
        <w:spacing w:line="360" w:lineRule="auto"/>
        <w:rPr>
          <w:lang w:val="en-US"/>
        </w:rPr>
      </w:pPr>
      <w:r>
        <w:rPr>
          <w:noProof/>
          <w:lang w:val="en-US"/>
        </w:rPr>
        <w:lastRenderedPageBreak/>
        <w:drawing>
          <wp:inline distT="0" distB="0" distL="0" distR="0" wp14:anchorId="581C76BC" wp14:editId="5703EE53">
            <wp:extent cx="5759450" cy="2005965"/>
            <wp:effectExtent l="0" t="0" r="0" b="0"/>
            <wp:docPr id="20" name="Picture 20" descr="\\amc.intra\users\M\mlucas\home\345_2018_2202_Fig2_HTML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intra\users\M\mlucas\home\345_2018_2202_Fig2_HTML (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005965"/>
                    </a:xfrm>
                    <a:prstGeom prst="rect">
                      <a:avLst/>
                    </a:prstGeom>
                    <a:noFill/>
                    <a:ln>
                      <a:noFill/>
                    </a:ln>
                  </pic:spPr>
                </pic:pic>
              </a:graphicData>
            </a:graphic>
          </wp:inline>
        </w:drawing>
      </w:r>
    </w:p>
    <w:p w:rsidR="0016015D" w:rsidRPr="00A72BD0" w:rsidRDefault="0016015D" w:rsidP="0016015D">
      <w:pPr>
        <w:spacing w:line="360" w:lineRule="auto"/>
        <w:rPr>
          <w:b/>
          <w:lang w:val="en-US"/>
        </w:rPr>
      </w:pPr>
      <w:r w:rsidRPr="00A72BD0">
        <w:rPr>
          <w:b/>
          <w:lang w:val="en-US"/>
        </w:rPr>
        <w:t>Figure 2</w:t>
      </w:r>
    </w:p>
    <w:p w:rsidR="0016015D" w:rsidRDefault="0016015D" w:rsidP="0016015D">
      <w:pPr>
        <w:spacing w:line="360" w:lineRule="auto"/>
        <w:rPr>
          <w:lang w:val="en-US"/>
        </w:rPr>
      </w:pPr>
      <w:r>
        <w:rPr>
          <w:lang w:val="en-US"/>
        </w:rPr>
        <w:t xml:space="preserve">Legend: </w:t>
      </w:r>
      <w:r w:rsidRPr="00A72BD0">
        <w:rPr>
          <w:lang w:val="en-US"/>
        </w:rPr>
        <w:t xml:space="preserve">3D reconstruction of a prostatectomy specimen. On the right, the individual </w:t>
      </w:r>
      <w:proofErr w:type="spellStart"/>
      <w:r w:rsidRPr="00A72BD0">
        <w:rPr>
          <w:lang w:val="en-US"/>
        </w:rPr>
        <w:t>wholemount</w:t>
      </w:r>
      <w:proofErr w:type="spellEnd"/>
      <w:r w:rsidRPr="00A72BD0">
        <w:rPr>
          <w:lang w:val="en-US"/>
        </w:rPr>
        <w:t xml:space="preserve"> slides are shown with in red the manually delineated tumor. From this, the 3D reconstruction on the left is rendered.</w:t>
      </w:r>
    </w:p>
    <w:p w:rsidR="00B90457" w:rsidRPr="00B90457" w:rsidRDefault="00B90457" w:rsidP="00B90457">
      <w:pPr>
        <w:pStyle w:val="NoSpacing"/>
        <w:spacing w:line="360" w:lineRule="auto"/>
        <w:rPr>
          <w:lang w:val="en-US"/>
        </w:rPr>
      </w:pPr>
    </w:p>
    <w:p w:rsidR="00591D9E" w:rsidRPr="00BA0D73" w:rsidRDefault="00591D9E" w:rsidP="00BA0D73">
      <w:pPr>
        <w:jc w:val="left"/>
        <w:rPr>
          <w:b/>
          <w:spacing w:val="4"/>
        </w:rPr>
      </w:pPr>
      <w:bookmarkStart w:id="10" w:name="_GoBack"/>
      <w:bookmarkEnd w:id="10"/>
    </w:p>
    <w:sectPr w:rsidR="00591D9E" w:rsidRPr="00BA0D73">
      <w:footnotePr>
        <w:pos w:val="beneathText"/>
      </w:footnotePr>
      <w:type w:val="continuous"/>
      <w:pgSz w:w="11905" w:h="16837"/>
      <w:pgMar w:top="1440" w:right="1800" w:bottom="1440" w:left="1680" w:header="70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424" w:rsidRDefault="00306424">
      <w:r>
        <w:separator/>
      </w:r>
    </w:p>
  </w:endnote>
  <w:endnote w:type="continuationSeparator" w:id="0">
    <w:p w:rsidR="00306424" w:rsidRDefault="00306424">
      <w:r>
        <w:continuationSeparator/>
      </w:r>
    </w:p>
  </w:endnote>
  <w:endnote w:type="continuationNotice" w:id="1">
    <w:p w:rsidR="00306424" w:rsidRDefault="00306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arbats">
    <w:charset w:val="02"/>
    <w:family w:val="auto"/>
    <w:pitch w:val="variable"/>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Garamond">
    <w:altName w:val="Times New Roman"/>
    <w:charset w:val="00"/>
    <w:family w:val="roman"/>
    <w:pitch w:val="variable"/>
  </w:font>
  <w:font w:name="ZapfDingbats">
    <w:panose1 w:val="00000000000000000000"/>
    <w:charset w:val="02"/>
    <w:family w:val="decorative"/>
    <w:notTrueTyp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sans">
    <w:altName w:val="Times New Roman"/>
    <w:charset w:val="00"/>
    <w:family w:val="auto"/>
    <w:pitch w:val="variable"/>
  </w:font>
  <w:font w:name="Bitstream Vera Sans">
    <w:altName w:val="Trebuchet MS"/>
    <w:charset w:val="00"/>
    <w:family w:val="swiss"/>
    <w:pitch w:val="variable"/>
    <w:sig w:usb0="800000AF" w:usb1="1000204A"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
    <w:altName w:val="Times New Roman"/>
    <w:charset w:val="00"/>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99" w:rsidRDefault="00D72C99" w:rsidP="00A764BB">
    <w:pPr>
      <w:pStyle w:val="Footer"/>
      <w:jc w:val="center"/>
    </w:pPr>
    <w:r>
      <w:tab/>
    </w:r>
    <w:r w:rsidR="00ED0130">
      <w:t>Public</w:t>
    </w:r>
    <w:r>
      <w:tab/>
    </w:r>
    <w:r w:rsidR="00BA3ADA">
      <w:t>A</w:t>
    </w:r>
    <w:r w:rsidR="00E01514">
      <w:t>pril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424" w:rsidRDefault="00306424">
      <w:r>
        <w:separator/>
      </w:r>
    </w:p>
  </w:footnote>
  <w:footnote w:type="continuationSeparator" w:id="0">
    <w:p w:rsidR="00306424" w:rsidRDefault="00306424">
      <w:r>
        <w:continuationSeparator/>
      </w:r>
    </w:p>
  </w:footnote>
  <w:footnote w:type="continuationNotice" w:id="1">
    <w:p w:rsidR="00306424" w:rsidRDefault="003064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99" w:rsidRDefault="00D72C99" w:rsidP="005840D9">
    <w:pPr>
      <w:pStyle w:val="Header"/>
      <w:tabs>
        <w:tab w:val="clear" w:pos="4153"/>
        <w:tab w:val="clear" w:pos="8306"/>
        <w:tab w:val="center" w:pos="4212"/>
      </w:tabs>
    </w:pPr>
    <w:r>
      <w:rPr>
        <w:noProof/>
        <w:lang w:val="en-US"/>
      </w:rPr>
      <mc:AlternateContent>
        <mc:Choice Requires="wps">
          <w:drawing>
            <wp:anchor distT="0" distB="0" distL="114935" distR="114935" simplePos="0" relativeHeight="251657216" behindDoc="0" locked="0" layoutInCell="1" allowOverlap="1" wp14:anchorId="215C031B" wp14:editId="61EFD708">
              <wp:simplePos x="0" y="0"/>
              <wp:positionH relativeFrom="column">
                <wp:posOffset>3915410</wp:posOffset>
              </wp:positionH>
              <wp:positionV relativeFrom="paragraph">
                <wp:posOffset>53975</wp:posOffset>
              </wp:positionV>
              <wp:extent cx="1515745" cy="701675"/>
              <wp:effectExtent l="0" t="0" r="825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C99" w:rsidRDefault="00D72C99">
                          <w:pPr>
                            <w:pStyle w:val="Headersection2"/>
                            <w:rPr>
                              <w:sz w:val="20"/>
                            </w:rPr>
                          </w:pPr>
                          <w:r>
                            <w:rPr>
                              <w:sz w:val="20"/>
                            </w:rPr>
                            <w:t>ITEA 14001</w:t>
                          </w:r>
                        </w:p>
                        <w:p w:rsidR="00D72C99" w:rsidRDefault="00E01514">
                          <w:pPr>
                            <w:pStyle w:val="Headersection2"/>
                            <w:rPr>
                              <w:sz w:val="20"/>
                            </w:rPr>
                          </w:pPr>
                          <w:r>
                            <w:rPr>
                              <w:sz w:val="20"/>
                            </w:rPr>
                            <w:t>WP</w:t>
                          </w:r>
                          <w:r w:rsidR="00ED0130">
                            <w:rPr>
                              <w:sz w:val="20"/>
                            </w:rPr>
                            <w:t>6</w:t>
                          </w:r>
                          <w:r w:rsidR="0058217F">
                            <w:rPr>
                              <w:sz w:val="20"/>
                            </w:rPr>
                            <w:t xml:space="preserve"> Deliverable </w:t>
                          </w:r>
                          <w:r w:rsidR="00ED0130">
                            <w:rPr>
                              <w:sz w:val="20"/>
                            </w:rPr>
                            <w:t>6.6</w:t>
                          </w:r>
                        </w:p>
                        <w:p w:rsidR="00D72C99" w:rsidRDefault="00D72C99">
                          <w:pPr>
                            <w:pStyle w:val="Headersection2"/>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B70633">
                            <w:rPr>
                              <w:noProof/>
                              <w:sz w:val="20"/>
                            </w:rPr>
                            <w:t>23</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B70633">
                            <w:rPr>
                              <w:noProof/>
                              <w:sz w:val="20"/>
                            </w:rPr>
                            <w:t>23</w:t>
                          </w:r>
                          <w:r>
                            <w:rPr>
                              <w:sz w:val="20"/>
                            </w:rPr>
                            <w:fldChar w:fldCharType="end"/>
                          </w:r>
                        </w:p>
                        <w:p w:rsidR="00D72C99" w:rsidRDefault="00D72C99">
                          <w:pPr>
                            <w:pStyle w:val="Headersection2"/>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08.3pt;margin-top:4.25pt;width:119.35pt;height:55.2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" stroked="f">
              <v:textbox inset="0,0,0,0">
                <w:txbxContent>
                  <w:p w:rsidR="00D72C99" w:rsidRDefault="00D72C99">
                    <w:pPr>
                      <w:pStyle w:val="Headersection2"/>
                      <w:rPr>
                        <w:sz w:val="20"/>
                      </w:rPr>
                    </w:pPr>
                    <w:r>
                      <w:rPr>
                        <w:sz w:val="20"/>
                      </w:rPr>
                      <w:t>ITEA 14001</w:t>
                    </w:r>
                  </w:p>
                  <w:p w:rsidR="00D72C99" w:rsidRDefault="00E01514">
                    <w:pPr>
                      <w:pStyle w:val="Headersection2"/>
                      <w:rPr>
                        <w:sz w:val="20"/>
                      </w:rPr>
                    </w:pPr>
                    <w:r>
                      <w:rPr>
                        <w:sz w:val="20"/>
                      </w:rPr>
                      <w:t>WP</w:t>
                    </w:r>
                    <w:r w:rsidR="00ED0130">
                      <w:rPr>
                        <w:sz w:val="20"/>
                      </w:rPr>
                      <w:t>6</w:t>
                    </w:r>
                    <w:r w:rsidR="0058217F">
                      <w:rPr>
                        <w:sz w:val="20"/>
                      </w:rPr>
                      <w:t xml:space="preserve"> Deliverable </w:t>
                    </w:r>
                    <w:r w:rsidR="00ED0130">
                      <w:rPr>
                        <w:sz w:val="20"/>
                      </w:rPr>
                      <w:t>6.6</w:t>
                    </w:r>
                  </w:p>
                  <w:p w:rsidR="00D72C99" w:rsidRDefault="00D72C99">
                    <w:pPr>
                      <w:pStyle w:val="Headersection2"/>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B70633">
                      <w:rPr>
                        <w:noProof/>
                        <w:sz w:val="20"/>
                      </w:rPr>
                      <w:t>23</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B70633">
                      <w:rPr>
                        <w:noProof/>
                        <w:sz w:val="20"/>
                      </w:rPr>
                      <w:t>23</w:t>
                    </w:r>
                    <w:r>
                      <w:rPr>
                        <w:sz w:val="20"/>
                      </w:rPr>
                      <w:fldChar w:fldCharType="end"/>
                    </w:r>
                  </w:p>
                  <w:p w:rsidR="00D72C99" w:rsidRDefault="00D72C99">
                    <w:pPr>
                      <w:pStyle w:val="Headersection2"/>
                      <w:rPr>
                        <w:sz w:val="20"/>
                      </w:rPr>
                    </w:pPr>
                  </w:p>
                </w:txbxContent>
              </v:textbox>
            </v:shape>
          </w:pict>
        </mc:Fallback>
      </mc:AlternateContent>
    </w:r>
    <w:r>
      <w:rPr>
        <w:noProof/>
        <w:lang w:val="en-US"/>
      </w:rPr>
      <w:drawing>
        <wp:inline distT="0" distB="0" distL="0" distR="0" wp14:anchorId="49193EE6" wp14:editId="688ED418">
          <wp:extent cx="1433911" cy="396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408" cy="398613"/>
                  </a:xfrm>
                  <a:prstGeom prst="rect">
                    <a:avLst/>
                  </a:prstGeom>
                  <a:noFill/>
                </pic:spPr>
              </pic:pic>
            </a:graphicData>
          </a:graphic>
        </wp:inline>
      </w:drawing>
    </w:r>
    <w:r w:rsidR="005840D9">
      <w:tab/>
    </w:r>
  </w:p>
  <w:p w:rsidR="00D72C99" w:rsidRDefault="00D72C99">
    <w:pPr>
      <w:pStyle w:val="Header"/>
    </w:pPr>
  </w:p>
  <w:p w:rsidR="00D72C99" w:rsidRDefault="00D72C99">
    <w:pPr>
      <w:pStyle w:val="Header"/>
    </w:pPr>
    <w:r>
      <w:rPr>
        <w:noProof/>
        <w:lang w:val="en-US"/>
      </w:rPr>
      <mc:AlternateContent>
        <mc:Choice Requires="wps">
          <w:drawing>
            <wp:anchor distT="0" distB="0" distL="114300" distR="114300" simplePos="0" relativeHeight="251658240" behindDoc="0" locked="0" layoutInCell="1" allowOverlap="1" wp14:anchorId="58DCF7B1" wp14:editId="48B9D9BC">
              <wp:simplePos x="0" y="0"/>
              <wp:positionH relativeFrom="column">
                <wp:posOffset>0</wp:posOffset>
              </wp:positionH>
              <wp:positionV relativeFrom="paragraph">
                <wp:posOffset>35847</wp:posOffset>
              </wp:positionV>
              <wp:extent cx="5295900" cy="0"/>
              <wp:effectExtent l="0" t="0" r="1905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92F51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1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720"/>
        </w:tabs>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720"/>
        </w:tabs>
      </w:pPr>
    </w:lvl>
  </w:abstractNum>
  <w:abstractNum w:abstractNumId="3">
    <w:nsid w:val="00000004"/>
    <w:multiLevelType w:val="multilevel"/>
    <w:tmpl w:val="00000004"/>
    <w:name w:val="WW8Num4"/>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6"/>
      <w:numFmt w:val="bullet"/>
      <w:lvlText w:val="-"/>
      <w:lvlJc w:val="left"/>
      <w:pPr>
        <w:tabs>
          <w:tab w:val="num" w:pos="2160"/>
        </w:tabs>
      </w:pPr>
      <w:rPr>
        <w:rFonts w:ascii="Times New Roman" w:hAnsi="Times New Roman" w:cs="Times New Roman"/>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0000005"/>
    <w:multiLevelType w:val="multilevel"/>
    <w:tmpl w:val="00000005"/>
    <w:name w:val="WW8Num5"/>
    <w:lvl w:ilvl="0">
      <w:start w:val="1"/>
      <w:numFmt w:val="decimal"/>
      <w:pStyle w:val="Reference"/>
      <w:lvlText w:val="[%1]"/>
      <w:lvlJc w:val="center"/>
      <w:pPr>
        <w:tabs>
          <w:tab w:val="num" w:pos="720"/>
        </w:tabs>
      </w:pPr>
      <w:rPr>
        <w:rFonts w:ascii="Times New Roman" w:hAnsi="Times New Roman"/>
        <w:sz w:val="24"/>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5">
    <w:nsid w:val="00000006"/>
    <w:multiLevelType w:val="singleLevel"/>
    <w:tmpl w:val="00000006"/>
    <w:name w:val="WW8Num6"/>
    <w:lvl w:ilvl="0">
      <w:start w:val="1"/>
      <w:numFmt w:val="bullet"/>
      <w:lvlText w:val="·"/>
      <w:lvlJc w:val="left"/>
      <w:pPr>
        <w:tabs>
          <w:tab w:val="num" w:pos="360"/>
        </w:tabs>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nsid w:val="00000008"/>
    <w:multiLevelType w:val="singleLevel"/>
    <w:tmpl w:val="00000008"/>
    <w:name w:val="WW8Num8"/>
    <w:lvl w:ilvl="0">
      <w:start w:val="1"/>
      <w:numFmt w:val="lowerRoman"/>
      <w:lvlText w:val="%1)"/>
      <w:lvlJc w:val="left"/>
      <w:pPr>
        <w:tabs>
          <w:tab w:val="num" w:pos="1428"/>
        </w:tabs>
      </w:pPr>
    </w:lvl>
  </w:abstractNum>
  <w:abstractNum w:abstractNumId="8">
    <w:nsid w:val="0000000A"/>
    <w:multiLevelType w:val="singleLevel"/>
    <w:tmpl w:val="0000000A"/>
    <w:name w:val="WW8Num10"/>
    <w:lvl w:ilvl="0">
      <w:start w:val="3"/>
      <w:numFmt w:val="bullet"/>
      <w:lvlText w:val="-"/>
      <w:lvlJc w:val="left"/>
      <w:pPr>
        <w:tabs>
          <w:tab w:val="num" w:pos="720"/>
        </w:tabs>
      </w:pPr>
      <w:rPr>
        <w:rFonts w:ascii="Times New Roman" w:hAnsi="Times New Roman" w:cs="Times New Roman"/>
      </w:rPr>
    </w:lvl>
  </w:abstractNum>
  <w:abstractNum w:abstractNumId="9">
    <w:nsid w:val="0000000B"/>
    <w:multiLevelType w:val="singleLevel"/>
    <w:tmpl w:val="0000000B"/>
    <w:name w:val="WW8Num11"/>
    <w:lvl w:ilvl="0">
      <w:start w:val="1"/>
      <w:numFmt w:val="bullet"/>
      <w:lvlText w:val="·"/>
      <w:lvlJc w:val="left"/>
      <w:pPr>
        <w:tabs>
          <w:tab w:val="num" w:pos="720"/>
        </w:tabs>
      </w:pPr>
      <w:rPr>
        <w:rFonts w:ascii="Symbol" w:hAnsi="Symbol"/>
      </w:rPr>
    </w:lvl>
  </w:abstractNum>
  <w:abstractNum w:abstractNumId="10">
    <w:nsid w:val="0000000D"/>
    <w:multiLevelType w:val="singleLevel"/>
    <w:tmpl w:val="0000000D"/>
    <w:name w:val="WW8Num13"/>
    <w:lvl w:ilvl="0">
      <w:start w:val="1"/>
      <w:numFmt w:val="decimal"/>
      <w:lvlText w:val="%1."/>
      <w:lvlJc w:val="left"/>
      <w:pPr>
        <w:tabs>
          <w:tab w:val="num" w:pos="720"/>
        </w:tabs>
      </w:pPr>
    </w:lvl>
  </w:abstractNum>
  <w:abstractNum w:abstractNumId="11">
    <w:nsid w:val="0000000E"/>
    <w:multiLevelType w:val="singleLevel"/>
    <w:tmpl w:val="0000000E"/>
    <w:name w:val="WW8Num14"/>
    <w:lvl w:ilvl="0">
      <w:start w:val="1"/>
      <w:numFmt w:val="lowerRoman"/>
      <w:lvlText w:val="%1)"/>
      <w:lvlJc w:val="left"/>
      <w:pPr>
        <w:tabs>
          <w:tab w:val="num" w:pos="1080"/>
        </w:tabs>
      </w:pPr>
    </w:lvl>
  </w:abstractNum>
  <w:abstractNum w:abstractNumId="12">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3">
    <w:nsid w:val="00000010"/>
    <w:multiLevelType w:val="singleLevel"/>
    <w:tmpl w:val="00000010"/>
    <w:name w:val="WW8Num16"/>
    <w:lvl w:ilvl="0">
      <w:start w:val="1"/>
      <w:numFmt w:val="bullet"/>
      <w:lvlText w:val="·"/>
      <w:lvlJc w:val="left"/>
      <w:pPr>
        <w:tabs>
          <w:tab w:val="num" w:pos="360"/>
        </w:tabs>
      </w:pPr>
      <w:rPr>
        <w:rFonts w:ascii="Symbol" w:hAnsi="Symbol"/>
      </w:rPr>
    </w:lvl>
  </w:abstractNum>
  <w:abstractNum w:abstractNumId="14">
    <w:nsid w:val="00000011"/>
    <w:multiLevelType w:val="singleLevel"/>
    <w:tmpl w:val="00000011"/>
    <w:name w:val="WW8Num17"/>
    <w:lvl w:ilvl="0">
      <w:start w:val="1"/>
      <w:numFmt w:val="bullet"/>
      <w:lvlText w:val="·"/>
      <w:lvlJc w:val="left"/>
      <w:pPr>
        <w:tabs>
          <w:tab w:val="num" w:pos="720"/>
        </w:tabs>
      </w:pPr>
      <w:rPr>
        <w:rFonts w:ascii="Symbol" w:hAnsi="Symbol"/>
      </w:rPr>
    </w:lvl>
  </w:abstractNum>
  <w:abstractNum w:abstractNumId="15">
    <w:nsid w:val="00000012"/>
    <w:multiLevelType w:val="singleLevel"/>
    <w:tmpl w:val="00000012"/>
    <w:name w:val="WW8Num18"/>
    <w:lvl w:ilvl="0">
      <w:start w:val="1"/>
      <w:numFmt w:val="bullet"/>
      <w:lvlText w:val="·"/>
      <w:lvlJc w:val="left"/>
      <w:pPr>
        <w:tabs>
          <w:tab w:val="num" w:pos="720"/>
        </w:tabs>
      </w:pPr>
      <w:rPr>
        <w:rFonts w:ascii="Symbol" w:hAnsi="Symbol"/>
      </w:rPr>
    </w:lvl>
  </w:abstractNum>
  <w:abstractNum w:abstractNumId="16">
    <w:nsid w:val="00000013"/>
    <w:multiLevelType w:val="singleLevel"/>
    <w:tmpl w:val="00000013"/>
    <w:name w:val="WW8Num19"/>
    <w:lvl w:ilvl="0">
      <w:start w:val="1"/>
      <w:numFmt w:val="bullet"/>
      <w:lvlText w:val="·"/>
      <w:lvlJc w:val="left"/>
      <w:pPr>
        <w:tabs>
          <w:tab w:val="num" w:pos="360"/>
        </w:tabs>
      </w:pPr>
      <w:rPr>
        <w:rFonts w:ascii="Symbol" w:hAnsi="Symbol"/>
      </w:rPr>
    </w:lvl>
  </w:abstractNum>
  <w:abstractNum w:abstractNumId="17">
    <w:nsid w:val="00000014"/>
    <w:multiLevelType w:val="singleLevel"/>
    <w:tmpl w:val="00000014"/>
    <w:name w:val="WW8Num20"/>
    <w:lvl w:ilvl="0">
      <w:start w:val="1"/>
      <w:numFmt w:val="bullet"/>
      <w:lvlText w:val="·"/>
      <w:lvlJc w:val="left"/>
      <w:pPr>
        <w:tabs>
          <w:tab w:val="num" w:pos="1060"/>
        </w:tabs>
      </w:pPr>
      <w:rPr>
        <w:rFonts w:ascii="Symbol" w:hAnsi="Symbol"/>
        <w:color w:val="auto"/>
      </w:rPr>
    </w:lvl>
  </w:abstractNum>
  <w:abstractNum w:abstractNumId="18">
    <w:nsid w:val="00000015"/>
    <w:multiLevelType w:val="singleLevel"/>
    <w:tmpl w:val="00000015"/>
    <w:name w:val="WW8Num21"/>
    <w:lvl w:ilvl="0">
      <w:start w:val="1"/>
      <w:numFmt w:val="bullet"/>
      <w:lvlText w:val="·"/>
      <w:lvlJc w:val="left"/>
      <w:pPr>
        <w:tabs>
          <w:tab w:val="num" w:pos="360"/>
        </w:tabs>
      </w:pPr>
      <w:rPr>
        <w:rFonts w:ascii="Symbol" w:hAnsi="Symbol"/>
      </w:rPr>
    </w:lvl>
  </w:abstractNum>
  <w:abstractNum w:abstractNumId="19">
    <w:nsid w:val="00000016"/>
    <w:multiLevelType w:val="singleLevel"/>
    <w:tmpl w:val="00000016"/>
    <w:name w:val="WW8Num22"/>
    <w:lvl w:ilvl="0">
      <w:start w:val="1"/>
      <w:numFmt w:val="bullet"/>
      <w:lvlText w:val="·"/>
      <w:lvlJc w:val="left"/>
      <w:pPr>
        <w:tabs>
          <w:tab w:val="num" w:pos="360"/>
        </w:tabs>
      </w:pPr>
      <w:rPr>
        <w:rFonts w:ascii="Symbol" w:hAnsi="Symbol"/>
      </w:rPr>
    </w:lvl>
  </w:abstractNum>
  <w:abstractNum w:abstractNumId="20">
    <w:nsid w:val="00000017"/>
    <w:multiLevelType w:val="singleLevel"/>
    <w:tmpl w:val="00000017"/>
    <w:name w:val="WW8Num23"/>
    <w:lvl w:ilvl="0">
      <w:start w:val="3"/>
      <w:numFmt w:val="bullet"/>
      <w:lvlText w:val="-"/>
      <w:lvlJc w:val="left"/>
      <w:pPr>
        <w:tabs>
          <w:tab w:val="num" w:pos="720"/>
        </w:tabs>
      </w:pPr>
      <w:rPr>
        <w:rFonts w:ascii="Times New Roman" w:hAnsi="Times New Roman" w:cs="Times New Roman"/>
      </w:rPr>
    </w:lvl>
  </w:abstractNum>
  <w:abstractNum w:abstractNumId="21">
    <w:nsid w:val="00000018"/>
    <w:multiLevelType w:val="singleLevel"/>
    <w:tmpl w:val="00000018"/>
    <w:name w:val="WW8Num24"/>
    <w:lvl w:ilvl="0">
      <w:start w:val="1"/>
      <w:numFmt w:val="bullet"/>
      <w:lvlText w:val="-"/>
      <w:lvlJc w:val="left"/>
      <w:pPr>
        <w:tabs>
          <w:tab w:val="num" w:pos="360"/>
        </w:tabs>
      </w:pPr>
      <w:rPr>
        <w:rFonts w:ascii="Symbol" w:hAnsi="Symbol"/>
      </w:rPr>
    </w:lvl>
  </w:abstractNum>
  <w:abstractNum w:abstractNumId="22">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3">
    <w:nsid w:val="0000001A"/>
    <w:multiLevelType w:val="singleLevel"/>
    <w:tmpl w:val="0000001A"/>
    <w:name w:val="WW8Num26"/>
    <w:lvl w:ilvl="0">
      <w:start w:val="1"/>
      <w:numFmt w:val="bullet"/>
      <w:lvlText w:val="·"/>
      <w:lvlJc w:val="left"/>
      <w:pPr>
        <w:tabs>
          <w:tab w:val="num" w:pos="1060"/>
        </w:tabs>
      </w:pPr>
      <w:rPr>
        <w:rFonts w:ascii="Symbol" w:hAnsi="Symbol"/>
        <w:color w:val="auto"/>
      </w:rPr>
    </w:lvl>
  </w:abstractNum>
  <w:abstractNum w:abstractNumId="24">
    <w:nsid w:val="0000001B"/>
    <w:multiLevelType w:val="singleLevel"/>
    <w:tmpl w:val="0000001B"/>
    <w:name w:val="WW8Num27"/>
    <w:lvl w:ilvl="0">
      <w:start w:val="1"/>
      <w:numFmt w:val="bullet"/>
      <w:lvlText w:val="·"/>
      <w:lvlJc w:val="left"/>
      <w:pPr>
        <w:tabs>
          <w:tab w:val="num" w:pos="360"/>
        </w:tabs>
      </w:pPr>
      <w:rPr>
        <w:rFonts w:ascii="Symbol" w:hAnsi="Symbol"/>
      </w:rPr>
    </w:lvl>
  </w:abstractNum>
  <w:abstractNum w:abstractNumId="25">
    <w:nsid w:val="0000001C"/>
    <w:multiLevelType w:val="multilevel"/>
    <w:tmpl w:val="0000001C"/>
    <w:name w:val="WW8Num28"/>
    <w:lvl w:ilvl="0">
      <w:start w:val="1"/>
      <w:numFmt w:val="decimal"/>
      <w:lvlText w:val="%1"/>
      <w:lvlJc w:val="left"/>
      <w:pPr>
        <w:tabs>
          <w:tab w:val="num" w:pos="432"/>
        </w:tabs>
      </w:pPr>
    </w:lvl>
    <w:lvl w:ilvl="1">
      <w:start w:val="1"/>
      <w:numFmt w:val="decimal"/>
      <w:lvlText w:val="%1.%2"/>
      <w:lvlJc w:val="left"/>
      <w:pPr>
        <w:tabs>
          <w:tab w:val="num" w:pos="576"/>
        </w:tabs>
      </w:pPr>
    </w:lvl>
    <w:lvl w:ilvl="2">
      <w:start w:val="1"/>
      <w:numFmt w:val="decimal"/>
      <w:lvlText w:val="%1.%2.%3"/>
      <w:lvlJc w:val="left"/>
      <w:pPr>
        <w:tabs>
          <w:tab w:val="num" w:pos="720"/>
        </w:tabs>
      </w:pPr>
    </w:lvl>
    <w:lvl w:ilvl="3">
      <w:start w:val="1"/>
      <w:numFmt w:val="decimal"/>
      <w:lvlText w:val="%1.%2.%3.%4"/>
      <w:lvlJc w:val="left"/>
      <w:pPr>
        <w:tabs>
          <w:tab w:val="num" w:pos="864"/>
        </w:tabs>
      </w:pPr>
    </w:lvl>
    <w:lvl w:ilvl="4">
      <w:start w:val="1"/>
      <w:numFmt w:val="decimal"/>
      <w:lvlText w:val="%1.%2.%3.%4.%5"/>
      <w:lvlJc w:val="left"/>
      <w:pPr>
        <w:tabs>
          <w:tab w:val="num" w:pos="1008"/>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6">
    <w:nsid w:val="0000001D"/>
    <w:multiLevelType w:val="singleLevel"/>
    <w:tmpl w:val="0000001D"/>
    <w:name w:val="WW8Num122"/>
    <w:lvl w:ilvl="0">
      <w:start w:val="1"/>
      <w:numFmt w:val="decimal"/>
      <w:lvlText w:val="%1."/>
      <w:lvlJc w:val="left"/>
      <w:pPr>
        <w:tabs>
          <w:tab w:val="num" w:pos="360"/>
        </w:tabs>
      </w:pPr>
    </w:lvl>
  </w:abstractNum>
  <w:abstractNum w:abstractNumId="27">
    <w:nsid w:val="0000001E"/>
    <w:multiLevelType w:val="multilevel"/>
    <w:tmpl w:val="0000001E"/>
    <w:lvl w:ilvl="0">
      <w:start w:val="1"/>
      <w:numFmt w:val="decimal"/>
      <w:pStyle w:val="Heading1"/>
      <w:lvlText w:val="%1"/>
      <w:lvlJc w:val="left"/>
      <w:pPr>
        <w:tabs>
          <w:tab w:val="num" w:pos="522"/>
        </w:tabs>
      </w:pPr>
    </w:lvl>
    <w:lvl w:ilvl="1">
      <w:start w:val="1"/>
      <w:numFmt w:val="decimal"/>
      <w:pStyle w:val="Heading2"/>
      <w:lvlText w:val="%1.%2"/>
      <w:lvlJc w:val="left"/>
      <w:pPr>
        <w:tabs>
          <w:tab w:val="num" w:pos="576"/>
        </w:tabs>
      </w:pPr>
    </w:lvl>
    <w:lvl w:ilvl="2">
      <w:start w:val="1"/>
      <w:numFmt w:val="decimal"/>
      <w:pStyle w:val="Heading3"/>
      <w:lvlText w:val="%1.%2.%3"/>
      <w:lvlJc w:val="left"/>
      <w:pPr>
        <w:tabs>
          <w:tab w:val="num" w:pos="720"/>
        </w:tabs>
      </w:pPr>
    </w:lvl>
    <w:lvl w:ilvl="3">
      <w:start w:val="1"/>
      <w:numFmt w:val="decimal"/>
      <w:pStyle w:val="Heading4"/>
      <w:lvlText w:val="%1.%2.%3.%4"/>
      <w:lvlJc w:val="left"/>
      <w:pPr>
        <w:tabs>
          <w:tab w:val="num" w:pos="864"/>
        </w:tabs>
      </w:pPr>
    </w:lvl>
    <w:lvl w:ilvl="4">
      <w:start w:val="1"/>
      <w:numFmt w:val="decimal"/>
      <w:pStyle w:val="Heading5"/>
      <w:lvlText w:val="%1.%2.%3.%4.%5"/>
      <w:lvlJc w:val="left"/>
      <w:pPr>
        <w:tabs>
          <w:tab w:val="num" w:pos="1008"/>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28">
    <w:nsid w:val="013748C6"/>
    <w:multiLevelType w:val="hybridMultilevel"/>
    <w:tmpl w:val="4A84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3EB76A6"/>
    <w:multiLevelType w:val="hybridMultilevel"/>
    <w:tmpl w:val="1350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49E47E0"/>
    <w:multiLevelType w:val="hybridMultilevel"/>
    <w:tmpl w:val="64DE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6E53D11"/>
    <w:multiLevelType w:val="hybridMultilevel"/>
    <w:tmpl w:val="DED2A7B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0C165AB0"/>
    <w:multiLevelType w:val="hybridMultilevel"/>
    <w:tmpl w:val="68AACF16"/>
    <w:lvl w:ilvl="0" w:tplc="20E418B0">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0CEA1B60"/>
    <w:multiLevelType w:val="hybridMultilevel"/>
    <w:tmpl w:val="EC981F5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307320"/>
    <w:multiLevelType w:val="hybridMultilevel"/>
    <w:tmpl w:val="D026E6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5">
    <w:nsid w:val="12741F8D"/>
    <w:multiLevelType w:val="hybridMultilevel"/>
    <w:tmpl w:val="54D2580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4AE7C64"/>
    <w:multiLevelType w:val="hybridMultilevel"/>
    <w:tmpl w:val="B270F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8577EB6"/>
    <w:multiLevelType w:val="hybridMultilevel"/>
    <w:tmpl w:val="AE5A2A10"/>
    <w:lvl w:ilvl="0" w:tplc="0413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9516444"/>
    <w:multiLevelType w:val="hybridMultilevel"/>
    <w:tmpl w:val="0E1456BA"/>
    <w:lvl w:ilvl="0" w:tplc="7CB233E4">
      <w:start w:val="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1A09015F"/>
    <w:multiLevelType w:val="hybridMultilevel"/>
    <w:tmpl w:val="766A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EFA0A94"/>
    <w:multiLevelType w:val="hybridMultilevel"/>
    <w:tmpl w:val="F5CC13D4"/>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2A13408"/>
    <w:multiLevelType w:val="hybridMultilevel"/>
    <w:tmpl w:val="28B055EE"/>
    <w:lvl w:ilvl="0" w:tplc="395041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9261D9"/>
    <w:multiLevelType w:val="hybridMultilevel"/>
    <w:tmpl w:val="8EC242FA"/>
    <w:lvl w:ilvl="0" w:tplc="AE629C0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4D3DBB"/>
    <w:multiLevelType w:val="hybridMultilevel"/>
    <w:tmpl w:val="BDBA2F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F3700DB"/>
    <w:multiLevelType w:val="hybridMultilevel"/>
    <w:tmpl w:val="0FD48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F3287C"/>
    <w:multiLevelType w:val="hybridMultilevel"/>
    <w:tmpl w:val="C47A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0360BA"/>
    <w:multiLevelType w:val="hybridMultilevel"/>
    <w:tmpl w:val="3132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964869"/>
    <w:multiLevelType w:val="hybridMultilevel"/>
    <w:tmpl w:val="6848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450EC4"/>
    <w:multiLevelType w:val="hybridMultilevel"/>
    <w:tmpl w:val="3C4A406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0BB192C"/>
    <w:multiLevelType w:val="hybridMultilevel"/>
    <w:tmpl w:val="E9CE1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52C5F88"/>
    <w:multiLevelType w:val="hybridMultilevel"/>
    <w:tmpl w:val="7DDA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7B5467"/>
    <w:multiLevelType w:val="hybridMultilevel"/>
    <w:tmpl w:val="8B301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9A62FF4"/>
    <w:multiLevelType w:val="hybridMultilevel"/>
    <w:tmpl w:val="AC02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596ADB"/>
    <w:multiLevelType w:val="hybridMultilevel"/>
    <w:tmpl w:val="593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B71E80"/>
    <w:multiLevelType w:val="hybridMultilevel"/>
    <w:tmpl w:val="80547ED0"/>
    <w:lvl w:ilvl="0" w:tplc="DF8EC65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ECE05FA"/>
    <w:multiLevelType w:val="hybridMultilevel"/>
    <w:tmpl w:val="E912FDB6"/>
    <w:lvl w:ilvl="0" w:tplc="3BF8F610">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4FF23293"/>
    <w:multiLevelType w:val="hybridMultilevel"/>
    <w:tmpl w:val="DD8C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CA23C0"/>
    <w:multiLevelType w:val="hybridMultilevel"/>
    <w:tmpl w:val="63448122"/>
    <w:lvl w:ilvl="0" w:tplc="F20A01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7E3D8A"/>
    <w:multiLevelType w:val="hybridMultilevel"/>
    <w:tmpl w:val="25EC5102"/>
    <w:lvl w:ilvl="0" w:tplc="0413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CA62890"/>
    <w:multiLevelType w:val="hybridMultilevel"/>
    <w:tmpl w:val="B902069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nsid w:val="62AB7AF3"/>
    <w:multiLevelType w:val="hybridMultilevel"/>
    <w:tmpl w:val="4E92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E85DE2"/>
    <w:multiLevelType w:val="hybridMultilevel"/>
    <w:tmpl w:val="DAD84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7463BE"/>
    <w:multiLevelType w:val="hybridMultilevel"/>
    <w:tmpl w:val="7E889876"/>
    <w:lvl w:ilvl="0" w:tplc="08130001">
      <w:start w:val="1"/>
      <w:numFmt w:val="bullet"/>
      <w:lvlText w:val=""/>
      <w:lvlJc w:val="left"/>
      <w:pPr>
        <w:ind w:left="417" w:hanging="360"/>
      </w:pPr>
      <w:rPr>
        <w:rFonts w:ascii="Symbol" w:hAnsi="Symbol"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63">
    <w:nsid w:val="77C10212"/>
    <w:multiLevelType w:val="hybridMultilevel"/>
    <w:tmpl w:val="C576C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B2F0A65"/>
    <w:multiLevelType w:val="hybridMultilevel"/>
    <w:tmpl w:val="4CB05AB4"/>
    <w:lvl w:ilvl="0" w:tplc="F20A01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C132781"/>
    <w:multiLevelType w:val="multilevel"/>
    <w:tmpl w:val="5E7E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7C2D2F4C"/>
    <w:multiLevelType w:val="hybridMultilevel"/>
    <w:tmpl w:val="6A20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842C07"/>
    <w:multiLevelType w:val="hybridMultilevel"/>
    <w:tmpl w:val="8EF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E92A6D"/>
    <w:multiLevelType w:val="hybridMultilevel"/>
    <w:tmpl w:val="9374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DF273DD"/>
    <w:multiLevelType w:val="hybridMultilevel"/>
    <w:tmpl w:val="89EC9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C326D7"/>
    <w:multiLevelType w:val="hybridMultilevel"/>
    <w:tmpl w:val="E0E8D1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7"/>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60"/>
  </w:num>
  <w:num w:numId="6">
    <w:abstractNumId w:val="39"/>
  </w:num>
  <w:num w:numId="7">
    <w:abstractNumId w:val="55"/>
  </w:num>
  <w:num w:numId="8">
    <w:abstractNumId w:val="34"/>
  </w:num>
  <w:num w:numId="9">
    <w:abstractNumId w:val="70"/>
  </w:num>
  <w:num w:numId="10">
    <w:abstractNumId w:val="65"/>
  </w:num>
  <w:num w:numId="11">
    <w:abstractNumId w:val="51"/>
  </w:num>
  <w:num w:numId="12">
    <w:abstractNumId w:val="54"/>
  </w:num>
  <w:num w:numId="13">
    <w:abstractNumId w:val="48"/>
  </w:num>
  <w:num w:numId="14">
    <w:abstractNumId w:val="69"/>
  </w:num>
  <w:num w:numId="15">
    <w:abstractNumId w:val="47"/>
  </w:num>
  <w:num w:numId="16">
    <w:abstractNumId w:val="49"/>
  </w:num>
  <w:num w:numId="17">
    <w:abstractNumId w:val="35"/>
  </w:num>
  <w:num w:numId="18">
    <w:abstractNumId w:val="58"/>
  </w:num>
  <w:num w:numId="19">
    <w:abstractNumId w:val="37"/>
  </w:num>
  <w:num w:numId="20">
    <w:abstractNumId w:val="33"/>
  </w:num>
  <w:num w:numId="21">
    <w:abstractNumId w:val="40"/>
  </w:num>
  <w:num w:numId="22">
    <w:abstractNumId w:val="45"/>
  </w:num>
  <w:num w:numId="23">
    <w:abstractNumId w:val="41"/>
  </w:num>
  <w:num w:numId="24">
    <w:abstractNumId w:val="64"/>
  </w:num>
  <w:num w:numId="25">
    <w:abstractNumId w:val="57"/>
  </w:num>
  <w:num w:numId="26">
    <w:abstractNumId w:val="44"/>
  </w:num>
  <w:num w:numId="27">
    <w:abstractNumId w:val="30"/>
  </w:num>
  <w:num w:numId="28">
    <w:abstractNumId w:val="53"/>
  </w:num>
  <w:num w:numId="29">
    <w:abstractNumId w:val="50"/>
  </w:num>
  <w:num w:numId="30">
    <w:abstractNumId w:val="56"/>
  </w:num>
  <w:num w:numId="31">
    <w:abstractNumId w:val="46"/>
  </w:num>
  <w:num w:numId="32">
    <w:abstractNumId w:val="68"/>
  </w:num>
  <w:num w:numId="33">
    <w:abstractNumId w:val="66"/>
  </w:num>
  <w:num w:numId="34">
    <w:abstractNumId w:val="52"/>
  </w:num>
  <w:num w:numId="35">
    <w:abstractNumId w:val="36"/>
  </w:num>
  <w:num w:numId="36">
    <w:abstractNumId w:val="28"/>
  </w:num>
  <w:num w:numId="37">
    <w:abstractNumId w:val="29"/>
  </w:num>
  <w:num w:numId="38">
    <w:abstractNumId w:val="59"/>
  </w:num>
  <w:num w:numId="39">
    <w:abstractNumId w:val="58"/>
  </w:num>
  <w:num w:numId="40">
    <w:abstractNumId w:val="62"/>
  </w:num>
  <w:num w:numId="41">
    <w:abstractNumId w:val="43"/>
  </w:num>
  <w:num w:numId="42">
    <w:abstractNumId w:val="67"/>
  </w:num>
  <w:num w:numId="43">
    <w:abstractNumId w:val="42"/>
  </w:num>
  <w:num w:numId="44">
    <w:abstractNumId w:val="63"/>
  </w:num>
  <w:num w:numId="45">
    <w:abstractNumId w:val="32"/>
  </w:num>
  <w:num w:numId="46">
    <w:abstractNumId w:val="61"/>
  </w:num>
  <w:num w:numId="47">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stroke="f">
      <v:fill color="white"/>
      <v:stroke on="f"/>
    </o:shapedefaults>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EA9"/>
    <w:rsid w:val="00001FA6"/>
    <w:rsid w:val="00005220"/>
    <w:rsid w:val="00007446"/>
    <w:rsid w:val="00015E3A"/>
    <w:rsid w:val="00021FE4"/>
    <w:rsid w:val="00030C15"/>
    <w:rsid w:val="000322A4"/>
    <w:rsid w:val="000349BB"/>
    <w:rsid w:val="00042FDC"/>
    <w:rsid w:val="00047A06"/>
    <w:rsid w:val="00053CF3"/>
    <w:rsid w:val="000602F3"/>
    <w:rsid w:val="00060B16"/>
    <w:rsid w:val="000662E0"/>
    <w:rsid w:val="00067849"/>
    <w:rsid w:val="00075D95"/>
    <w:rsid w:val="00077ABE"/>
    <w:rsid w:val="00077DC8"/>
    <w:rsid w:val="00077E7E"/>
    <w:rsid w:val="00081D2B"/>
    <w:rsid w:val="00082996"/>
    <w:rsid w:val="00083641"/>
    <w:rsid w:val="000A2399"/>
    <w:rsid w:val="000A2894"/>
    <w:rsid w:val="000A4096"/>
    <w:rsid w:val="000C299C"/>
    <w:rsid w:val="000C3476"/>
    <w:rsid w:val="000C4FE3"/>
    <w:rsid w:val="000C5306"/>
    <w:rsid w:val="000D3085"/>
    <w:rsid w:val="000D720C"/>
    <w:rsid w:val="000E6B8B"/>
    <w:rsid w:val="000F1335"/>
    <w:rsid w:val="000F1786"/>
    <w:rsid w:val="000F2445"/>
    <w:rsid w:val="00101D7F"/>
    <w:rsid w:val="001066C1"/>
    <w:rsid w:val="00107320"/>
    <w:rsid w:val="00112B6D"/>
    <w:rsid w:val="0012196B"/>
    <w:rsid w:val="00122B4D"/>
    <w:rsid w:val="001255B5"/>
    <w:rsid w:val="00135BED"/>
    <w:rsid w:val="001365D6"/>
    <w:rsid w:val="00155D8A"/>
    <w:rsid w:val="0016015D"/>
    <w:rsid w:val="0017202C"/>
    <w:rsid w:val="0017236B"/>
    <w:rsid w:val="00173199"/>
    <w:rsid w:val="0018333F"/>
    <w:rsid w:val="00190E2A"/>
    <w:rsid w:val="00194B3C"/>
    <w:rsid w:val="001971C6"/>
    <w:rsid w:val="001A0CEF"/>
    <w:rsid w:val="001A135E"/>
    <w:rsid w:val="001A4478"/>
    <w:rsid w:val="001B159D"/>
    <w:rsid w:val="001B18B7"/>
    <w:rsid w:val="001B1D6B"/>
    <w:rsid w:val="001B2378"/>
    <w:rsid w:val="001B344D"/>
    <w:rsid w:val="001B47DD"/>
    <w:rsid w:val="001B5DD0"/>
    <w:rsid w:val="001B6276"/>
    <w:rsid w:val="001C0BC4"/>
    <w:rsid w:val="001C1728"/>
    <w:rsid w:val="001C1E32"/>
    <w:rsid w:val="001C2DAE"/>
    <w:rsid w:val="001C7DC7"/>
    <w:rsid w:val="001D0E0D"/>
    <w:rsid w:val="001D1DD8"/>
    <w:rsid w:val="001D609D"/>
    <w:rsid w:val="001D6E7F"/>
    <w:rsid w:val="001E3AF7"/>
    <w:rsid w:val="001E3E47"/>
    <w:rsid w:val="001E47C1"/>
    <w:rsid w:val="001E4B18"/>
    <w:rsid w:val="001E6B44"/>
    <w:rsid w:val="001F0271"/>
    <w:rsid w:val="001F1AD4"/>
    <w:rsid w:val="001F5C37"/>
    <w:rsid w:val="00200B69"/>
    <w:rsid w:val="00200EC9"/>
    <w:rsid w:val="002035BC"/>
    <w:rsid w:val="00206801"/>
    <w:rsid w:val="002074DD"/>
    <w:rsid w:val="0021673F"/>
    <w:rsid w:val="00216FB7"/>
    <w:rsid w:val="00221C48"/>
    <w:rsid w:val="00222F74"/>
    <w:rsid w:val="0024304D"/>
    <w:rsid w:val="0024351F"/>
    <w:rsid w:val="00243DED"/>
    <w:rsid w:val="00253479"/>
    <w:rsid w:val="00253A4C"/>
    <w:rsid w:val="00254054"/>
    <w:rsid w:val="002641BD"/>
    <w:rsid w:val="00270215"/>
    <w:rsid w:val="002821B4"/>
    <w:rsid w:val="00284045"/>
    <w:rsid w:val="002849EA"/>
    <w:rsid w:val="00293C5D"/>
    <w:rsid w:val="00296DF4"/>
    <w:rsid w:val="002A316E"/>
    <w:rsid w:val="002B770D"/>
    <w:rsid w:val="002C6348"/>
    <w:rsid w:val="002E4B43"/>
    <w:rsid w:val="002F18CD"/>
    <w:rsid w:val="002F3DF9"/>
    <w:rsid w:val="00304F41"/>
    <w:rsid w:val="00306424"/>
    <w:rsid w:val="00306945"/>
    <w:rsid w:val="00333A91"/>
    <w:rsid w:val="00335F15"/>
    <w:rsid w:val="003365B2"/>
    <w:rsid w:val="00337203"/>
    <w:rsid w:val="00337F91"/>
    <w:rsid w:val="00341D39"/>
    <w:rsid w:val="00342F3F"/>
    <w:rsid w:val="00351EF8"/>
    <w:rsid w:val="00367E1F"/>
    <w:rsid w:val="00367E34"/>
    <w:rsid w:val="003749D0"/>
    <w:rsid w:val="00381693"/>
    <w:rsid w:val="003842A4"/>
    <w:rsid w:val="00386DBF"/>
    <w:rsid w:val="00386F05"/>
    <w:rsid w:val="003939FE"/>
    <w:rsid w:val="003976BB"/>
    <w:rsid w:val="003A6CB0"/>
    <w:rsid w:val="003B295C"/>
    <w:rsid w:val="003B3894"/>
    <w:rsid w:val="003B7A16"/>
    <w:rsid w:val="003D0380"/>
    <w:rsid w:val="003D0A2E"/>
    <w:rsid w:val="003D0C92"/>
    <w:rsid w:val="003E3669"/>
    <w:rsid w:val="003F7FB2"/>
    <w:rsid w:val="00401F83"/>
    <w:rsid w:val="004060B2"/>
    <w:rsid w:val="004142AA"/>
    <w:rsid w:val="00414A48"/>
    <w:rsid w:val="004240CA"/>
    <w:rsid w:val="0043038E"/>
    <w:rsid w:val="0043138D"/>
    <w:rsid w:val="00432836"/>
    <w:rsid w:val="00435D57"/>
    <w:rsid w:val="00436386"/>
    <w:rsid w:val="00437D99"/>
    <w:rsid w:val="00440692"/>
    <w:rsid w:val="00447180"/>
    <w:rsid w:val="00447D10"/>
    <w:rsid w:val="00451B35"/>
    <w:rsid w:val="00456308"/>
    <w:rsid w:val="004610B7"/>
    <w:rsid w:val="0047389E"/>
    <w:rsid w:val="00484E9A"/>
    <w:rsid w:val="004905FB"/>
    <w:rsid w:val="004906FE"/>
    <w:rsid w:val="00496733"/>
    <w:rsid w:val="004A175D"/>
    <w:rsid w:val="004A3A66"/>
    <w:rsid w:val="004A63C3"/>
    <w:rsid w:val="004B0ABB"/>
    <w:rsid w:val="004B361D"/>
    <w:rsid w:val="004B36C8"/>
    <w:rsid w:val="004B6AD3"/>
    <w:rsid w:val="004D5571"/>
    <w:rsid w:val="004D58AA"/>
    <w:rsid w:val="004E112D"/>
    <w:rsid w:val="004E64E5"/>
    <w:rsid w:val="004F2916"/>
    <w:rsid w:val="004F7EB3"/>
    <w:rsid w:val="005057C4"/>
    <w:rsid w:val="00513422"/>
    <w:rsid w:val="00514304"/>
    <w:rsid w:val="00516E5C"/>
    <w:rsid w:val="00517FC4"/>
    <w:rsid w:val="00521AB1"/>
    <w:rsid w:val="0052237D"/>
    <w:rsid w:val="00523E56"/>
    <w:rsid w:val="005317F3"/>
    <w:rsid w:val="0053228B"/>
    <w:rsid w:val="00532A12"/>
    <w:rsid w:val="005332A7"/>
    <w:rsid w:val="00533CB5"/>
    <w:rsid w:val="00533E8E"/>
    <w:rsid w:val="00537FD2"/>
    <w:rsid w:val="0054199E"/>
    <w:rsid w:val="00543134"/>
    <w:rsid w:val="00547B52"/>
    <w:rsid w:val="0055096C"/>
    <w:rsid w:val="00554369"/>
    <w:rsid w:val="005632DB"/>
    <w:rsid w:val="005663DF"/>
    <w:rsid w:val="00566798"/>
    <w:rsid w:val="00566833"/>
    <w:rsid w:val="00566DB5"/>
    <w:rsid w:val="00567D83"/>
    <w:rsid w:val="0058217F"/>
    <w:rsid w:val="00582501"/>
    <w:rsid w:val="005840D9"/>
    <w:rsid w:val="00587A9F"/>
    <w:rsid w:val="00591A68"/>
    <w:rsid w:val="00591D9E"/>
    <w:rsid w:val="005A4C29"/>
    <w:rsid w:val="005A718A"/>
    <w:rsid w:val="005B53A1"/>
    <w:rsid w:val="005C3BFB"/>
    <w:rsid w:val="005C42FC"/>
    <w:rsid w:val="005C4805"/>
    <w:rsid w:val="005D0EFC"/>
    <w:rsid w:val="005D7056"/>
    <w:rsid w:val="005E25D0"/>
    <w:rsid w:val="005F282D"/>
    <w:rsid w:val="005F35CB"/>
    <w:rsid w:val="005F48FE"/>
    <w:rsid w:val="006022C4"/>
    <w:rsid w:val="0060290B"/>
    <w:rsid w:val="00603DCC"/>
    <w:rsid w:val="00604CAC"/>
    <w:rsid w:val="00605F40"/>
    <w:rsid w:val="00610D58"/>
    <w:rsid w:val="00621469"/>
    <w:rsid w:val="006222BA"/>
    <w:rsid w:val="006226FD"/>
    <w:rsid w:val="00625B2D"/>
    <w:rsid w:val="00643521"/>
    <w:rsid w:val="0064455E"/>
    <w:rsid w:val="00646087"/>
    <w:rsid w:val="00646C01"/>
    <w:rsid w:val="00651856"/>
    <w:rsid w:val="00651A7B"/>
    <w:rsid w:val="00667BBA"/>
    <w:rsid w:val="00672B49"/>
    <w:rsid w:val="006768B0"/>
    <w:rsid w:val="00681EA2"/>
    <w:rsid w:val="00683CDC"/>
    <w:rsid w:val="00692DA6"/>
    <w:rsid w:val="006931ED"/>
    <w:rsid w:val="00696F01"/>
    <w:rsid w:val="006A19FE"/>
    <w:rsid w:val="006B1C41"/>
    <w:rsid w:val="006B3B65"/>
    <w:rsid w:val="006B474B"/>
    <w:rsid w:val="006C7614"/>
    <w:rsid w:val="006D4077"/>
    <w:rsid w:val="006D43BE"/>
    <w:rsid w:val="006E247C"/>
    <w:rsid w:val="006E495B"/>
    <w:rsid w:val="006F5EE5"/>
    <w:rsid w:val="00703460"/>
    <w:rsid w:val="00705EB5"/>
    <w:rsid w:val="00711EE7"/>
    <w:rsid w:val="00720DFA"/>
    <w:rsid w:val="00723B87"/>
    <w:rsid w:val="007259E4"/>
    <w:rsid w:val="00726D5C"/>
    <w:rsid w:val="007363B4"/>
    <w:rsid w:val="0076162D"/>
    <w:rsid w:val="00766936"/>
    <w:rsid w:val="0077158E"/>
    <w:rsid w:val="00773BF1"/>
    <w:rsid w:val="007760E1"/>
    <w:rsid w:val="00776997"/>
    <w:rsid w:val="007865DA"/>
    <w:rsid w:val="00790E58"/>
    <w:rsid w:val="007A20CC"/>
    <w:rsid w:val="007A7020"/>
    <w:rsid w:val="007B0C3B"/>
    <w:rsid w:val="007B2AA6"/>
    <w:rsid w:val="007B4C6F"/>
    <w:rsid w:val="007C129F"/>
    <w:rsid w:val="007D0787"/>
    <w:rsid w:val="007D0AC1"/>
    <w:rsid w:val="007D226E"/>
    <w:rsid w:val="007D3159"/>
    <w:rsid w:val="007E63DA"/>
    <w:rsid w:val="007E6AFE"/>
    <w:rsid w:val="007E75DA"/>
    <w:rsid w:val="007F1AF4"/>
    <w:rsid w:val="007F6675"/>
    <w:rsid w:val="00800486"/>
    <w:rsid w:val="00805C8E"/>
    <w:rsid w:val="0081212C"/>
    <w:rsid w:val="0081684B"/>
    <w:rsid w:val="008178A1"/>
    <w:rsid w:val="008213A8"/>
    <w:rsid w:val="00827968"/>
    <w:rsid w:val="008308E1"/>
    <w:rsid w:val="00843404"/>
    <w:rsid w:val="008444ED"/>
    <w:rsid w:val="0085013C"/>
    <w:rsid w:val="00857D61"/>
    <w:rsid w:val="00867590"/>
    <w:rsid w:val="00871D18"/>
    <w:rsid w:val="00871E51"/>
    <w:rsid w:val="00876A4F"/>
    <w:rsid w:val="0088134F"/>
    <w:rsid w:val="00883C40"/>
    <w:rsid w:val="008910FF"/>
    <w:rsid w:val="008A33D1"/>
    <w:rsid w:val="008A7566"/>
    <w:rsid w:val="008B5B24"/>
    <w:rsid w:val="008B65CC"/>
    <w:rsid w:val="008C0DD6"/>
    <w:rsid w:val="008C105A"/>
    <w:rsid w:val="008C1CDD"/>
    <w:rsid w:val="008C33F0"/>
    <w:rsid w:val="008C4708"/>
    <w:rsid w:val="008D03EE"/>
    <w:rsid w:val="008D4A23"/>
    <w:rsid w:val="008D512D"/>
    <w:rsid w:val="008E4854"/>
    <w:rsid w:val="008E77F1"/>
    <w:rsid w:val="008F3068"/>
    <w:rsid w:val="008F6692"/>
    <w:rsid w:val="0090139E"/>
    <w:rsid w:val="00901A32"/>
    <w:rsid w:val="00906A83"/>
    <w:rsid w:val="00910760"/>
    <w:rsid w:val="0091109A"/>
    <w:rsid w:val="00911CA0"/>
    <w:rsid w:val="00913F90"/>
    <w:rsid w:val="009142CB"/>
    <w:rsid w:val="00915E1E"/>
    <w:rsid w:val="00917110"/>
    <w:rsid w:val="00922E06"/>
    <w:rsid w:val="0092712B"/>
    <w:rsid w:val="00931CE4"/>
    <w:rsid w:val="0093229B"/>
    <w:rsid w:val="00935453"/>
    <w:rsid w:val="00936CE5"/>
    <w:rsid w:val="0096384B"/>
    <w:rsid w:val="00973236"/>
    <w:rsid w:val="00980A59"/>
    <w:rsid w:val="0099103C"/>
    <w:rsid w:val="00991692"/>
    <w:rsid w:val="00995F38"/>
    <w:rsid w:val="009974AB"/>
    <w:rsid w:val="00997528"/>
    <w:rsid w:val="009A094A"/>
    <w:rsid w:val="009A2BE9"/>
    <w:rsid w:val="009B0695"/>
    <w:rsid w:val="009B0F45"/>
    <w:rsid w:val="009C2C32"/>
    <w:rsid w:val="009C7FAF"/>
    <w:rsid w:val="009D16DF"/>
    <w:rsid w:val="009D6094"/>
    <w:rsid w:val="009E441A"/>
    <w:rsid w:val="009F274E"/>
    <w:rsid w:val="009F2D74"/>
    <w:rsid w:val="009F7492"/>
    <w:rsid w:val="00A05FD8"/>
    <w:rsid w:val="00A15881"/>
    <w:rsid w:val="00A161D6"/>
    <w:rsid w:val="00A16912"/>
    <w:rsid w:val="00A17C97"/>
    <w:rsid w:val="00A17E30"/>
    <w:rsid w:val="00A22CC2"/>
    <w:rsid w:val="00A239F5"/>
    <w:rsid w:val="00A31EA7"/>
    <w:rsid w:val="00A33ADD"/>
    <w:rsid w:val="00A40FA5"/>
    <w:rsid w:val="00A42E84"/>
    <w:rsid w:val="00A50295"/>
    <w:rsid w:val="00A57160"/>
    <w:rsid w:val="00A578EC"/>
    <w:rsid w:val="00A628C2"/>
    <w:rsid w:val="00A62B51"/>
    <w:rsid w:val="00A73FD8"/>
    <w:rsid w:val="00A764BB"/>
    <w:rsid w:val="00A82797"/>
    <w:rsid w:val="00A83B25"/>
    <w:rsid w:val="00A848AC"/>
    <w:rsid w:val="00A85577"/>
    <w:rsid w:val="00A948ED"/>
    <w:rsid w:val="00AA0259"/>
    <w:rsid w:val="00AB09C0"/>
    <w:rsid w:val="00AB2DCC"/>
    <w:rsid w:val="00AB4424"/>
    <w:rsid w:val="00AB56B6"/>
    <w:rsid w:val="00AC452B"/>
    <w:rsid w:val="00AC6335"/>
    <w:rsid w:val="00AC7359"/>
    <w:rsid w:val="00AD3729"/>
    <w:rsid w:val="00AD6A7C"/>
    <w:rsid w:val="00AE15B9"/>
    <w:rsid w:val="00AE78F1"/>
    <w:rsid w:val="00AF11ED"/>
    <w:rsid w:val="00AF4035"/>
    <w:rsid w:val="00AF6877"/>
    <w:rsid w:val="00B01D4F"/>
    <w:rsid w:val="00B0427D"/>
    <w:rsid w:val="00B07391"/>
    <w:rsid w:val="00B15D0F"/>
    <w:rsid w:val="00B1721E"/>
    <w:rsid w:val="00B174AD"/>
    <w:rsid w:val="00B303ED"/>
    <w:rsid w:val="00B3578C"/>
    <w:rsid w:val="00B4500C"/>
    <w:rsid w:val="00B45DE0"/>
    <w:rsid w:val="00B47DD3"/>
    <w:rsid w:val="00B51714"/>
    <w:rsid w:val="00B52EA9"/>
    <w:rsid w:val="00B65FED"/>
    <w:rsid w:val="00B70633"/>
    <w:rsid w:val="00B70E6D"/>
    <w:rsid w:val="00B7391F"/>
    <w:rsid w:val="00B771DB"/>
    <w:rsid w:val="00B83CD5"/>
    <w:rsid w:val="00B856AA"/>
    <w:rsid w:val="00B90457"/>
    <w:rsid w:val="00B91A26"/>
    <w:rsid w:val="00B95110"/>
    <w:rsid w:val="00BA0D73"/>
    <w:rsid w:val="00BA3ADA"/>
    <w:rsid w:val="00BA7F4E"/>
    <w:rsid w:val="00BB3CF5"/>
    <w:rsid w:val="00BB4D69"/>
    <w:rsid w:val="00BC5A3D"/>
    <w:rsid w:val="00BC5FD3"/>
    <w:rsid w:val="00BC6F52"/>
    <w:rsid w:val="00BD4A9B"/>
    <w:rsid w:val="00BE0EC0"/>
    <w:rsid w:val="00BE2FB2"/>
    <w:rsid w:val="00BE6FB3"/>
    <w:rsid w:val="00BE74A4"/>
    <w:rsid w:val="00BE7F54"/>
    <w:rsid w:val="00BF662A"/>
    <w:rsid w:val="00BF74F2"/>
    <w:rsid w:val="00C0024C"/>
    <w:rsid w:val="00C10902"/>
    <w:rsid w:val="00C14D62"/>
    <w:rsid w:val="00C212B5"/>
    <w:rsid w:val="00C4099D"/>
    <w:rsid w:val="00C4364C"/>
    <w:rsid w:val="00C44A2B"/>
    <w:rsid w:val="00C4747E"/>
    <w:rsid w:val="00C55E35"/>
    <w:rsid w:val="00C57B68"/>
    <w:rsid w:val="00C61B04"/>
    <w:rsid w:val="00C642DD"/>
    <w:rsid w:val="00C654B8"/>
    <w:rsid w:val="00C70256"/>
    <w:rsid w:val="00C750A3"/>
    <w:rsid w:val="00C95FC5"/>
    <w:rsid w:val="00CA1C1A"/>
    <w:rsid w:val="00CA3489"/>
    <w:rsid w:val="00CA4334"/>
    <w:rsid w:val="00CA4BBF"/>
    <w:rsid w:val="00CA5B58"/>
    <w:rsid w:val="00CB08E3"/>
    <w:rsid w:val="00CB20A0"/>
    <w:rsid w:val="00CB55B1"/>
    <w:rsid w:val="00CB614C"/>
    <w:rsid w:val="00CC3E5D"/>
    <w:rsid w:val="00CD233D"/>
    <w:rsid w:val="00CD4C7A"/>
    <w:rsid w:val="00CE56A6"/>
    <w:rsid w:val="00D06B6D"/>
    <w:rsid w:val="00D126EE"/>
    <w:rsid w:val="00D24B76"/>
    <w:rsid w:val="00D25799"/>
    <w:rsid w:val="00D25D4F"/>
    <w:rsid w:val="00D36E87"/>
    <w:rsid w:val="00D45B2D"/>
    <w:rsid w:val="00D50032"/>
    <w:rsid w:val="00D60D14"/>
    <w:rsid w:val="00D6772F"/>
    <w:rsid w:val="00D72614"/>
    <w:rsid w:val="00D72C99"/>
    <w:rsid w:val="00D83B03"/>
    <w:rsid w:val="00D843C8"/>
    <w:rsid w:val="00D873E4"/>
    <w:rsid w:val="00D94DCD"/>
    <w:rsid w:val="00D97D54"/>
    <w:rsid w:val="00DA4AD3"/>
    <w:rsid w:val="00DB2DC5"/>
    <w:rsid w:val="00DB757E"/>
    <w:rsid w:val="00DC042E"/>
    <w:rsid w:val="00DC177A"/>
    <w:rsid w:val="00DC22E1"/>
    <w:rsid w:val="00DC23AF"/>
    <w:rsid w:val="00DC6AD3"/>
    <w:rsid w:val="00DC7F06"/>
    <w:rsid w:val="00DD26B3"/>
    <w:rsid w:val="00DD4879"/>
    <w:rsid w:val="00DD77F2"/>
    <w:rsid w:val="00DE302D"/>
    <w:rsid w:val="00DE6B30"/>
    <w:rsid w:val="00DF25C1"/>
    <w:rsid w:val="00E00B6E"/>
    <w:rsid w:val="00E01514"/>
    <w:rsid w:val="00E01631"/>
    <w:rsid w:val="00E10C22"/>
    <w:rsid w:val="00E1654A"/>
    <w:rsid w:val="00E23EEC"/>
    <w:rsid w:val="00E26281"/>
    <w:rsid w:val="00E32DB0"/>
    <w:rsid w:val="00E40BDF"/>
    <w:rsid w:val="00E4727E"/>
    <w:rsid w:val="00E5622B"/>
    <w:rsid w:val="00E571F7"/>
    <w:rsid w:val="00E61944"/>
    <w:rsid w:val="00E63D50"/>
    <w:rsid w:val="00E6499F"/>
    <w:rsid w:val="00E659E5"/>
    <w:rsid w:val="00E66D33"/>
    <w:rsid w:val="00E715D0"/>
    <w:rsid w:val="00E77085"/>
    <w:rsid w:val="00E82898"/>
    <w:rsid w:val="00E8319E"/>
    <w:rsid w:val="00E846FE"/>
    <w:rsid w:val="00E85D6F"/>
    <w:rsid w:val="00E9281C"/>
    <w:rsid w:val="00E9404E"/>
    <w:rsid w:val="00EA10BB"/>
    <w:rsid w:val="00EA1328"/>
    <w:rsid w:val="00EA3677"/>
    <w:rsid w:val="00EA3FD0"/>
    <w:rsid w:val="00EA7BAB"/>
    <w:rsid w:val="00EB3498"/>
    <w:rsid w:val="00EB5379"/>
    <w:rsid w:val="00EC3867"/>
    <w:rsid w:val="00ED0130"/>
    <w:rsid w:val="00ED5F76"/>
    <w:rsid w:val="00ED603E"/>
    <w:rsid w:val="00ED6090"/>
    <w:rsid w:val="00EE0563"/>
    <w:rsid w:val="00EE0C8D"/>
    <w:rsid w:val="00EE0D36"/>
    <w:rsid w:val="00EE2FD5"/>
    <w:rsid w:val="00EE3222"/>
    <w:rsid w:val="00EE5251"/>
    <w:rsid w:val="00EE6197"/>
    <w:rsid w:val="00EE6603"/>
    <w:rsid w:val="00EF6006"/>
    <w:rsid w:val="00F0344C"/>
    <w:rsid w:val="00F055FA"/>
    <w:rsid w:val="00F155F2"/>
    <w:rsid w:val="00F22A5F"/>
    <w:rsid w:val="00F23FBB"/>
    <w:rsid w:val="00F2435E"/>
    <w:rsid w:val="00F2470B"/>
    <w:rsid w:val="00F25EEE"/>
    <w:rsid w:val="00F2610E"/>
    <w:rsid w:val="00F411FD"/>
    <w:rsid w:val="00F4333C"/>
    <w:rsid w:val="00F60C6B"/>
    <w:rsid w:val="00F673F5"/>
    <w:rsid w:val="00F73973"/>
    <w:rsid w:val="00F87678"/>
    <w:rsid w:val="00F90815"/>
    <w:rsid w:val="00F92B85"/>
    <w:rsid w:val="00F974E5"/>
    <w:rsid w:val="00F975D0"/>
    <w:rsid w:val="00FA32CE"/>
    <w:rsid w:val="00FA337D"/>
    <w:rsid w:val="00FA3833"/>
    <w:rsid w:val="00FA46E1"/>
    <w:rsid w:val="00FA63DF"/>
    <w:rsid w:val="00FB6DAB"/>
    <w:rsid w:val="00FC29D9"/>
    <w:rsid w:val="00FC74F2"/>
    <w:rsid w:val="00FD34B1"/>
    <w:rsid w:val="00FD5AFC"/>
    <w:rsid w:val="00FD7252"/>
    <w:rsid w:val="00FE1FDC"/>
    <w:rsid w:val="00FE3B4C"/>
    <w:rsid w:val="00FE4F85"/>
    <w:rsid w:val="00FE74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uiPriority="35"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jc w:val="both"/>
    </w:pPr>
    <w:rPr>
      <w:sz w:val="24"/>
      <w:szCs w:val="24"/>
      <w:lang w:val="en"/>
    </w:rPr>
  </w:style>
  <w:style w:type="paragraph" w:styleId="Heading1">
    <w:name w:val="heading 1"/>
    <w:basedOn w:val="Normal"/>
    <w:next w:val="Normal"/>
    <w:link w:val="Heading1Char"/>
    <w:uiPriority w:val="9"/>
    <w:qFormat/>
    <w:pPr>
      <w:keepNext/>
      <w:pageBreakBefore/>
      <w:widowControl w:val="0"/>
      <w:numPr>
        <w:numId w:val="2"/>
      </w:numPr>
      <w:spacing w:before="80" w:after="240"/>
      <w:outlineLvl w:val="0"/>
    </w:pPr>
    <w:rPr>
      <w:b/>
      <w:spacing w:val="4"/>
      <w:kern w:val="1"/>
      <w:sz w:val="32"/>
      <w:szCs w:val="20"/>
      <w:lang w:val="en-US"/>
    </w:rPr>
  </w:style>
  <w:style w:type="paragraph" w:styleId="Heading2">
    <w:name w:val="heading 2"/>
    <w:basedOn w:val="Normal"/>
    <w:next w:val="Normal"/>
    <w:link w:val="Heading2Char"/>
    <w:qFormat/>
    <w:pPr>
      <w:keepNext/>
      <w:widowControl w:val="0"/>
      <w:numPr>
        <w:ilvl w:val="1"/>
        <w:numId w:val="2"/>
      </w:numPr>
      <w:spacing w:before="240" w:after="120"/>
      <w:outlineLvl w:val="1"/>
    </w:pPr>
    <w:rPr>
      <w:b/>
      <w:spacing w:val="4"/>
      <w:sz w:val="28"/>
      <w:szCs w:val="20"/>
    </w:rPr>
  </w:style>
  <w:style w:type="paragraph" w:styleId="Heading3">
    <w:name w:val="heading 3"/>
    <w:basedOn w:val="Normal"/>
    <w:next w:val="Normal"/>
    <w:link w:val="Heading3Char"/>
    <w:qFormat/>
    <w:pPr>
      <w:keepNext/>
      <w:widowControl w:val="0"/>
      <w:numPr>
        <w:ilvl w:val="2"/>
        <w:numId w:val="2"/>
      </w:numPr>
      <w:spacing w:before="160" w:after="80"/>
      <w:outlineLvl w:val="2"/>
    </w:pPr>
    <w:rPr>
      <w:b/>
      <w:spacing w:val="4"/>
      <w:szCs w:val="20"/>
    </w:rPr>
  </w:style>
  <w:style w:type="paragraph" w:styleId="Heading4">
    <w:name w:val="heading 4"/>
    <w:basedOn w:val="Normal"/>
    <w:next w:val="Normal"/>
    <w:qFormat/>
    <w:pPr>
      <w:keepNext/>
      <w:numPr>
        <w:ilvl w:val="3"/>
        <w:numId w:val="2"/>
      </w:numPr>
      <w:spacing w:before="240" w:after="60"/>
      <w:outlineLvl w:val="3"/>
    </w:pPr>
    <w:rPr>
      <w:b/>
      <w:i/>
      <w:szCs w:val="20"/>
    </w:rPr>
  </w:style>
  <w:style w:type="paragraph" w:styleId="Heading5">
    <w:name w:val="heading 5"/>
    <w:basedOn w:val="Normal"/>
    <w:next w:val="Normal"/>
    <w:qFormat/>
    <w:pPr>
      <w:numPr>
        <w:ilvl w:val="4"/>
        <w:numId w:val="2"/>
      </w:numPr>
      <w:spacing w:before="240" w:after="60"/>
      <w:outlineLvl w:val="4"/>
    </w:pPr>
    <w:rPr>
      <w:szCs w:val="20"/>
    </w:rPr>
  </w:style>
  <w:style w:type="paragraph" w:styleId="Heading6">
    <w:name w:val="heading 6"/>
    <w:basedOn w:val="Normal"/>
    <w:next w:val="Normal"/>
    <w:qFormat/>
    <w:pPr>
      <w:numPr>
        <w:ilvl w:val="5"/>
        <w:numId w:val="2"/>
      </w:numPr>
      <w:spacing w:before="240" w:after="60"/>
      <w:outlineLvl w:val="5"/>
    </w:pPr>
    <w:rPr>
      <w:i/>
      <w:szCs w:val="20"/>
    </w:rPr>
  </w:style>
  <w:style w:type="paragraph" w:styleId="Heading7">
    <w:name w:val="heading 7"/>
    <w:basedOn w:val="Normal"/>
    <w:next w:val="Normal"/>
    <w:qFormat/>
    <w:pPr>
      <w:numPr>
        <w:ilvl w:val="6"/>
        <w:numId w:val="2"/>
      </w:numPr>
      <w:spacing w:before="240" w:after="60"/>
      <w:outlineLvl w:val="6"/>
    </w:pPr>
    <w:rPr>
      <w:sz w:val="20"/>
      <w:szCs w:val="20"/>
    </w:rPr>
  </w:style>
  <w:style w:type="paragraph" w:styleId="Heading8">
    <w:name w:val="heading 8"/>
    <w:basedOn w:val="Normal"/>
    <w:next w:val="Normal"/>
    <w:qFormat/>
    <w:pPr>
      <w:numPr>
        <w:ilvl w:val="7"/>
        <w:numId w:val="2"/>
      </w:numPr>
      <w:spacing w:before="240" w:after="60"/>
      <w:outlineLvl w:val="7"/>
    </w:pPr>
    <w:rPr>
      <w:i/>
      <w:sz w:val="20"/>
      <w:szCs w:val="20"/>
    </w:rPr>
  </w:style>
  <w:style w:type="paragraph" w:styleId="Heading9">
    <w:name w:val="heading 9"/>
    <w:basedOn w:val="Normal"/>
    <w:next w:val="Normal"/>
    <w:qFormat/>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Times New Roman" w:hAnsi="Times New Roman" w:cs="Times New Roman"/>
    </w:rPr>
  </w:style>
  <w:style w:type="character" w:customStyle="1" w:styleId="WW8Num4z5">
    <w:name w:val="WW8Num4z5"/>
    <w:rPr>
      <w:rFonts w:ascii="Wingdings" w:hAnsi="Wingdings"/>
    </w:rPr>
  </w:style>
  <w:style w:type="character" w:customStyle="1" w:styleId="WW8Num5z0">
    <w:name w:val="WW8Num5z0"/>
    <w:rPr>
      <w:rFonts w:ascii="Times New Roman" w:hAnsi="Times New Roman"/>
      <w:sz w:val="24"/>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9z0">
    <w:name w:val="WW8Num9z0"/>
    <w:rPr>
      <w:rFonts w:ascii="Symbol" w:hAnsi="Symbol"/>
    </w:rPr>
  </w:style>
  <w:style w:type="character" w:customStyle="1" w:styleId="WW8Num10z0">
    <w:name w:val="WW8Num10z0"/>
    <w:rPr>
      <w:rFonts w:ascii="Times New Roman" w:hAnsi="Times New Roman" w:cs="Times New Roman"/>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color w:val="auto"/>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Times New Roman" w:hAnsi="Times New Roman" w:cs="Times New Roman"/>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olor w:val="auto"/>
    </w:rPr>
  </w:style>
  <w:style w:type="character" w:customStyle="1" w:styleId="WW8Num27z0">
    <w:name w:val="WW8Num27z0"/>
    <w:rPr>
      <w:rFonts w:ascii="Symbol" w:hAnsi="Symbol"/>
    </w:rPr>
  </w:style>
  <w:style w:type="character" w:customStyle="1" w:styleId="WW-Absatz-Standardschriftart">
    <w:name w:val="WW-Absatz-Standardschriftart"/>
  </w:style>
  <w:style w:type="character" w:customStyle="1" w:styleId="WW-WW8Num5z0">
    <w:name w:val="WW-WW8Num5z0"/>
    <w:rPr>
      <w:rFonts w:ascii="Symbol" w:hAnsi="Symbol"/>
    </w:rPr>
  </w:style>
  <w:style w:type="character" w:customStyle="1" w:styleId="WW-WW8Num6z0">
    <w:name w:val="WW-WW8Num6z0"/>
    <w:rPr>
      <w:rFonts w:ascii="Symbol" w:hAnsi="Symbol"/>
    </w:rPr>
  </w:style>
  <w:style w:type="character" w:customStyle="1" w:styleId="WW-WW8Num7z0">
    <w:name w:val="WW-WW8Num7z0"/>
    <w:rPr>
      <w:rFonts w:ascii="Symbol" w:hAnsi="Symbol"/>
    </w:rPr>
  </w:style>
  <w:style w:type="character" w:customStyle="1" w:styleId="WW8Num8z0">
    <w:name w:val="WW8Num8z0"/>
    <w:rPr>
      <w:rFonts w:ascii="Symbol" w:hAnsi="Symbol"/>
    </w:rPr>
  </w:style>
  <w:style w:type="character" w:customStyle="1" w:styleId="WW-WW8Num10z0">
    <w:name w:val="WW-WW8Num10z0"/>
    <w:rPr>
      <w:rFonts w:ascii="Symbol" w:hAnsi="Symbol"/>
    </w:rPr>
  </w:style>
  <w:style w:type="character" w:customStyle="1" w:styleId="WW8Num13z0">
    <w:name w:val="WW8Num13z0"/>
    <w:rPr>
      <w:rFonts w:ascii="starbats" w:hAnsi="starbats"/>
      <w:sz w:val="18"/>
    </w:rPr>
  </w:style>
  <w:style w:type="character" w:customStyle="1" w:styleId="WW8Num14z0">
    <w:name w:val="WW8Num14z0"/>
    <w:rPr>
      <w:rFonts w:ascii="starbats" w:hAnsi="starbats"/>
      <w:sz w:val="18"/>
    </w:rPr>
  </w:style>
  <w:style w:type="character" w:customStyle="1" w:styleId="WW-WW8Num15z0">
    <w:name w:val="WW-WW8Num15z0"/>
    <w:rPr>
      <w:rFonts w:ascii="starbats" w:hAnsi="starbats"/>
      <w:sz w:val="18"/>
    </w:rPr>
  </w:style>
  <w:style w:type="character" w:customStyle="1" w:styleId="WW-WW8Num16z0">
    <w:name w:val="WW-WW8Num16z0"/>
    <w:rPr>
      <w:rFonts w:ascii="Symbol" w:hAnsi="Symbol"/>
    </w:rPr>
  </w:style>
  <w:style w:type="character" w:customStyle="1" w:styleId="WW-WW8Num17z0">
    <w:name w:val="WW-WW8Num17z0"/>
    <w:rPr>
      <w:rFonts w:ascii="Symbol" w:hAnsi="Symbol"/>
    </w:rPr>
  </w:style>
  <w:style w:type="character" w:customStyle="1" w:styleId="WW-WW8Num18z0">
    <w:name w:val="WW-WW8Num18z0"/>
    <w:rPr>
      <w:rFonts w:ascii="Symbol" w:hAnsi="Symbol"/>
    </w:rPr>
  </w:style>
  <w:style w:type="character" w:customStyle="1" w:styleId="WW-WW8Num19z0">
    <w:name w:val="WW-WW8Num19z0"/>
    <w:rPr>
      <w:rFonts w:ascii="Symbol" w:hAnsi="Symbol"/>
    </w:rPr>
  </w:style>
  <w:style w:type="character" w:customStyle="1" w:styleId="WW-WW8Num20z0">
    <w:name w:val="WW-WW8Num20z0"/>
    <w:rPr>
      <w:rFonts w:ascii="Symbol" w:hAnsi="Symbol"/>
    </w:rPr>
  </w:style>
  <w:style w:type="character" w:customStyle="1" w:styleId="WW-WW8Num21z0">
    <w:name w:val="WW-WW8Num21z0"/>
    <w:rPr>
      <w:rFonts w:ascii="Symbol" w:hAnsi="Symbol"/>
    </w:rPr>
  </w:style>
  <w:style w:type="character" w:customStyle="1" w:styleId="WW-WW8Num22z0">
    <w:name w:val="WW-WW8Num22z0"/>
    <w:rPr>
      <w:rFonts w:ascii="Symbol" w:hAnsi="Symbol"/>
    </w:rPr>
  </w:style>
  <w:style w:type="character" w:customStyle="1" w:styleId="WW-WW8Num23z0">
    <w:name w:val="WW-WW8Num23z0"/>
    <w:rPr>
      <w:rFonts w:ascii="Symbol" w:hAnsi="Symbol"/>
    </w:rPr>
  </w:style>
  <w:style w:type="character" w:customStyle="1" w:styleId="WW-WW8Num27z0">
    <w:name w:val="WW-WW8Num27z0"/>
    <w:rPr>
      <w:rFonts w:ascii="Courier New" w:hAnsi="Courier New"/>
      <w:b/>
      <w:i w:val="0"/>
      <w:color w:val="000080"/>
      <w:sz w:val="36"/>
      <w14:shadow w14:blurRad="50800" w14:dist="38100" w14:dir="2700000" w14:sx="100000" w14:sy="100000" w14:kx="0" w14:ky="0" w14:algn="tl">
        <w14:srgbClr w14:val="000000">
          <w14:alpha w14:val="60000"/>
        </w14:srgbClr>
      </w14:shadow>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1z0">
    <w:name w:val="WW8Num31z0"/>
    <w:rPr>
      <w:rFonts w:ascii="Times New Roman" w:hAnsi="Times New Roman"/>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Verdana" w:hAnsi="Verdana"/>
      <w:b w:val="0"/>
      <w:i w:val="0"/>
      <w:sz w:val="28"/>
    </w:rPr>
  </w:style>
  <w:style w:type="character" w:customStyle="1" w:styleId="WW8Num39z1">
    <w:name w:val="WW8Num39z1"/>
    <w:rPr>
      <w:b w:val="0"/>
      <w:i w:val="0"/>
    </w:rPr>
  </w:style>
  <w:style w:type="character" w:customStyle="1" w:styleId="WW8Num42z0">
    <w:name w:val="WW8Num42z0"/>
    <w:rPr>
      <w:rFonts w:ascii="Symbol" w:hAnsi="Symbol"/>
    </w:rPr>
  </w:style>
  <w:style w:type="character" w:customStyle="1" w:styleId="WW8Num44z0">
    <w:name w:val="WW8Num44z0"/>
    <w:rPr>
      <w:rFonts w:ascii="Symbol" w:hAnsi="Symbol"/>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Symbol" w:hAnsi="Symbol"/>
      <w:sz w:val="16"/>
    </w:rPr>
  </w:style>
  <w:style w:type="character" w:customStyle="1" w:styleId="WW8Num48z0">
    <w:name w:val="WW8Num48z0"/>
    <w:rPr>
      <w:rFonts w:ascii="Wingdings" w:hAnsi="Wingdings"/>
    </w:rPr>
  </w:style>
  <w:style w:type="character" w:customStyle="1" w:styleId="WW8Num49z0">
    <w:name w:val="WW8Num49z0"/>
    <w:rPr>
      <w:rFonts w:ascii="Symbol" w:hAnsi="Symbol"/>
      <w:color w:val="auto"/>
    </w:rPr>
  </w:style>
  <w:style w:type="character" w:customStyle="1" w:styleId="WW8Num50z0">
    <w:name w:val="WW8Num50z0"/>
    <w:rPr>
      <w:rFonts w:ascii="Symbol" w:hAnsi="Symbol"/>
    </w:rPr>
  </w:style>
  <w:style w:type="character" w:customStyle="1" w:styleId="WW8Num52z0">
    <w:name w:val="WW8Num52z0"/>
    <w:rPr>
      <w:rFonts w:ascii="Times New Roman" w:hAnsi="Times New Roman"/>
    </w:rPr>
  </w:style>
  <w:style w:type="character" w:customStyle="1" w:styleId="WW8Num53z0">
    <w:name w:val="WW8Num53z0"/>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1z0">
    <w:name w:val="WW8Num61z0"/>
    <w:rPr>
      <w:rFonts w:ascii="Wingdings" w:hAnsi="Wingdings"/>
    </w:rPr>
  </w:style>
  <w:style w:type="character" w:customStyle="1" w:styleId="WW8Num63z0">
    <w:name w:val="WW8Num63z0"/>
    <w:rPr>
      <w:rFonts w:ascii="Symbol" w:hAnsi="Symbol"/>
    </w:rPr>
  </w:style>
  <w:style w:type="character" w:customStyle="1" w:styleId="WW8Num64z0">
    <w:name w:val="WW8Num64z0"/>
    <w:rPr>
      <w:rFonts w:ascii="Symbol" w:hAnsi="Symbol"/>
    </w:rPr>
  </w:style>
  <w:style w:type="character" w:customStyle="1" w:styleId="WW8Num65z0">
    <w:name w:val="WW8Num65z0"/>
    <w:rPr>
      <w:rFonts w:ascii="Symbol" w:hAnsi="Symbol"/>
    </w:rPr>
  </w:style>
  <w:style w:type="character" w:customStyle="1" w:styleId="WW8Num66z0">
    <w:name w:val="WW8Num66z0"/>
    <w:rPr>
      <w:rFonts w:ascii="Symbol" w:hAnsi="Symbol"/>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Wingdings" w:hAnsi="Wingdings"/>
    </w:rPr>
  </w:style>
  <w:style w:type="character" w:customStyle="1" w:styleId="WW8Num71z0">
    <w:name w:val="WW8Num71z0"/>
    <w:rPr>
      <w:rFonts w:ascii="Symbol" w:hAnsi="Symbol"/>
    </w:rPr>
  </w:style>
  <w:style w:type="character" w:customStyle="1" w:styleId="WW8Num72z0">
    <w:name w:val="WW8Num72z0"/>
    <w:rPr>
      <w:rFonts w:ascii="Symbol" w:hAnsi="Symbol"/>
    </w:rPr>
  </w:style>
  <w:style w:type="character" w:customStyle="1" w:styleId="WW8Num74z0">
    <w:name w:val="WW8Num74z0"/>
    <w:rPr>
      <w:rFonts w:ascii="Times New Roman" w:eastAsia="Times New Roman" w:hAnsi="Times New Roman" w:cs="Times New Roman"/>
      <w:sz w:val="24"/>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Symbol" w:hAnsi="Symbol"/>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Symbol" w:hAnsi="Symbol"/>
      <w:color w:val="auto"/>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Wingdings" w:hAnsi="Wingdings"/>
    </w:rPr>
  </w:style>
  <w:style w:type="character" w:customStyle="1" w:styleId="WW8Num81z0">
    <w:name w:val="WW8Num81z0"/>
    <w:rPr>
      <w:rFonts w:ascii="Wingdings" w:hAnsi="Wingdings"/>
    </w:rPr>
  </w:style>
  <w:style w:type="character" w:customStyle="1" w:styleId="WW8Num82z0">
    <w:name w:val="WW8Num82z0"/>
    <w:rPr>
      <w:rFonts w:ascii="Symbol" w:hAnsi="Symbol"/>
    </w:rPr>
  </w:style>
  <w:style w:type="character" w:customStyle="1" w:styleId="WW8Num83z0">
    <w:name w:val="WW8Num83z0"/>
    <w:rPr>
      <w:rFonts w:ascii="Symbol" w:hAnsi="Symbol"/>
    </w:rPr>
  </w:style>
  <w:style w:type="character" w:customStyle="1" w:styleId="WW8Num83z1">
    <w:name w:val="WW8Num83z1"/>
    <w:rPr>
      <w:rFonts w:ascii="Courier New" w:hAnsi="Courier New"/>
    </w:rPr>
  </w:style>
  <w:style w:type="character" w:customStyle="1" w:styleId="WW8Num83z2">
    <w:name w:val="WW8Num83z2"/>
    <w:rPr>
      <w:rFonts w:ascii="Wingdings" w:hAnsi="Wingdings"/>
    </w:rPr>
  </w:style>
  <w:style w:type="character" w:customStyle="1" w:styleId="WW8Num84z0">
    <w:name w:val="WW8Num84z0"/>
    <w:rPr>
      <w:rFonts w:ascii="Symbol" w:hAnsi="Symbol"/>
    </w:rPr>
  </w:style>
  <w:style w:type="character" w:customStyle="1" w:styleId="WW8Num86z0">
    <w:name w:val="WW8Num86z0"/>
    <w:rPr>
      <w:rFonts w:ascii="Symbol" w:hAnsi="Symbol"/>
    </w:rPr>
  </w:style>
  <w:style w:type="character" w:customStyle="1" w:styleId="WW8Num88z0">
    <w:name w:val="WW8Num88z0"/>
    <w:rPr>
      <w:rFonts w:ascii="Symbol" w:hAnsi="Symbol"/>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Wingdings" w:hAnsi="Wingdings"/>
    </w:rPr>
  </w:style>
  <w:style w:type="character" w:customStyle="1" w:styleId="WW8Num91z0">
    <w:name w:val="WW8Num91z0"/>
    <w:rPr>
      <w:rFonts w:ascii="Symbol" w:hAnsi="Symbol"/>
      <w:sz w:val="20"/>
    </w:rPr>
  </w:style>
  <w:style w:type="character" w:customStyle="1" w:styleId="WW8Num91z1">
    <w:name w:val="WW8Num91z1"/>
    <w:rPr>
      <w:rFonts w:ascii="Courier New" w:hAnsi="Courier New"/>
      <w:sz w:val="20"/>
    </w:rPr>
  </w:style>
  <w:style w:type="character" w:customStyle="1" w:styleId="WW8Num91z2">
    <w:name w:val="WW8Num91z2"/>
    <w:rPr>
      <w:rFonts w:ascii="Wingdings" w:hAnsi="Wingdings"/>
      <w:sz w:val="20"/>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sz w:val="16"/>
    </w:rPr>
  </w:style>
  <w:style w:type="character" w:customStyle="1" w:styleId="WW8Num94z0">
    <w:name w:val="WW8Num94z0"/>
    <w:rPr>
      <w:rFonts w:ascii="Symbol" w:hAnsi="Symbol"/>
      <w:color w:val="auto"/>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6z0">
    <w:name w:val="WW8Num96z0"/>
    <w:rPr>
      <w:rFonts w:ascii="Symbol" w:hAnsi="Symbol"/>
    </w:rPr>
  </w:style>
  <w:style w:type="character" w:customStyle="1" w:styleId="WW8Num97z0">
    <w:name w:val="WW8Num97z0"/>
    <w:rPr>
      <w:rFonts w:ascii="Wingdings" w:hAnsi="Wingdings"/>
    </w:rPr>
  </w:style>
  <w:style w:type="character" w:customStyle="1" w:styleId="WW8Num97z1">
    <w:name w:val="WW8Num97z1"/>
    <w:rPr>
      <w:rFonts w:ascii="Courier New" w:hAnsi="Courier New"/>
    </w:rPr>
  </w:style>
  <w:style w:type="character" w:customStyle="1" w:styleId="WW8Num97z3">
    <w:name w:val="WW8Num97z3"/>
    <w:rPr>
      <w:rFonts w:ascii="Symbol" w:hAnsi="Symbol"/>
    </w:rPr>
  </w:style>
  <w:style w:type="character" w:customStyle="1" w:styleId="WW8Num98z0">
    <w:name w:val="WW8Num98z0"/>
    <w:rPr>
      <w:rFonts w:ascii="Times New Roman" w:eastAsia="Times New Roman" w:hAnsi="Times New Roman" w:cs="Times New Roman"/>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100z0">
    <w:name w:val="WW8Num100z0"/>
    <w:rPr>
      <w:rFonts w:ascii="Symbol" w:hAnsi="Symbol"/>
    </w:rPr>
  </w:style>
  <w:style w:type="character" w:customStyle="1" w:styleId="WW8Num101z0">
    <w:name w:val="WW8Num101z0"/>
    <w:rPr>
      <w:rFonts w:ascii="Symbol" w:hAnsi="Symbol"/>
    </w:rPr>
  </w:style>
  <w:style w:type="character" w:customStyle="1" w:styleId="WW8Num104z0">
    <w:name w:val="WW8Num104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rPr>
  </w:style>
  <w:style w:type="character" w:customStyle="1" w:styleId="WW8Num108z0">
    <w:name w:val="WW8Num108z0"/>
    <w:rPr>
      <w:rFonts w:ascii="Wingdings" w:hAnsi="Wingdings"/>
    </w:rPr>
  </w:style>
  <w:style w:type="character" w:customStyle="1" w:styleId="WW8Num110z2">
    <w:name w:val="WW8Num110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2z0">
    <w:name w:val="WW8Num112z0"/>
    <w:rPr>
      <w:rFonts w:ascii="Symbol" w:hAnsi="Symbol"/>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7z0">
    <w:name w:val="WW8Num117z0"/>
    <w:rPr>
      <w:rFonts w:ascii="Symbol" w:hAnsi="Symbol"/>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8z0">
    <w:name w:val="WW8Num118z0"/>
    <w:rPr>
      <w:rFonts w:ascii="Times New Roman" w:eastAsia="Times New Roman" w:hAnsi="Times New Roman" w:cs="Times New Roman"/>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8z3">
    <w:name w:val="WW8Num118z3"/>
    <w:rPr>
      <w:rFonts w:ascii="Symbol" w:hAnsi="Symbol"/>
    </w:rPr>
  </w:style>
  <w:style w:type="character" w:customStyle="1" w:styleId="WW8Num123z0">
    <w:name w:val="WW8Num123z0"/>
    <w:rPr>
      <w:rFonts w:ascii="Arial" w:hAnsi="Arial"/>
      <w:sz w:val="28"/>
    </w:rPr>
  </w:style>
  <w:style w:type="character" w:customStyle="1" w:styleId="WW8Num126z0">
    <w:name w:val="WW8Num126z0"/>
    <w:rPr>
      <w:rFonts w:ascii="Helvetica" w:hAnsi="Helvetica"/>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Symbol" w:hAnsi="Symbol"/>
    </w:rPr>
  </w:style>
  <w:style w:type="character" w:customStyle="1" w:styleId="WW8Num130z1">
    <w:name w:val="WW8Num130z1"/>
    <w:rPr>
      <w:rFonts w:ascii="Courier New" w:hAnsi="Courier New"/>
    </w:rPr>
  </w:style>
  <w:style w:type="character" w:customStyle="1" w:styleId="WW8Num130z2">
    <w:name w:val="WW8Num130z2"/>
    <w:rPr>
      <w:rFonts w:ascii="Wingdings" w:hAnsi="Wingdings"/>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6z0">
    <w:name w:val="WW8Num136z0"/>
    <w:rPr>
      <w:rFonts w:ascii="Symbol" w:hAnsi="Symbol"/>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7z0">
    <w:name w:val="WW8Num137z0"/>
    <w:rPr>
      <w:rFonts w:ascii="Wingdings" w:hAnsi="Wingdings"/>
    </w:rPr>
  </w:style>
  <w:style w:type="character" w:customStyle="1" w:styleId="WW8Num138z0">
    <w:name w:val="WW8Num138z0"/>
    <w:rPr>
      <w:rFonts w:ascii="Symbol" w:hAnsi="Symbol"/>
    </w:rPr>
  </w:style>
  <w:style w:type="character" w:customStyle="1" w:styleId="WW8Num139z0">
    <w:name w:val="WW8Num139z0"/>
    <w:rPr>
      <w:rFonts w:ascii="Symbol" w:hAnsi="Symbol"/>
    </w:rPr>
  </w:style>
  <w:style w:type="character" w:customStyle="1" w:styleId="WW8Num140z0">
    <w:name w:val="WW8Num140z0"/>
    <w:rPr>
      <w:rFonts w:ascii="Symbol" w:hAnsi="Symbol"/>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1z0">
    <w:name w:val="WW8Num141z0"/>
    <w:rPr>
      <w:rFonts w:ascii="Symbol" w:hAnsi="Symbol"/>
    </w:rPr>
  </w:style>
  <w:style w:type="character" w:customStyle="1" w:styleId="WW8Num142z0">
    <w:name w:val="WW8Num142z0"/>
    <w:rPr>
      <w:rFonts w:ascii="Symbol" w:hAnsi="Symbol"/>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6z0">
    <w:name w:val="WW8Num146z0"/>
    <w:rPr>
      <w:rFonts w:ascii="Symbol" w:hAnsi="Symbol"/>
    </w:rPr>
  </w:style>
  <w:style w:type="character" w:customStyle="1" w:styleId="WW8Num148z0">
    <w:name w:val="WW8Num148z0"/>
    <w:rPr>
      <w:rFonts w:ascii="Symbol" w:hAnsi="Symbol"/>
    </w:rPr>
  </w:style>
  <w:style w:type="character" w:customStyle="1" w:styleId="WW8Num150z0">
    <w:name w:val="WW8Num150z0"/>
    <w:rPr>
      <w:b/>
    </w:rPr>
  </w:style>
  <w:style w:type="character" w:customStyle="1" w:styleId="WW8Num152z0">
    <w:name w:val="WW8Num152z0"/>
    <w:rPr>
      <w:b w:val="0"/>
      <w:i w:val="0"/>
      <w:sz w:val="20"/>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rPr>
  </w:style>
  <w:style w:type="character" w:customStyle="1" w:styleId="WW8Num154z1">
    <w:name w:val="WW8Num154z1"/>
    <w:rPr>
      <w:rFonts w:ascii="Courier New" w:hAnsi="Courier New"/>
    </w:rPr>
  </w:style>
  <w:style w:type="character" w:customStyle="1" w:styleId="WW8Num154z2">
    <w:name w:val="WW8Num154z2"/>
    <w:rPr>
      <w:rFonts w:ascii="Wingdings" w:hAnsi="Wingdings"/>
    </w:rPr>
  </w:style>
  <w:style w:type="character" w:customStyle="1" w:styleId="WW8Num155z0">
    <w:name w:val="WW8Num155z0"/>
    <w:rPr>
      <w:rFonts w:ascii="Wingdings 2" w:hAnsi="Wingdings 2"/>
      <w:color w:val="auto"/>
    </w:rPr>
  </w:style>
  <w:style w:type="character" w:customStyle="1" w:styleId="WW8Num156z0">
    <w:name w:val="WW8Num156z0"/>
    <w:rPr>
      <w:rFonts w:ascii="Symbol" w:hAnsi="Symbol"/>
      <w:color w:val="auto"/>
    </w:rPr>
  </w:style>
  <w:style w:type="character" w:customStyle="1" w:styleId="WW8Num157z0">
    <w:name w:val="WW8Num157z0"/>
    <w:rPr>
      <w:rFonts w:ascii="Symbol" w:hAnsi="Symbol"/>
      <w:color w:val="auto"/>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7z3">
    <w:name w:val="WW8Num157z3"/>
    <w:rPr>
      <w:rFonts w:ascii="Symbol" w:hAnsi="Symbol"/>
    </w:rPr>
  </w:style>
  <w:style w:type="character" w:customStyle="1" w:styleId="WW8Num158z0">
    <w:name w:val="WW8Num158z0"/>
    <w:rPr>
      <w:rFonts w:ascii="Symbol" w:hAnsi="Symbol"/>
    </w:rPr>
  </w:style>
  <w:style w:type="character" w:customStyle="1" w:styleId="WW8Num159z0">
    <w:name w:val="WW8Num159z0"/>
    <w:rPr>
      <w:rFonts w:ascii="Symbol" w:hAnsi="Symbol"/>
    </w:rPr>
  </w:style>
  <w:style w:type="character" w:customStyle="1" w:styleId="WW8Num159z1">
    <w:name w:val="WW8Num159z1"/>
    <w:rPr>
      <w:rFonts w:ascii="Courier New" w:hAnsi="Courier New"/>
    </w:rPr>
  </w:style>
  <w:style w:type="character" w:customStyle="1" w:styleId="WW8Num159z2">
    <w:name w:val="WW8Num159z2"/>
    <w:rPr>
      <w:rFonts w:ascii="Wingdings" w:hAnsi="Wingdings"/>
    </w:rPr>
  </w:style>
  <w:style w:type="character" w:customStyle="1" w:styleId="WW8Num160z0">
    <w:name w:val="WW8Num160z0"/>
    <w:rPr>
      <w:rFonts w:ascii="Symbol" w:hAnsi="Symbol"/>
    </w:rPr>
  </w:style>
  <w:style w:type="character" w:customStyle="1" w:styleId="WW8Num161z0">
    <w:name w:val="WW8Num161z0"/>
    <w:rPr>
      <w:rFonts w:ascii="Symbol" w:hAnsi="Symbol"/>
    </w:rPr>
  </w:style>
  <w:style w:type="character" w:customStyle="1" w:styleId="WW8Num161z1">
    <w:name w:val="WW8Num161z1"/>
    <w:rPr>
      <w:rFonts w:ascii="Courier New" w:hAnsi="Courier New"/>
    </w:rPr>
  </w:style>
  <w:style w:type="character" w:customStyle="1" w:styleId="WW8Num161z2">
    <w:name w:val="WW8Num161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7z0">
    <w:name w:val="WW8Num167z0"/>
    <w:rPr>
      <w:rFonts w:ascii="Wingdings" w:hAnsi="Wingdings"/>
    </w:rPr>
  </w:style>
  <w:style w:type="character" w:customStyle="1" w:styleId="WW8Num168z0">
    <w:name w:val="WW8Num168z0"/>
    <w:rPr>
      <w:rFonts w:ascii="Symbol" w:hAnsi="Symbol"/>
    </w:rPr>
  </w:style>
  <w:style w:type="character" w:customStyle="1" w:styleId="WW8Num169z0">
    <w:name w:val="WW8Num169z0"/>
    <w:rPr>
      <w:rFonts w:ascii="Symbol" w:hAnsi="Symbol"/>
    </w:rPr>
  </w:style>
  <w:style w:type="character" w:customStyle="1" w:styleId="WW8Num170z0">
    <w:name w:val="WW8Num170z0"/>
    <w:rPr>
      <w:rFonts w:ascii="Wingdings" w:hAnsi="Wingdings"/>
    </w:rPr>
  </w:style>
  <w:style w:type="character" w:customStyle="1" w:styleId="WW8Num171z0">
    <w:name w:val="WW8Num171z0"/>
    <w:rPr>
      <w:rFonts w:ascii="Symbol" w:hAnsi="Symbol"/>
    </w:rPr>
  </w:style>
  <w:style w:type="character" w:customStyle="1" w:styleId="WW8Num172z0">
    <w:name w:val="WW8Num172z0"/>
    <w:rPr>
      <w:rFonts w:ascii="Symbol" w:hAnsi="Symbol"/>
    </w:rPr>
  </w:style>
  <w:style w:type="character" w:customStyle="1" w:styleId="WW8Num173z0">
    <w:name w:val="WW8Num173z0"/>
    <w:rPr>
      <w:rFonts w:ascii="Symbol" w:hAnsi="Symbol"/>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174z0">
    <w:name w:val="WW8Num174z0"/>
    <w:rPr>
      <w:rFonts w:ascii="Symbol" w:hAnsi="Symbol"/>
      <w:color w:val="auto"/>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4z3">
    <w:name w:val="WW8Num174z3"/>
    <w:rPr>
      <w:rFonts w:ascii="Symbol" w:hAnsi="Symbol"/>
    </w:rPr>
  </w:style>
  <w:style w:type="character" w:customStyle="1" w:styleId="WW8Num175z0">
    <w:name w:val="WW8Num175z0"/>
    <w:rPr>
      <w:rFonts w:ascii="Symbol" w:hAnsi="Symbol"/>
    </w:rPr>
  </w:style>
  <w:style w:type="character" w:customStyle="1" w:styleId="WW8Num175z1">
    <w:name w:val="WW8Num175z1"/>
    <w:rPr>
      <w:rFonts w:ascii="Courier New" w:hAnsi="Courier New"/>
    </w:rPr>
  </w:style>
  <w:style w:type="character" w:customStyle="1" w:styleId="WW8Num175z2">
    <w:name w:val="WW8Num175z2"/>
    <w:rPr>
      <w:rFonts w:ascii="Wingdings" w:hAnsi="Wingdings"/>
    </w:rPr>
  </w:style>
  <w:style w:type="character" w:customStyle="1" w:styleId="WW8Num177z0">
    <w:name w:val="WW8Num177z0"/>
    <w:rPr>
      <w:rFonts w:ascii="Verdana" w:eastAsia="Times New Roman" w:hAnsi="Verdana" w:cs="Times New Roman"/>
    </w:rPr>
  </w:style>
  <w:style w:type="character" w:customStyle="1" w:styleId="WW8Num177z1">
    <w:name w:val="WW8Num177z1"/>
    <w:rPr>
      <w:rFonts w:ascii="Courier New" w:hAnsi="Courier New" w:cs="Courier New"/>
    </w:rPr>
  </w:style>
  <w:style w:type="character" w:customStyle="1" w:styleId="WW8Num177z2">
    <w:name w:val="WW8Num177z2"/>
    <w:rPr>
      <w:rFonts w:ascii="Wingdings" w:hAnsi="Wingdings"/>
    </w:rPr>
  </w:style>
  <w:style w:type="character" w:customStyle="1" w:styleId="WW8Num177z3">
    <w:name w:val="WW8Num177z3"/>
    <w:rPr>
      <w:rFonts w:ascii="Symbol" w:hAnsi="Symbol"/>
    </w:rPr>
  </w:style>
  <w:style w:type="character" w:customStyle="1" w:styleId="WW8Num178z0">
    <w:name w:val="WW8Num178z0"/>
    <w:rPr>
      <w:rFonts w:ascii="Wingdings" w:hAnsi="Wingdings"/>
    </w:rPr>
  </w:style>
  <w:style w:type="character" w:customStyle="1" w:styleId="WW8Num179z0">
    <w:name w:val="WW8Num179z0"/>
    <w:rPr>
      <w:rFonts w:ascii="Arial" w:hAnsi="Arial"/>
      <w:b w:val="0"/>
      <w:i w:val="0"/>
      <w:sz w:val="22"/>
    </w:rPr>
  </w:style>
  <w:style w:type="character" w:customStyle="1" w:styleId="WW8Num179z1">
    <w:name w:val="WW8Num179z1"/>
    <w:rPr>
      <w:rFonts w:ascii="Arial" w:hAnsi="Arial"/>
      <w:b w:val="0"/>
      <w:i w:val="0"/>
      <w:sz w:val="20"/>
    </w:rPr>
  </w:style>
  <w:style w:type="character" w:customStyle="1" w:styleId="WW8Num179z2">
    <w:name w:val="WW8Num179z2"/>
    <w:rPr>
      <w:rFonts w:ascii="Wingdings" w:hAnsi="Wingdings"/>
    </w:rPr>
  </w:style>
  <w:style w:type="character" w:customStyle="1" w:styleId="WW8Num179z3">
    <w:name w:val="WW8Num179z3"/>
    <w:rPr>
      <w:rFonts w:ascii="Symbol" w:hAnsi="Symbol"/>
    </w:rPr>
  </w:style>
  <w:style w:type="character" w:customStyle="1" w:styleId="WW8Num179z4">
    <w:name w:val="WW8Num179z4"/>
    <w:rPr>
      <w:rFonts w:ascii="Courier New" w:hAnsi="Courier New"/>
    </w:rPr>
  </w:style>
  <w:style w:type="character" w:customStyle="1" w:styleId="WW8Num180z0">
    <w:name w:val="WW8Num180z0"/>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3z0">
    <w:name w:val="WW8Num183z0"/>
    <w:rPr>
      <w:rFonts w:ascii="Symbol" w:hAnsi="Symbol"/>
    </w:rPr>
  </w:style>
  <w:style w:type="character" w:customStyle="1" w:styleId="WW8Num184z0">
    <w:name w:val="WW8Num184z0"/>
    <w:rPr>
      <w:rFonts w:ascii="Symbol" w:hAnsi="Symbol"/>
    </w:rPr>
  </w:style>
  <w:style w:type="character" w:customStyle="1" w:styleId="WW8Num184z1">
    <w:name w:val="WW8Num184z1"/>
    <w:rPr>
      <w:rFonts w:ascii="Courier New" w:hAnsi="Courier New"/>
    </w:rPr>
  </w:style>
  <w:style w:type="character" w:customStyle="1" w:styleId="WW8Num184z2">
    <w:name w:val="WW8Num184z2"/>
    <w:rPr>
      <w:rFonts w:ascii="Wingdings" w:hAnsi="Wingdings"/>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Arial" w:eastAsia="Times New Roman" w:hAnsi="Arial" w:cs="Arial"/>
    </w:rPr>
  </w:style>
  <w:style w:type="character" w:customStyle="1" w:styleId="WW8Num187z2">
    <w:name w:val="WW8Num187z2"/>
    <w:rPr>
      <w:rFonts w:ascii="Wingdings" w:hAnsi="Wingdings"/>
    </w:rPr>
  </w:style>
  <w:style w:type="character" w:customStyle="1" w:styleId="WW8Num187z4">
    <w:name w:val="WW8Num187z4"/>
    <w:rPr>
      <w:rFonts w:ascii="Courier New" w:hAnsi="Courier New"/>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90z0">
    <w:name w:val="WW8Num190z0"/>
    <w:rPr>
      <w:rFonts w:ascii="Symbol" w:hAnsi="Symbol"/>
    </w:rPr>
  </w:style>
  <w:style w:type="character" w:customStyle="1" w:styleId="WW8Num191z0">
    <w:name w:val="WW8Num191z0"/>
    <w:rPr>
      <w:rFonts w:ascii="Symbol" w:hAnsi="Symbol"/>
      <w:color w:val="auto"/>
    </w:rPr>
  </w:style>
  <w:style w:type="character" w:customStyle="1" w:styleId="WW8Num191z1">
    <w:name w:val="WW8Num191z1"/>
    <w:rPr>
      <w:rFonts w:ascii="Courier New" w:hAnsi="Courier New"/>
    </w:rPr>
  </w:style>
  <w:style w:type="character" w:customStyle="1" w:styleId="WW8Num191z2">
    <w:name w:val="WW8Num191z2"/>
    <w:rPr>
      <w:rFonts w:ascii="Wingdings" w:hAnsi="Wingdings"/>
    </w:rPr>
  </w:style>
  <w:style w:type="character" w:customStyle="1" w:styleId="WW8Num191z3">
    <w:name w:val="WW8Num191z3"/>
    <w:rPr>
      <w:rFonts w:ascii="Symbol" w:hAnsi="Symbol"/>
    </w:rPr>
  </w:style>
  <w:style w:type="character" w:customStyle="1" w:styleId="WW8Num192z0">
    <w:name w:val="WW8Num192z0"/>
    <w:rPr>
      <w:b/>
    </w:rPr>
  </w:style>
  <w:style w:type="character" w:customStyle="1" w:styleId="WW8Num194z0">
    <w:name w:val="WW8Num194z0"/>
    <w:rPr>
      <w:rFonts w:ascii="Symbol" w:hAnsi="Symbol"/>
    </w:rPr>
  </w:style>
  <w:style w:type="character" w:customStyle="1" w:styleId="WW8Num194z1">
    <w:name w:val="WW8Num194z1"/>
    <w:rPr>
      <w:rFonts w:ascii="Courier New" w:hAnsi="Courier New"/>
    </w:rPr>
  </w:style>
  <w:style w:type="character" w:customStyle="1" w:styleId="WW8Num194z2">
    <w:name w:val="WW8Num194z2"/>
    <w:rPr>
      <w:rFonts w:ascii="Wingdings" w:hAnsi="Wingdings"/>
    </w:rPr>
  </w:style>
  <w:style w:type="character" w:customStyle="1" w:styleId="WW8Num196z0">
    <w:name w:val="WW8Num196z0"/>
    <w:rPr>
      <w:rFonts w:ascii="Symbol" w:hAnsi="Symbol"/>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8z0">
    <w:name w:val="WW8Num198z0"/>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200z0">
    <w:name w:val="WW8Num200z0"/>
    <w:rPr>
      <w:rFonts w:ascii="Symbol" w:hAnsi="Symbol"/>
    </w:rPr>
  </w:style>
  <w:style w:type="character" w:customStyle="1" w:styleId="WW8Num201z0">
    <w:name w:val="WW8Num201z0"/>
    <w:rPr>
      <w:rFonts w:ascii="Symbol" w:hAnsi="Symbol"/>
    </w:rPr>
  </w:style>
  <w:style w:type="character" w:customStyle="1" w:styleId="WW8Num202z0">
    <w:name w:val="WW8Num202z0"/>
    <w:rPr>
      <w:rFonts w:ascii="Wingdings" w:hAnsi="Wingdings"/>
    </w:rPr>
  </w:style>
  <w:style w:type="character" w:customStyle="1" w:styleId="WW8Num203z0">
    <w:name w:val="WW8Num203z0"/>
    <w:rPr>
      <w:rFonts w:ascii="Wingdings" w:hAnsi="Wingdings"/>
    </w:rPr>
  </w:style>
  <w:style w:type="character" w:customStyle="1" w:styleId="WW8Num204z0">
    <w:name w:val="WW8Num204z0"/>
    <w:rPr>
      <w:rFonts w:ascii="Symbol" w:hAnsi="Symbol"/>
    </w:rPr>
  </w:style>
  <w:style w:type="character" w:customStyle="1" w:styleId="WW8Num204z1">
    <w:name w:val="WW8Num204z1"/>
    <w:rPr>
      <w:rFonts w:ascii="Courier New" w:hAnsi="Courier New"/>
    </w:rPr>
  </w:style>
  <w:style w:type="character" w:customStyle="1" w:styleId="WW8Num204z2">
    <w:name w:val="WW8Num204z2"/>
    <w:rPr>
      <w:rFonts w:ascii="Wingdings" w:hAnsi="Wingdings"/>
    </w:rPr>
  </w:style>
  <w:style w:type="character" w:customStyle="1" w:styleId="WW8Num205z0">
    <w:name w:val="WW8Num205z0"/>
    <w:rPr>
      <w:rFonts w:ascii="Symbol" w:hAnsi="Symbol"/>
    </w:rPr>
  </w:style>
  <w:style w:type="character" w:customStyle="1" w:styleId="WW8Num206z0">
    <w:name w:val="WW8Num206z0"/>
    <w:rPr>
      <w:rFonts w:ascii="Symbol" w:hAnsi="Symbol"/>
    </w:rPr>
  </w:style>
  <w:style w:type="character" w:customStyle="1" w:styleId="WW8Num207z0">
    <w:name w:val="WW8Num207z0"/>
    <w:rPr>
      <w:rFonts w:ascii="Symbol" w:hAnsi="Symbol"/>
    </w:rPr>
  </w:style>
  <w:style w:type="character" w:customStyle="1" w:styleId="WW8Num209z0">
    <w:name w:val="WW8Num209z0"/>
    <w:rPr>
      <w:rFonts w:ascii="Symbol" w:hAnsi="Symbol"/>
    </w:rPr>
  </w:style>
  <w:style w:type="character" w:customStyle="1" w:styleId="WW8Num210z0">
    <w:name w:val="WW8Num210z0"/>
    <w:rPr>
      <w:rFonts w:ascii="Symbol" w:hAnsi="Symbol"/>
      <w:sz w:val="20"/>
    </w:rPr>
  </w:style>
  <w:style w:type="character" w:customStyle="1" w:styleId="WW8Num210z1">
    <w:name w:val="WW8Num210z1"/>
    <w:rPr>
      <w:rFonts w:ascii="Courier New" w:hAnsi="Courier New"/>
      <w:sz w:val="20"/>
    </w:rPr>
  </w:style>
  <w:style w:type="character" w:customStyle="1" w:styleId="WW8Num210z2">
    <w:name w:val="WW8Num210z2"/>
    <w:rPr>
      <w:rFonts w:ascii="Wingdings" w:hAnsi="Wingdings"/>
      <w:sz w:val="20"/>
    </w:rPr>
  </w:style>
  <w:style w:type="character" w:customStyle="1" w:styleId="WW8Num211z0">
    <w:name w:val="WW8Num211z0"/>
    <w:rPr>
      <w:rFonts w:ascii="Symbol" w:hAnsi="Symbol"/>
    </w:rPr>
  </w:style>
  <w:style w:type="character" w:customStyle="1" w:styleId="WW8Num211z2">
    <w:name w:val="WW8Num211z2"/>
    <w:rPr>
      <w:rFonts w:ascii="Wingdings" w:hAnsi="Wingdings"/>
    </w:rPr>
  </w:style>
  <w:style w:type="character" w:customStyle="1" w:styleId="WW8Num211z4">
    <w:name w:val="WW8Num211z4"/>
    <w:rPr>
      <w:rFonts w:ascii="Courier New" w:hAnsi="Courier New"/>
    </w:rPr>
  </w:style>
  <w:style w:type="character" w:customStyle="1" w:styleId="WW8Num213z0">
    <w:name w:val="WW8Num213z0"/>
    <w:rPr>
      <w:rFonts w:ascii="Symbol" w:hAnsi="Symbol"/>
    </w:rPr>
  </w:style>
  <w:style w:type="character" w:customStyle="1" w:styleId="WW8Num214z0">
    <w:name w:val="WW8Num214z0"/>
    <w:rPr>
      <w:rFonts w:ascii="Symbol" w:hAnsi="Symbol"/>
      <w:color w:val="auto"/>
    </w:rPr>
  </w:style>
  <w:style w:type="character" w:customStyle="1" w:styleId="WW8Num214z1">
    <w:name w:val="WW8Num214z1"/>
    <w:rPr>
      <w:rFonts w:ascii="Courier New" w:hAnsi="Courier New"/>
    </w:rPr>
  </w:style>
  <w:style w:type="character" w:customStyle="1" w:styleId="WW8Num214z2">
    <w:name w:val="WW8Num214z2"/>
    <w:rPr>
      <w:rFonts w:ascii="Wingdings" w:hAnsi="Wingdings"/>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6z0">
    <w:name w:val="WW8Num216z0"/>
    <w:rPr>
      <w:rFonts w:ascii="Symbol" w:hAnsi="Symbol"/>
    </w:rPr>
  </w:style>
  <w:style w:type="character" w:customStyle="1" w:styleId="WW8Num217z0">
    <w:name w:val="WW8Num217z0"/>
    <w:rPr>
      <w:rFonts w:ascii="Symbol" w:hAnsi="Symbol"/>
    </w:rPr>
  </w:style>
  <w:style w:type="character" w:customStyle="1" w:styleId="WW8Num218z0">
    <w:name w:val="WW8Num218z0"/>
    <w:rPr>
      <w:rFonts w:ascii="Wingdings" w:hAnsi="Wingdings"/>
    </w:rPr>
  </w:style>
  <w:style w:type="character" w:customStyle="1" w:styleId="WW8Num219z0">
    <w:name w:val="WW8Num219z0"/>
    <w:rPr>
      <w:rFonts w:ascii="Wingdings" w:hAnsi="Wingdings"/>
    </w:rPr>
  </w:style>
  <w:style w:type="character" w:customStyle="1" w:styleId="WW8Num220z0">
    <w:name w:val="WW8Num220z0"/>
    <w:rPr>
      <w:rFonts w:ascii="Wingdings" w:hAnsi="Wingdings"/>
    </w:rPr>
  </w:style>
  <w:style w:type="character" w:customStyle="1" w:styleId="WW8Num222z0">
    <w:name w:val="WW8Num222z0"/>
    <w:rPr>
      <w:rFonts w:ascii="Wingdings" w:hAnsi="Wingdings"/>
    </w:rPr>
  </w:style>
  <w:style w:type="character" w:customStyle="1" w:styleId="WW8Num223z0">
    <w:name w:val="WW8Num223z0"/>
    <w:rPr>
      <w:rFonts w:ascii="Symbol" w:hAnsi="Symbol"/>
    </w:rPr>
  </w:style>
  <w:style w:type="character" w:customStyle="1" w:styleId="WW8Num224z0">
    <w:name w:val="WW8Num224z0"/>
    <w:rPr>
      <w:rFonts w:ascii="Wingdings" w:hAnsi="Wingdings"/>
    </w:rPr>
  </w:style>
  <w:style w:type="character" w:customStyle="1" w:styleId="WW8Num224z1">
    <w:name w:val="WW8Num224z1"/>
    <w:rPr>
      <w:rFonts w:ascii="Courier New" w:hAnsi="Courier New"/>
    </w:rPr>
  </w:style>
  <w:style w:type="character" w:customStyle="1" w:styleId="WW8Num224z3">
    <w:name w:val="WW8Num224z3"/>
    <w:rPr>
      <w:rFonts w:ascii="Symbol" w:hAnsi="Symbol"/>
    </w:rPr>
  </w:style>
  <w:style w:type="character" w:customStyle="1" w:styleId="WW8Num225z0">
    <w:name w:val="WW8Num225z0"/>
    <w:rPr>
      <w:rFonts w:ascii="Symbol" w:hAnsi="Symbol"/>
    </w:rPr>
  </w:style>
  <w:style w:type="character" w:customStyle="1" w:styleId="WW8Num226z0">
    <w:name w:val="WW8Num226z0"/>
    <w:rPr>
      <w:rFonts w:ascii="Wingdings" w:hAnsi="Wingdings"/>
      <w:b w:val="0"/>
      <w:i w:val="0"/>
      <w:sz w:val="24"/>
    </w:rPr>
  </w:style>
  <w:style w:type="character" w:customStyle="1" w:styleId="WW8Num226z1">
    <w:name w:val="WW8Num226z1"/>
    <w:rPr>
      <w:rFonts w:ascii="Arial" w:eastAsia="Times New Roman" w:hAnsi="Arial" w:cs="Arial"/>
    </w:rPr>
  </w:style>
  <w:style w:type="character" w:customStyle="1" w:styleId="WW8Num226z2">
    <w:name w:val="WW8Num226z2"/>
    <w:rPr>
      <w:rFonts w:ascii="Wingdings" w:hAnsi="Wingdings"/>
    </w:rPr>
  </w:style>
  <w:style w:type="character" w:customStyle="1" w:styleId="WW8Num226z3">
    <w:name w:val="WW8Num226z3"/>
    <w:rPr>
      <w:rFonts w:ascii="Symbol" w:hAnsi="Symbol"/>
    </w:rPr>
  </w:style>
  <w:style w:type="character" w:customStyle="1" w:styleId="WW8Num226z4">
    <w:name w:val="WW8Num226z4"/>
    <w:rPr>
      <w:rFonts w:ascii="Courier New" w:hAnsi="Courier New"/>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30z0">
    <w:name w:val="WW8Num230z0"/>
    <w:rPr>
      <w:rFonts w:ascii="Symbol" w:hAnsi="Symbol"/>
    </w:rPr>
  </w:style>
  <w:style w:type="character" w:customStyle="1" w:styleId="WW8Num231z0">
    <w:name w:val="WW8Num231z0"/>
    <w:rPr>
      <w:rFonts w:ascii="Symbol" w:hAnsi="Symbol"/>
    </w:rPr>
  </w:style>
  <w:style w:type="character" w:customStyle="1" w:styleId="WW8Num231z1">
    <w:name w:val="WW8Num231z1"/>
    <w:rPr>
      <w:rFonts w:ascii="Courier New" w:hAnsi="Courier New"/>
    </w:rPr>
  </w:style>
  <w:style w:type="character" w:customStyle="1" w:styleId="WW8Num231z2">
    <w:name w:val="WW8Num231z2"/>
    <w:rPr>
      <w:rFonts w:ascii="Wingdings" w:hAnsi="Wingdings"/>
    </w:rPr>
  </w:style>
  <w:style w:type="character" w:customStyle="1" w:styleId="WW8Num232z0">
    <w:name w:val="WW8Num232z0"/>
    <w:rPr>
      <w:rFonts w:ascii="Wingdings" w:hAnsi="Wingdings"/>
    </w:rPr>
  </w:style>
  <w:style w:type="character" w:customStyle="1" w:styleId="WW8Num232z1">
    <w:name w:val="WW8Num232z1"/>
    <w:rPr>
      <w:rFonts w:ascii="Courier New" w:hAnsi="Courier New"/>
    </w:rPr>
  </w:style>
  <w:style w:type="character" w:customStyle="1" w:styleId="WW8Num232z3">
    <w:name w:val="WW8Num232z3"/>
    <w:rPr>
      <w:rFonts w:ascii="Symbol" w:hAnsi="Symbol"/>
    </w:rPr>
  </w:style>
  <w:style w:type="character" w:customStyle="1" w:styleId="WW8Num233z0">
    <w:name w:val="WW8Num233z0"/>
    <w:rPr>
      <w:rFonts w:ascii="Symbol" w:hAnsi="Symbol"/>
    </w:rPr>
  </w:style>
  <w:style w:type="character" w:customStyle="1" w:styleId="WW8Num235z0">
    <w:name w:val="WW8Num235z0"/>
    <w:rPr>
      <w:rFonts w:ascii="Symbol" w:hAnsi="Symbol"/>
    </w:rPr>
  </w:style>
  <w:style w:type="character" w:customStyle="1" w:styleId="WW8Num238z0">
    <w:name w:val="WW8Num238z0"/>
    <w:rPr>
      <w:rFonts w:ascii="Symbol" w:hAnsi="Symbol"/>
    </w:rPr>
  </w:style>
  <w:style w:type="character" w:customStyle="1" w:styleId="WW8Num238z1">
    <w:name w:val="WW8Num238z1"/>
    <w:rPr>
      <w:rFonts w:ascii="Courier New" w:hAnsi="Courier New"/>
    </w:rPr>
  </w:style>
  <w:style w:type="character" w:customStyle="1" w:styleId="WW8Num238z2">
    <w:name w:val="WW8Num238z2"/>
    <w:rPr>
      <w:rFonts w:ascii="Wingdings" w:hAnsi="Wingdings"/>
    </w:rPr>
  </w:style>
  <w:style w:type="character" w:customStyle="1" w:styleId="WW8Num239z0">
    <w:name w:val="WW8Num239z0"/>
    <w:rPr>
      <w:rFonts w:ascii="Wingdings" w:hAnsi="Wingdings"/>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1z0">
    <w:name w:val="WW8Num241z0"/>
    <w:rPr>
      <w:rFonts w:ascii="Symbol" w:hAnsi="Symbol"/>
    </w:rPr>
  </w:style>
  <w:style w:type="character" w:customStyle="1" w:styleId="WW8Num242z0">
    <w:name w:val="WW8Num242z0"/>
    <w:rPr>
      <w:rFonts w:ascii="Wingdings" w:hAnsi="Wingdings"/>
    </w:rPr>
  </w:style>
  <w:style w:type="character" w:customStyle="1" w:styleId="WW8Num243z1">
    <w:name w:val="WW8Num243z1"/>
    <w:rPr>
      <w:rFonts w:ascii="Courier New" w:hAnsi="Courier New"/>
    </w:rPr>
  </w:style>
  <w:style w:type="character" w:customStyle="1" w:styleId="WW8Num243z2">
    <w:name w:val="WW8Num243z2"/>
    <w:rPr>
      <w:rFonts w:ascii="Wingdings" w:hAnsi="Wingdings"/>
    </w:rPr>
  </w:style>
  <w:style w:type="character" w:customStyle="1" w:styleId="WW8Num243z3">
    <w:name w:val="WW8Num243z3"/>
    <w:rPr>
      <w:rFonts w:ascii="Symbol" w:hAnsi="Symbol"/>
    </w:rPr>
  </w:style>
  <w:style w:type="character" w:customStyle="1" w:styleId="WW8Num244z0">
    <w:name w:val="WW8Num244z0"/>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rPr>
  </w:style>
  <w:style w:type="character" w:customStyle="1" w:styleId="WW8Num246z2">
    <w:name w:val="WW8Num246z2"/>
    <w:rPr>
      <w:rFonts w:ascii="Wingdings" w:hAnsi="Wingdings"/>
    </w:rPr>
  </w:style>
  <w:style w:type="character" w:customStyle="1" w:styleId="WW8Num247z0">
    <w:name w:val="WW8Num247z0"/>
    <w:rPr>
      <w:rFonts w:ascii="Symbol" w:hAnsi="Symbol"/>
    </w:rPr>
  </w:style>
  <w:style w:type="character" w:customStyle="1" w:styleId="WW8Num248z0">
    <w:name w:val="WW8Num248z0"/>
    <w:rPr>
      <w:rFonts w:ascii="Symbol" w:hAnsi="Symbol"/>
    </w:rPr>
  </w:style>
  <w:style w:type="character" w:customStyle="1" w:styleId="WW8Num248z1">
    <w:name w:val="WW8Num248z1"/>
    <w:rPr>
      <w:rFonts w:ascii="Courier New" w:hAnsi="Courier New"/>
    </w:rPr>
  </w:style>
  <w:style w:type="character" w:customStyle="1" w:styleId="WW8Num248z2">
    <w:name w:val="WW8Num248z2"/>
    <w:rPr>
      <w:rFonts w:ascii="Wingdings" w:hAnsi="Wingdings"/>
    </w:rPr>
  </w:style>
  <w:style w:type="character" w:customStyle="1" w:styleId="WW8Num250z0">
    <w:name w:val="WW8Num250z0"/>
    <w:rPr>
      <w:rFonts w:ascii="Symbol" w:hAnsi="Symbol"/>
      <w:color w:val="auto"/>
    </w:rPr>
  </w:style>
  <w:style w:type="character" w:customStyle="1" w:styleId="WW8Num250z1">
    <w:name w:val="WW8Num250z1"/>
    <w:rPr>
      <w:rFonts w:ascii="Courier New" w:hAnsi="Courier New"/>
    </w:rPr>
  </w:style>
  <w:style w:type="character" w:customStyle="1" w:styleId="WW8Num250z2">
    <w:name w:val="WW8Num250z2"/>
    <w:rPr>
      <w:rFonts w:ascii="Wingdings" w:hAnsi="Wingdings"/>
    </w:rPr>
  </w:style>
  <w:style w:type="character" w:customStyle="1" w:styleId="WW8Num250z3">
    <w:name w:val="WW8Num250z3"/>
    <w:rPr>
      <w:rFonts w:ascii="Symbol" w:hAnsi="Symbol"/>
    </w:rPr>
  </w:style>
  <w:style w:type="character" w:customStyle="1" w:styleId="WW8Num251z0">
    <w:name w:val="WW8Num251z0"/>
    <w:rPr>
      <w:rFonts w:ascii="Arial" w:hAnsi="Arial"/>
      <w:sz w:val="24"/>
    </w:rPr>
  </w:style>
  <w:style w:type="character" w:customStyle="1" w:styleId="WW8Num252z0">
    <w:name w:val="WW8Num252z0"/>
    <w:rPr>
      <w:rFonts w:ascii="Symbol" w:hAnsi="Symbol"/>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3z0">
    <w:name w:val="WW8Num253z0"/>
    <w:rPr>
      <w:rFonts w:ascii="Arial" w:hAnsi="Arial"/>
      <w:sz w:val="24"/>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rPr>
  </w:style>
  <w:style w:type="character" w:customStyle="1" w:styleId="WW8Num257z2">
    <w:name w:val="WW8Num257z2"/>
    <w:rPr>
      <w:rFonts w:ascii="Wingdings" w:hAnsi="Wingdings"/>
    </w:rPr>
  </w:style>
  <w:style w:type="character" w:customStyle="1" w:styleId="WW8Num258z0">
    <w:name w:val="WW8Num258z0"/>
    <w:rPr>
      <w:rFonts w:ascii="Symbol" w:hAnsi="Symbol"/>
      <w:color w:val="auto"/>
    </w:rPr>
  </w:style>
  <w:style w:type="character" w:customStyle="1" w:styleId="WW8Num259z0">
    <w:name w:val="WW8Num259z0"/>
    <w:rPr>
      <w:b w:val="0"/>
      <w:i w:val="0"/>
      <w:sz w:val="20"/>
    </w:rPr>
  </w:style>
  <w:style w:type="character" w:customStyle="1" w:styleId="WW8Num259z1">
    <w:name w:val="WW8Num259z1"/>
    <w:rPr>
      <w:rFonts w:ascii="Courier New" w:hAnsi="Courier New"/>
    </w:rPr>
  </w:style>
  <w:style w:type="character" w:customStyle="1" w:styleId="WW8Num259z2">
    <w:name w:val="WW8Num259z2"/>
    <w:rPr>
      <w:rFonts w:ascii="Wingdings" w:hAnsi="Wingdings"/>
    </w:rPr>
  </w:style>
  <w:style w:type="character" w:customStyle="1" w:styleId="WW8Num259z3">
    <w:name w:val="WW8Num259z3"/>
    <w:rPr>
      <w:rFonts w:ascii="Symbol" w:hAnsi="Symbol"/>
    </w:rPr>
  </w:style>
  <w:style w:type="character" w:customStyle="1" w:styleId="WW8Num260z0">
    <w:name w:val="WW8Num260z0"/>
    <w:rPr>
      <w:rFonts w:ascii="Symbol" w:hAnsi="Symbol"/>
    </w:rPr>
  </w:style>
  <w:style w:type="character" w:customStyle="1" w:styleId="WW8Num261z0">
    <w:name w:val="WW8Num261z0"/>
    <w:rPr>
      <w:rFonts w:ascii="Symbol" w:hAnsi="Symbol"/>
    </w:rPr>
  </w:style>
  <w:style w:type="character" w:customStyle="1" w:styleId="WW8Num262z0">
    <w:name w:val="WW8Num262z0"/>
    <w:rPr>
      <w:rFonts w:ascii="Symbol" w:hAnsi="Symbol"/>
    </w:rPr>
  </w:style>
  <w:style w:type="character" w:customStyle="1" w:styleId="WW8Num262z1">
    <w:name w:val="WW8Num262z1"/>
    <w:rPr>
      <w:rFonts w:ascii="Courier New" w:hAnsi="Courier New"/>
    </w:rPr>
  </w:style>
  <w:style w:type="character" w:customStyle="1" w:styleId="WW8Num262z2">
    <w:name w:val="WW8Num262z2"/>
    <w:rPr>
      <w:rFonts w:ascii="Wingdings" w:hAnsi="Wingdings"/>
    </w:rPr>
  </w:style>
  <w:style w:type="character" w:customStyle="1" w:styleId="WW8Num263z0">
    <w:name w:val="WW8Num263z0"/>
    <w:rPr>
      <w:rFonts w:ascii="Symbol" w:hAnsi="Symbol"/>
    </w:rPr>
  </w:style>
  <w:style w:type="character" w:customStyle="1" w:styleId="WW8Num264z0">
    <w:name w:val="WW8Num264z0"/>
    <w:rPr>
      <w:rFonts w:ascii="Symbol" w:hAnsi="Symbol"/>
    </w:rPr>
  </w:style>
  <w:style w:type="character" w:customStyle="1" w:styleId="WW8Num265z0">
    <w:name w:val="WW8Num265z0"/>
    <w:rPr>
      <w:rFonts w:ascii="Symbol" w:hAnsi="Symbol"/>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8z0">
    <w:name w:val="WW8Num268z0"/>
    <w:rPr>
      <w:rFonts w:ascii="Wingdings" w:hAnsi="Wingdings"/>
    </w:rPr>
  </w:style>
  <w:style w:type="character" w:customStyle="1" w:styleId="WW8Num269z0">
    <w:name w:val="WW8Num269z0"/>
    <w:rPr>
      <w:rFonts w:ascii="Wingdings" w:hAnsi="Wingdings"/>
    </w:rPr>
  </w:style>
  <w:style w:type="character" w:customStyle="1" w:styleId="WW8Num269z1">
    <w:name w:val="WW8Num269z1"/>
    <w:rPr>
      <w:rFonts w:ascii="Courier New" w:hAnsi="Courier New"/>
    </w:rPr>
  </w:style>
  <w:style w:type="character" w:customStyle="1" w:styleId="WW8Num269z3">
    <w:name w:val="WW8Num269z3"/>
    <w:rPr>
      <w:rFonts w:ascii="Symbol" w:hAnsi="Symbol"/>
    </w:rPr>
  </w:style>
  <w:style w:type="character" w:customStyle="1" w:styleId="WW8Num270z0">
    <w:name w:val="WW8Num270z0"/>
    <w:rPr>
      <w:rFonts w:ascii="Symbol" w:hAnsi="Symbol"/>
    </w:rPr>
  </w:style>
  <w:style w:type="character" w:customStyle="1" w:styleId="WW8Num271z0">
    <w:name w:val="WW8Num271z0"/>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0">
    <w:name w:val="WW8Num273z0"/>
    <w:rPr>
      <w:rFonts w:ascii="Symbol" w:hAnsi="Symbol"/>
    </w:rPr>
  </w:style>
  <w:style w:type="character" w:customStyle="1" w:styleId="WW8Num273z1">
    <w:name w:val="WW8Num273z1"/>
    <w:rPr>
      <w:rFonts w:ascii="Courier New" w:hAnsi="Courier New"/>
    </w:rPr>
  </w:style>
  <w:style w:type="character" w:customStyle="1" w:styleId="WW8Num273z2">
    <w:name w:val="WW8Num273z2"/>
    <w:rPr>
      <w:rFonts w:ascii="Wingdings" w:hAnsi="Wingdings"/>
    </w:rPr>
  </w:style>
  <w:style w:type="character" w:customStyle="1" w:styleId="WW8Num274z0">
    <w:name w:val="WW8Num274z0"/>
    <w:rPr>
      <w:rFonts w:ascii="Symbol" w:hAnsi="Symbol"/>
    </w:rPr>
  </w:style>
  <w:style w:type="character" w:customStyle="1" w:styleId="WW8Num275z0">
    <w:name w:val="WW8Num275z0"/>
    <w:rPr>
      <w:rFonts w:ascii="Symbol" w:hAnsi="Symbol"/>
      <w:color w:val="auto"/>
    </w:rPr>
  </w:style>
  <w:style w:type="character" w:customStyle="1" w:styleId="WW8Num276z0">
    <w:name w:val="WW8Num276z0"/>
    <w:rPr>
      <w:rFonts w:ascii="Symbol" w:hAnsi="Symbol"/>
    </w:rPr>
  </w:style>
  <w:style w:type="character" w:customStyle="1" w:styleId="WW8Num278z0">
    <w:name w:val="WW8Num278z0"/>
    <w:rPr>
      <w:rFonts w:ascii="Symbol" w:hAnsi="Symbol"/>
    </w:rPr>
  </w:style>
  <w:style w:type="character" w:customStyle="1" w:styleId="WW8Num279z0">
    <w:name w:val="WW8Num279z0"/>
    <w:rPr>
      <w:rFonts w:ascii="Times New Roman" w:eastAsia="Times New Roman" w:hAnsi="Times New Roman" w:cs="Times New Roman"/>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79z3">
    <w:name w:val="WW8Num279z3"/>
    <w:rPr>
      <w:rFonts w:ascii="Symbol" w:hAnsi="Symbol"/>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0">
    <w:name w:val="WW8Num281z0"/>
    <w:rPr>
      <w:rFonts w:ascii="Symbol" w:hAnsi="Symbol"/>
    </w:rPr>
  </w:style>
  <w:style w:type="character" w:customStyle="1" w:styleId="WW8Num282z0">
    <w:name w:val="WW8Num282z0"/>
    <w:rPr>
      <w:rFonts w:ascii="Symbol" w:hAnsi="Symbol"/>
    </w:rPr>
  </w:style>
  <w:style w:type="character" w:customStyle="1" w:styleId="WW8Num283z0">
    <w:name w:val="WW8Num283z0"/>
    <w:rPr>
      <w:rFonts w:ascii="Symbol" w:hAnsi="Symbol"/>
    </w:rPr>
  </w:style>
  <w:style w:type="character" w:customStyle="1" w:styleId="WW8Num283z1">
    <w:name w:val="WW8Num283z1"/>
    <w:rPr>
      <w:rFonts w:ascii="Courier New" w:hAnsi="Courier New"/>
    </w:rPr>
  </w:style>
  <w:style w:type="character" w:customStyle="1" w:styleId="WW8Num283z2">
    <w:name w:val="WW8Num283z2"/>
    <w:rPr>
      <w:rFonts w:ascii="Wingdings" w:hAnsi="Wingdings"/>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Times New Roman" w:eastAsia="Times New Roman" w:hAnsi="Times New Roman" w:cs="Times New Roman"/>
    </w:rPr>
  </w:style>
  <w:style w:type="character" w:customStyle="1" w:styleId="WW8Num286z5">
    <w:name w:val="WW8Num286z5"/>
    <w:rPr>
      <w:rFonts w:ascii="Wingdings" w:hAnsi="Wingdings"/>
    </w:rPr>
  </w:style>
  <w:style w:type="character" w:customStyle="1" w:styleId="WW8Num287z0">
    <w:name w:val="WW8Num287z0"/>
    <w:rPr>
      <w:rFonts w:ascii="Symbol" w:hAnsi="Symbol"/>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8z0">
    <w:name w:val="WW8Num288z0"/>
    <w:rPr>
      <w:rFonts w:ascii="Times New Roman" w:hAnsi="Times New Roman"/>
      <w:sz w:val="24"/>
    </w:rPr>
  </w:style>
  <w:style w:type="character" w:customStyle="1" w:styleId="WW8Num290z0">
    <w:name w:val="WW8Num290z0"/>
    <w:rPr>
      <w:rFonts w:ascii="Symbol" w:hAnsi="Symbol"/>
    </w:rPr>
  </w:style>
  <w:style w:type="character" w:customStyle="1" w:styleId="WW8Num292z0">
    <w:name w:val="WW8Num292z0"/>
    <w:rPr>
      <w:rFonts w:ascii="Symbol" w:hAnsi="Symbol"/>
    </w:rPr>
  </w:style>
  <w:style w:type="character" w:customStyle="1" w:styleId="WW8Num293z0">
    <w:name w:val="WW8Num293z0"/>
    <w:rPr>
      <w:rFonts w:ascii="Symbol" w:hAnsi="Symbol"/>
    </w:rPr>
  </w:style>
  <w:style w:type="character" w:customStyle="1" w:styleId="WW8Num293z1">
    <w:name w:val="WW8Num293z1"/>
    <w:rPr>
      <w:rFonts w:ascii="Courier New" w:hAnsi="Courier New"/>
    </w:rPr>
  </w:style>
  <w:style w:type="character" w:customStyle="1" w:styleId="WW8Num293z2">
    <w:name w:val="WW8Num293z2"/>
    <w:rPr>
      <w:rFonts w:ascii="Wingdings" w:hAnsi="Wingdings"/>
    </w:rPr>
  </w:style>
  <w:style w:type="character" w:customStyle="1" w:styleId="WW8Num294z0">
    <w:name w:val="WW8Num294z0"/>
    <w:rPr>
      <w:rFonts w:ascii="Symbol" w:hAnsi="Symbol"/>
      <w:color w:val="auto"/>
    </w:rPr>
  </w:style>
  <w:style w:type="character" w:customStyle="1" w:styleId="WW8Num294z1">
    <w:name w:val="WW8Num294z1"/>
    <w:rPr>
      <w:rFonts w:ascii="Courier New" w:hAnsi="Courier New"/>
    </w:rPr>
  </w:style>
  <w:style w:type="character" w:customStyle="1" w:styleId="WW8Num294z2">
    <w:name w:val="WW8Num294z2"/>
    <w:rPr>
      <w:rFonts w:ascii="Wingdings" w:hAnsi="Wingdings"/>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6z0">
    <w:name w:val="WW8Num296z0"/>
    <w:rPr>
      <w:rFonts w:ascii="Symbol" w:hAnsi="Symbol"/>
    </w:rPr>
  </w:style>
  <w:style w:type="character" w:customStyle="1" w:styleId="WW8Num296z1">
    <w:name w:val="WW8Num296z1"/>
    <w:rPr>
      <w:rFonts w:ascii="Courier New" w:hAnsi="Courier New"/>
    </w:rPr>
  </w:style>
  <w:style w:type="character" w:customStyle="1" w:styleId="WW8Num296z2">
    <w:name w:val="WW8Num296z2"/>
    <w:rPr>
      <w:rFonts w:ascii="Wingdings" w:hAnsi="Wingdings"/>
    </w:rPr>
  </w:style>
  <w:style w:type="character" w:customStyle="1" w:styleId="WW8Num298z0">
    <w:name w:val="WW8Num298z0"/>
    <w:rPr>
      <w:rFonts w:ascii="Times New Roman" w:eastAsia="Times New Roman" w:hAnsi="Times New Roman" w:cs="Times New Roman"/>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298z3">
    <w:name w:val="WW8Num298z3"/>
    <w:rPr>
      <w:rFonts w:ascii="Symbol" w:hAnsi="Symbol"/>
    </w:rPr>
  </w:style>
  <w:style w:type="character" w:customStyle="1" w:styleId="WW8Num299z0">
    <w:name w:val="WW8Num299z0"/>
    <w:rPr>
      <w:rFonts w:ascii="Symbol" w:hAnsi="Symbol"/>
    </w:rPr>
  </w:style>
  <w:style w:type="character" w:customStyle="1" w:styleId="WW8Num300z0">
    <w:name w:val="WW8Num300z0"/>
    <w:rPr>
      <w:rFonts w:ascii="Symbol" w:hAnsi="Symbol"/>
    </w:rPr>
  </w:style>
  <w:style w:type="character" w:customStyle="1" w:styleId="WW8Num301z0">
    <w:name w:val="WW8Num301z0"/>
    <w:rPr>
      <w:rFonts w:ascii="Symbol" w:hAnsi="Symbol"/>
    </w:rPr>
  </w:style>
  <w:style w:type="character" w:customStyle="1" w:styleId="WW8Num302z0">
    <w:name w:val="WW8Num302z0"/>
    <w:rPr>
      <w:rFonts w:ascii="Symbol" w:hAnsi="Symbol"/>
    </w:rPr>
  </w:style>
  <w:style w:type="character" w:customStyle="1" w:styleId="WW8Num302z1">
    <w:name w:val="WW8Num302z1"/>
    <w:rPr>
      <w:rFonts w:ascii="Courier New" w:hAnsi="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4z0">
    <w:name w:val="WW8Num304z0"/>
    <w:rPr>
      <w:rFonts w:ascii="Symbol" w:hAnsi="Symbol"/>
    </w:rPr>
  </w:style>
  <w:style w:type="character" w:customStyle="1" w:styleId="WW8Num306z0">
    <w:name w:val="WW8Num306z0"/>
    <w:rPr>
      <w:rFonts w:ascii="Symbol" w:hAnsi="Symbol"/>
      <w:sz w:val="20"/>
    </w:rPr>
  </w:style>
  <w:style w:type="character" w:customStyle="1" w:styleId="WW8Num306z1">
    <w:name w:val="WW8Num306z1"/>
    <w:rPr>
      <w:rFonts w:ascii="Courier New" w:hAnsi="Courier New"/>
      <w:sz w:val="20"/>
    </w:rPr>
  </w:style>
  <w:style w:type="character" w:customStyle="1" w:styleId="WW8Num306z2">
    <w:name w:val="WW8Num306z2"/>
    <w:rPr>
      <w:rFonts w:ascii="Wingdings" w:hAnsi="Wingdings"/>
      <w:sz w:val="20"/>
    </w:rPr>
  </w:style>
  <w:style w:type="character" w:customStyle="1" w:styleId="WW8Num307z0">
    <w:name w:val="WW8Num307z0"/>
    <w:rPr>
      <w:rFonts w:ascii="Symbol" w:hAnsi="Symbol"/>
    </w:rPr>
  </w:style>
  <w:style w:type="character" w:customStyle="1" w:styleId="WW8Num308z0">
    <w:name w:val="WW8Num308z0"/>
    <w:rPr>
      <w:rFonts w:ascii="Symbol" w:hAnsi="Symbol"/>
    </w:rPr>
  </w:style>
  <w:style w:type="character" w:customStyle="1" w:styleId="WW8Num308z1">
    <w:name w:val="WW8Num308z1"/>
    <w:rPr>
      <w:rFonts w:ascii="Courier New" w:hAnsi="Courier New"/>
    </w:rPr>
  </w:style>
  <w:style w:type="character" w:customStyle="1" w:styleId="WW8Num308z2">
    <w:name w:val="WW8Num308z2"/>
    <w:rPr>
      <w:rFonts w:ascii="Wingdings" w:hAnsi="Wingdings"/>
    </w:rPr>
  </w:style>
  <w:style w:type="character" w:customStyle="1" w:styleId="WW8Num309z0">
    <w:name w:val="WW8Num309z0"/>
    <w:rPr>
      <w:rFonts w:ascii="Symbol" w:hAnsi="Symbol"/>
    </w:rPr>
  </w:style>
  <w:style w:type="character" w:customStyle="1" w:styleId="WW8Num310z0">
    <w:name w:val="WW8Num310z0"/>
    <w:rPr>
      <w:rFonts w:ascii="Symbol" w:hAnsi="Symbol"/>
    </w:rPr>
  </w:style>
  <w:style w:type="character" w:customStyle="1" w:styleId="WW8Num311z0">
    <w:name w:val="WW8Num311z0"/>
    <w:rPr>
      <w:rFonts w:ascii="Wingdings" w:hAnsi="Wingdings"/>
    </w:rPr>
  </w:style>
  <w:style w:type="character" w:customStyle="1" w:styleId="WW8Num314z0">
    <w:name w:val="WW8Num314z0"/>
    <w:rPr>
      <w:rFonts w:ascii="Symbol" w:hAnsi="Symbol"/>
    </w:rPr>
  </w:style>
  <w:style w:type="character" w:customStyle="1" w:styleId="WW8Num315z0">
    <w:name w:val="WW8Num315z0"/>
    <w:rPr>
      <w:rFonts w:ascii="Symbol" w:hAnsi="Symbol"/>
    </w:rPr>
  </w:style>
  <w:style w:type="character" w:customStyle="1" w:styleId="WW8Num315z1">
    <w:name w:val="WW8Num315z1"/>
    <w:rPr>
      <w:rFonts w:ascii="Courier New" w:hAnsi="Courier New"/>
    </w:rPr>
  </w:style>
  <w:style w:type="character" w:customStyle="1" w:styleId="WW8Num315z2">
    <w:name w:val="WW8Num315z2"/>
    <w:rPr>
      <w:rFonts w:ascii="Wingdings" w:hAnsi="Wingdings"/>
    </w:rPr>
  </w:style>
  <w:style w:type="character" w:customStyle="1" w:styleId="WW8Num316z0">
    <w:name w:val="WW8Num316z0"/>
    <w:rPr>
      <w:rFonts w:ascii="Symbol" w:hAnsi="Symbol"/>
    </w:rPr>
  </w:style>
  <w:style w:type="character" w:customStyle="1" w:styleId="WW8Num316z1">
    <w:name w:val="WW8Num316z1"/>
    <w:rPr>
      <w:rFonts w:ascii="Courier New" w:hAnsi="Courier New"/>
    </w:rPr>
  </w:style>
  <w:style w:type="character" w:customStyle="1" w:styleId="WW8Num316z2">
    <w:name w:val="WW8Num316z2"/>
    <w:rPr>
      <w:rFonts w:ascii="Wingdings" w:hAnsi="Wingdings"/>
    </w:rPr>
  </w:style>
  <w:style w:type="character" w:customStyle="1" w:styleId="WW8Num317z0">
    <w:name w:val="WW8Num317z0"/>
    <w:rPr>
      <w:rFonts w:ascii="Times New Roman" w:hAnsi="Times New Roman"/>
      <w:sz w:val="20"/>
    </w:rPr>
  </w:style>
  <w:style w:type="character" w:customStyle="1" w:styleId="WW8Num319z0">
    <w:name w:val="WW8Num319z0"/>
    <w:rPr>
      <w:rFonts w:ascii="Symbol" w:hAnsi="Symbol"/>
    </w:rPr>
  </w:style>
  <w:style w:type="character" w:customStyle="1" w:styleId="WW8Num319z1">
    <w:name w:val="WW8Num319z1"/>
    <w:rPr>
      <w:rFonts w:ascii="Courier New" w:hAnsi="Courier New"/>
    </w:rPr>
  </w:style>
  <w:style w:type="character" w:customStyle="1" w:styleId="WW8Num319z2">
    <w:name w:val="WW8Num319z2"/>
    <w:rPr>
      <w:rFonts w:ascii="Wingdings" w:hAnsi="Wingdings"/>
    </w:rPr>
  </w:style>
  <w:style w:type="character" w:customStyle="1" w:styleId="WW8Num320z0">
    <w:name w:val="WW8Num320z0"/>
    <w:rPr>
      <w:rFonts w:ascii="Symbol" w:hAnsi="Symbol"/>
    </w:rPr>
  </w:style>
  <w:style w:type="character" w:customStyle="1" w:styleId="WW8Num323z0">
    <w:name w:val="WW8Num323z0"/>
    <w:rPr>
      <w:rFonts w:ascii="Symbol" w:hAnsi="Symbol"/>
      <w:sz w:val="22"/>
    </w:rPr>
  </w:style>
  <w:style w:type="character" w:customStyle="1" w:styleId="WW8Num325z0">
    <w:name w:val="WW8Num325z0"/>
    <w:rPr>
      <w:rFonts w:ascii="Symbol" w:hAnsi="Symbol"/>
    </w:rPr>
  </w:style>
  <w:style w:type="character" w:customStyle="1" w:styleId="WW8Num326z0">
    <w:name w:val="WW8Num326z0"/>
    <w:rPr>
      <w:rFonts w:ascii="Symbol" w:hAnsi="Symbol"/>
      <w:sz w:val="20"/>
    </w:rPr>
  </w:style>
  <w:style w:type="character" w:customStyle="1" w:styleId="WW8Num326z1">
    <w:name w:val="WW8Num326z1"/>
    <w:rPr>
      <w:rFonts w:ascii="Courier New" w:hAnsi="Courier New"/>
      <w:sz w:val="20"/>
    </w:rPr>
  </w:style>
  <w:style w:type="character" w:customStyle="1" w:styleId="WW8Num326z2">
    <w:name w:val="WW8Num326z2"/>
    <w:rPr>
      <w:rFonts w:ascii="Wingdings" w:hAnsi="Wingdings"/>
      <w:sz w:val="20"/>
    </w:rPr>
  </w:style>
  <w:style w:type="character" w:customStyle="1" w:styleId="WW8Num327z0">
    <w:name w:val="WW8Num327z0"/>
    <w:rPr>
      <w:rFonts w:ascii="Symbol" w:hAnsi="Symbol"/>
    </w:rPr>
  </w:style>
  <w:style w:type="character" w:customStyle="1" w:styleId="WW8Num328z0">
    <w:name w:val="WW8Num328z0"/>
    <w:rPr>
      <w:rFonts w:ascii="Symbol" w:hAnsi="Symbol"/>
    </w:rPr>
  </w:style>
  <w:style w:type="character" w:customStyle="1" w:styleId="WW8Num328z1">
    <w:name w:val="WW8Num328z1"/>
    <w:rPr>
      <w:rFonts w:ascii="Courier New" w:hAnsi="Courier New"/>
    </w:rPr>
  </w:style>
  <w:style w:type="character" w:customStyle="1" w:styleId="WW8Num328z2">
    <w:name w:val="WW8Num328z2"/>
    <w:rPr>
      <w:rFonts w:ascii="Wingdings" w:hAnsi="Wingdings"/>
    </w:rPr>
  </w:style>
  <w:style w:type="character" w:customStyle="1" w:styleId="WW8Num329z0">
    <w:name w:val="WW8Num329z0"/>
    <w:rPr>
      <w:rFonts w:ascii="Symbol" w:hAnsi="Symbol"/>
    </w:rPr>
  </w:style>
  <w:style w:type="character" w:customStyle="1" w:styleId="WW8Num329z1">
    <w:name w:val="WW8Num329z1"/>
    <w:rPr>
      <w:rFonts w:ascii="Courier New" w:hAnsi="Courier New"/>
    </w:rPr>
  </w:style>
  <w:style w:type="character" w:customStyle="1" w:styleId="WW8Num329z2">
    <w:name w:val="WW8Num329z2"/>
    <w:rPr>
      <w:rFonts w:ascii="Wingdings" w:hAnsi="Wingdings"/>
    </w:rPr>
  </w:style>
  <w:style w:type="character" w:customStyle="1" w:styleId="WW8Num331z0">
    <w:name w:val="WW8Num331z0"/>
    <w:rPr>
      <w:rFonts w:ascii="Symbol" w:hAnsi="Symbol"/>
    </w:rPr>
  </w:style>
  <w:style w:type="character" w:customStyle="1" w:styleId="WW8Num331z1">
    <w:name w:val="WW8Num331z1"/>
    <w:rPr>
      <w:rFonts w:ascii="Courier New" w:hAnsi="Courier New"/>
    </w:rPr>
  </w:style>
  <w:style w:type="character" w:customStyle="1" w:styleId="WW8Num331z2">
    <w:name w:val="WW8Num331z2"/>
    <w:rPr>
      <w:rFonts w:ascii="Wingdings" w:hAnsi="Wingdings"/>
    </w:rPr>
  </w:style>
  <w:style w:type="character" w:customStyle="1" w:styleId="WW8Num333z0">
    <w:name w:val="WW8Num333z0"/>
    <w:rPr>
      <w:rFonts w:ascii="Symbol" w:hAnsi="Symbol"/>
    </w:rPr>
  </w:style>
  <w:style w:type="character" w:customStyle="1" w:styleId="WW8Num336z0">
    <w:name w:val="WW8Num336z0"/>
    <w:rPr>
      <w:rFonts w:ascii="Wingdings" w:hAnsi="Wingdings"/>
    </w:rPr>
  </w:style>
  <w:style w:type="character" w:customStyle="1" w:styleId="WW8Num337z0">
    <w:name w:val="WW8Num337z0"/>
    <w:rPr>
      <w:rFonts w:ascii="Symbol" w:hAnsi="Symbol"/>
    </w:rPr>
  </w:style>
  <w:style w:type="character" w:customStyle="1" w:styleId="WW8Num338z0">
    <w:name w:val="WW8Num338z0"/>
    <w:rPr>
      <w:rFonts w:ascii="Symbol" w:hAnsi="Symbol"/>
    </w:rPr>
  </w:style>
  <w:style w:type="character" w:customStyle="1" w:styleId="WW8Num339z0">
    <w:name w:val="WW8Num339z0"/>
    <w:rPr>
      <w:rFonts w:ascii="Wingdings" w:hAnsi="Wingdings"/>
    </w:rPr>
  </w:style>
  <w:style w:type="character" w:customStyle="1" w:styleId="WW8Num341z0">
    <w:name w:val="WW8Num341z0"/>
    <w:rPr>
      <w:rFonts w:ascii="Symbol" w:hAnsi="Symbol"/>
    </w:rPr>
  </w:style>
  <w:style w:type="character" w:customStyle="1" w:styleId="WW8Num342z0">
    <w:name w:val="WW8Num342z0"/>
    <w:rPr>
      <w:rFonts w:ascii="Symbol" w:hAnsi="Symbol"/>
    </w:rPr>
  </w:style>
  <w:style w:type="character" w:customStyle="1" w:styleId="WW8Num344z0">
    <w:name w:val="WW8Num344z0"/>
    <w:rPr>
      <w:rFonts w:ascii="Symbol" w:hAnsi="Symbol"/>
    </w:rPr>
  </w:style>
  <w:style w:type="character" w:customStyle="1" w:styleId="WW8Num346z0">
    <w:name w:val="WW8Num346z0"/>
    <w:rPr>
      <w:rFonts w:ascii="Symbol" w:hAnsi="Symbol"/>
    </w:rPr>
  </w:style>
  <w:style w:type="character" w:customStyle="1" w:styleId="WW8Num349z0">
    <w:name w:val="WW8Num349z0"/>
    <w:rPr>
      <w:rFonts w:ascii="Symbol" w:hAnsi="Symbol"/>
    </w:rPr>
  </w:style>
  <w:style w:type="character" w:customStyle="1" w:styleId="WW8Num350z0">
    <w:name w:val="WW8Num350z0"/>
    <w:rPr>
      <w:rFonts w:ascii="Symbol" w:hAnsi="Symbol"/>
    </w:rPr>
  </w:style>
  <w:style w:type="character" w:customStyle="1" w:styleId="WW8Num352z0">
    <w:name w:val="WW8Num352z0"/>
    <w:rPr>
      <w:rFonts w:ascii="Symbol" w:hAnsi="Symbol"/>
    </w:rPr>
  </w:style>
  <w:style w:type="character" w:customStyle="1" w:styleId="WW8Num353z0">
    <w:name w:val="WW8Num353z0"/>
    <w:rPr>
      <w:rFonts w:ascii="Symbol" w:hAnsi="Symbol"/>
    </w:rPr>
  </w:style>
  <w:style w:type="character" w:customStyle="1" w:styleId="WW8Num354z0">
    <w:name w:val="WW8Num354z0"/>
    <w:rPr>
      <w:rFonts w:ascii="Symbol" w:hAnsi="Symbol"/>
    </w:rPr>
  </w:style>
  <w:style w:type="character" w:customStyle="1" w:styleId="WW8Num355z0">
    <w:name w:val="WW8Num355z0"/>
    <w:rPr>
      <w:rFonts w:ascii="Wingdings" w:hAnsi="Wingdings"/>
    </w:rPr>
  </w:style>
  <w:style w:type="character" w:customStyle="1" w:styleId="WW8Num356z0">
    <w:name w:val="WW8Num356z0"/>
    <w:rPr>
      <w:b w:val="0"/>
      <w:i w:val="0"/>
      <w:sz w:val="22"/>
    </w:rPr>
  </w:style>
  <w:style w:type="character" w:customStyle="1" w:styleId="WW8Num356z1">
    <w:name w:val="WW8Num356z1"/>
    <w:rPr>
      <w:rFonts w:ascii="Courier New" w:hAnsi="Courier New"/>
    </w:rPr>
  </w:style>
  <w:style w:type="character" w:customStyle="1" w:styleId="WW8Num356z2">
    <w:name w:val="WW8Num356z2"/>
    <w:rPr>
      <w:rFonts w:ascii="Wingdings" w:hAnsi="Wingdings"/>
    </w:rPr>
  </w:style>
  <w:style w:type="character" w:customStyle="1" w:styleId="WW8Num356z3">
    <w:name w:val="WW8Num356z3"/>
    <w:rPr>
      <w:rFonts w:ascii="Symbol" w:hAnsi="Symbol"/>
    </w:rPr>
  </w:style>
  <w:style w:type="character" w:customStyle="1" w:styleId="WW8Num357z0">
    <w:name w:val="WW8Num357z0"/>
    <w:rPr>
      <w:rFonts w:ascii="Symbol" w:hAnsi="Symbol"/>
    </w:rPr>
  </w:style>
  <w:style w:type="character" w:customStyle="1" w:styleId="WW8Num359z0">
    <w:name w:val="WW8Num359z0"/>
    <w:rPr>
      <w:rFonts w:ascii="Symbol" w:hAnsi="Symbol"/>
    </w:rPr>
  </w:style>
  <w:style w:type="character" w:customStyle="1" w:styleId="WW8Num361z0">
    <w:name w:val="WW8Num361z0"/>
    <w:rPr>
      <w:rFonts w:ascii="Symbol" w:hAnsi="Symbol"/>
    </w:rPr>
  </w:style>
  <w:style w:type="character" w:customStyle="1" w:styleId="WW8Num361z1">
    <w:name w:val="WW8Num361z1"/>
    <w:rPr>
      <w:rFonts w:ascii="Courier New" w:hAnsi="Courier New"/>
    </w:rPr>
  </w:style>
  <w:style w:type="character" w:customStyle="1" w:styleId="WW8Num361z2">
    <w:name w:val="WW8Num361z2"/>
    <w:rPr>
      <w:rFonts w:ascii="Wingdings" w:hAnsi="Wingdings"/>
    </w:rPr>
  </w:style>
  <w:style w:type="character" w:customStyle="1" w:styleId="WW8Num362z0">
    <w:name w:val="WW8Num362z0"/>
    <w:rPr>
      <w:rFonts w:ascii="Symbol" w:hAnsi="Symbol"/>
    </w:rPr>
  </w:style>
  <w:style w:type="character" w:customStyle="1" w:styleId="WW8Num363z0">
    <w:name w:val="WW8Num363z0"/>
    <w:rPr>
      <w:rFonts w:ascii="Times New Roman" w:hAnsi="Times New Roman"/>
    </w:rPr>
  </w:style>
  <w:style w:type="character" w:customStyle="1" w:styleId="WW8Num364z0">
    <w:name w:val="WW8Num364z0"/>
    <w:rPr>
      <w:rFonts w:ascii="Symbol" w:hAnsi="Symbol"/>
    </w:rPr>
  </w:style>
  <w:style w:type="character" w:customStyle="1" w:styleId="WW8Num365z0">
    <w:name w:val="WW8Num365z0"/>
    <w:rPr>
      <w:rFonts w:ascii="Symbol" w:hAnsi="Symbol"/>
    </w:rPr>
  </w:style>
  <w:style w:type="character" w:customStyle="1" w:styleId="WW8Num368z0">
    <w:name w:val="WW8Num368z0"/>
    <w:rPr>
      <w:rFonts w:ascii="Wingdings" w:hAnsi="Wingdings"/>
    </w:rPr>
  </w:style>
  <w:style w:type="character" w:customStyle="1" w:styleId="WW8Num369z0">
    <w:name w:val="WW8Num369z0"/>
    <w:rPr>
      <w:rFonts w:ascii="Wingdings" w:hAnsi="Wingdings"/>
    </w:rPr>
  </w:style>
  <w:style w:type="character" w:customStyle="1" w:styleId="WW8Num370z0">
    <w:name w:val="WW8Num370z0"/>
    <w:rPr>
      <w:rFonts w:ascii="Symbol" w:hAnsi="Symbol"/>
    </w:rPr>
  </w:style>
  <w:style w:type="character" w:customStyle="1" w:styleId="WW8Num371z0">
    <w:name w:val="WW8Num371z0"/>
    <w:rPr>
      <w:rFonts w:ascii="Wingdings" w:hAnsi="Wingdings"/>
    </w:rPr>
  </w:style>
  <w:style w:type="character" w:customStyle="1" w:styleId="WW8Num372z0">
    <w:name w:val="WW8Num372z0"/>
    <w:rPr>
      <w:b w:val="0"/>
      <w:i w:val="0"/>
      <w:sz w:val="22"/>
    </w:rPr>
  </w:style>
  <w:style w:type="character" w:customStyle="1" w:styleId="WW8Num372z1">
    <w:name w:val="WW8Num372z1"/>
    <w:rPr>
      <w:rFonts w:ascii="Courier New" w:hAnsi="Courier New"/>
    </w:rPr>
  </w:style>
  <w:style w:type="character" w:customStyle="1" w:styleId="WW8Num372z2">
    <w:name w:val="WW8Num372z2"/>
    <w:rPr>
      <w:rFonts w:ascii="Wingdings" w:hAnsi="Wingdings"/>
    </w:rPr>
  </w:style>
  <w:style w:type="character" w:customStyle="1" w:styleId="WW8Num372z3">
    <w:name w:val="WW8Num372z3"/>
    <w:rPr>
      <w:rFonts w:ascii="Symbol" w:hAnsi="Symbol"/>
    </w:rPr>
  </w:style>
  <w:style w:type="character" w:customStyle="1" w:styleId="WW8Num373z0">
    <w:name w:val="WW8Num373z0"/>
    <w:rPr>
      <w:rFonts w:ascii="Symbol" w:hAnsi="Symbol"/>
    </w:rPr>
  </w:style>
  <w:style w:type="character" w:customStyle="1" w:styleId="WW8Num374z0">
    <w:name w:val="WW8Num374z0"/>
    <w:rPr>
      <w:rFonts w:ascii="Wingdings" w:hAnsi="Wingdings"/>
    </w:rPr>
  </w:style>
  <w:style w:type="character" w:customStyle="1" w:styleId="WW8Num375z0">
    <w:name w:val="WW8Num375z0"/>
    <w:rPr>
      <w:rFonts w:ascii="Wingdings" w:hAnsi="Wingdings"/>
    </w:rPr>
  </w:style>
  <w:style w:type="character" w:customStyle="1" w:styleId="WW8Num376z0">
    <w:name w:val="WW8Num376z0"/>
    <w:rPr>
      <w:rFonts w:ascii="Wingdings" w:hAnsi="Wingdings"/>
    </w:rPr>
  </w:style>
  <w:style w:type="character" w:customStyle="1" w:styleId="WW8Num377z0">
    <w:name w:val="WW8Num377z0"/>
    <w:rPr>
      <w:rFonts w:ascii="Wingdings" w:hAnsi="Wingdings"/>
    </w:rPr>
  </w:style>
  <w:style w:type="character" w:customStyle="1" w:styleId="WW8Num378z0">
    <w:name w:val="WW8Num378z0"/>
    <w:rPr>
      <w:rFonts w:ascii="Symbol" w:hAnsi="Symbol"/>
    </w:rPr>
  </w:style>
  <w:style w:type="character" w:customStyle="1" w:styleId="WW8Num378z1">
    <w:name w:val="WW8Num378z1"/>
    <w:rPr>
      <w:rFonts w:ascii="Courier New" w:hAnsi="Courier New"/>
    </w:rPr>
  </w:style>
  <w:style w:type="character" w:customStyle="1" w:styleId="WW8Num378z2">
    <w:name w:val="WW8Num378z2"/>
    <w:rPr>
      <w:rFonts w:ascii="Wingdings" w:hAnsi="Wingdings"/>
    </w:rPr>
  </w:style>
  <w:style w:type="character" w:customStyle="1" w:styleId="WW8Num379z0">
    <w:name w:val="WW8Num379z0"/>
    <w:rPr>
      <w:rFonts w:ascii="Symbol" w:hAnsi="Symbol"/>
    </w:rPr>
  </w:style>
  <w:style w:type="character" w:customStyle="1" w:styleId="WW8Num380z0">
    <w:name w:val="WW8Num380z0"/>
    <w:rPr>
      <w:rFonts w:ascii="Symbol" w:hAnsi="Symbol"/>
    </w:rPr>
  </w:style>
  <w:style w:type="character" w:customStyle="1" w:styleId="WW8Num380z1">
    <w:name w:val="WW8Num380z1"/>
    <w:rPr>
      <w:rFonts w:ascii="Courier New" w:hAnsi="Courier New"/>
    </w:rPr>
  </w:style>
  <w:style w:type="character" w:customStyle="1" w:styleId="WW8Num380z2">
    <w:name w:val="WW8Num380z2"/>
    <w:rPr>
      <w:rFonts w:ascii="Wingdings" w:hAnsi="Wingdings"/>
    </w:rPr>
  </w:style>
  <w:style w:type="character" w:customStyle="1" w:styleId="WW8Num381z0">
    <w:name w:val="WW8Num381z0"/>
    <w:rPr>
      <w:rFonts w:ascii="Wingdings" w:hAnsi="Wingdings"/>
    </w:rPr>
  </w:style>
  <w:style w:type="character" w:customStyle="1" w:styleId="WW8Num382z0">
    <w:name w:val="WW8Num382z0"/>
    <w:rPr>
      <w:rFonts w:ascii="Wingdings" w:hAnsi="Wingdings"/>
    </w:rPr>
  </w:style>
  <w:style w:type="character" w:customStyle="1" w:styleId="WW8Num383z0">
    <w:name w:val="WW8Num383z0"/>
    <w:rPr>
      <w:rFonts w:ascii="Wingdings" w:hAnsi="Wingdings"/>
    </w:rPr>
  </w:style>
  <w:style w:type="character" w:customStyle="1" w:styleId="WW8Num384z0">
    <w:name w:val="WW8Num384z0"/>
    <w:rPr>
      <w:rFonts w:ascii="Symbol" w:hAnsi="Symbol"/>
    </w:rPr>
  </w:style>
  <w:style w:type="character" w:customStyle="1" w:styleId="WW8Num385z0">
    <w:name w:val="WW8Num385z0"/>
    <w:rPr>
      <w:rFonts w:ascii="Symbol" w:hAnsi="Symbol"/>
    </w:rPr>
  </w:style>
  <w:style w:type="character" w:customStyle="1" w:styleId="WW8Num386z0">
    <w:name w:val="WW8Num386z0"/>
    <w:rPr>
      <w:rFonts w:ascii="Symbol" w:hAnsi="Symbol"/>
      <w:color w:val="auto"/>
    </w:rPr>
  </w:style>
  <w:style w:type="character" w:customStyle="1" w:styleId="WW8Num387z0">
    <w:name w:val="WW8Num387z0"/>
    <w:rPr>
      <w:rFonts w:ascii="Symbol" w:hAnsi="Symbol"/>
    </w:rPr>
  </w:style>
  <w:style w:type="character" w:customStyle="1" w:styleId="WW8Num388z0">
    <w:name w:val="WW8Num388z0"/>
    <w:rPr>
      <w:rFonts w:ascii="Symbol" w:hAnsi="Symbol"/>
    </w:rPr>
  </w:style>
  <w:style w:type="character" w:customStyle="1" w:styleId="WW8Num389z0">
    <w:name w:val="WW8Num389z0"/>
    <w:rPr>
      <w:rFonts w:ascii="Symbol" w:hAnsi="Symbol"/>
    </w:rPr>
  </w:style>
  <w:style w:type="character" w:customStyle="1" w:styleId="WW8Num390z0">
    <w:name w:val="WW8Num390z0"/>
    <w:rPr>
      <w:rFonts w:ascii="Symbol" w:hAnsi="Symbol"/>
    </w:rPr>
  </w:style>
  <w:style w:type="character" w:customStyle="1" w:styleId="WW8Num390z1">
    <w:name w:val="WW8Num390z1"/>
    <w:rPr>
      <w:rFonts w:ascii="Courier New" w:hAnsi="Courier New"/>
    </w:rPr>
  </w:style>
  <w:style w:type="character" w:customStyle="1" w:styleId="WW8Num390z2">
    <w:name w:val="WW8Num390z2"/>
    <w:rPr>
      <w:rFonts w:ascii="Wingdings" w:hAnsi="Wingdings"/>
    </w:rPr>
  </w:style>
  <w:style w:type="character" w:customStyle="1" w:styleId="WW8Num391z0">
    <w:name w:val="WW8Num391z0"/>
    <w:rPr>
      <w:rFonts w:ascii="Symbol" w:hAnsi="Symbol"/>
    </w:rPr>
  </w:style>
  <w:style w:type="character" w:customStyle="1" w:styleId="WW8Num392z0">
    <w:name w:val="WW8Num392z0"/>
    <w:rPr>
      <w:rFonts w:ascii="Symbol" w:hAnsi="Symbol"/>
    </w:rPr>
  </w:style>
  <w:style w:type="character" w:customStyle="1" w:styleId="WW8Num393z0">
    <w:name w:val="WW8Num393z0"/>
    <w:rPr>
      <w:rFonts w:ascii="Symbol" w:hAnsi="Symbol"/>
    </w:rPr>
  </w:style>
  <w:style w:type="character" w:customStyle="1" w:styleId="WW8Num394z0">
    <w:name w:val="WW8Num394z0"/>
    <w:rPr>
      <w:rFonts w:ascii="Symbol" w:hAnsi="Symbol"/>
    </w:rPr>
  </w:style>
  <w:style w:type="character" w:customStyle="1" w:styleId="WW8Num394z1">
    <w:name w:val="WW8Num394z1"/>
    <w:rPr>
      <w:rFonts w:ascii="Courier New" w:hAnsi="Courier New"/>
    </w:rPr>
  </w:style>
  <w:style w:type="character" w:customStyle="1" w:styleId="WW8Num394z2">
    <w:name w:val="WW8Num394z2"/>
    <w:rPr>
      <w:rFonts w:ascii="Wingdings" w:hAnsi="Wingdings"/>
    </w:rPr>
  </w:style>
  <w:style w:type="character" w:customStyle="1" w:styleId="WW8Num396z0">
    <w:name w:val="WW8Num396z0"/>
    <w:rPr>
      <w:rFonts w:ascii="Symbol" w:hAnsi="Symbol"/>
    </w:rPr>
  </w:style>
  <w:style w:type="character" w:customStyle="1" w:styleId="WW8Num398z0">
    <w:name w:val="WW8Num398z0"/>
    <w:rPr>
      <w:rFonts w:ascii="Symbol" w:hAnsi="Symbol"/>
    </w:rPr>
  </w:style>
  <w:style w:type="character" w:customStyle="1" w:styleId="WW8Num399z0">
    <w:name w:val="WW8Num399z0"/>
    <w:rPr>
      <w:rFonts w:ascii="Times New Roman" w:eastAsia="MS PGothic" w:hAnsi="Times New Roman" w:cs="Times New Roman"/>
    </w:rPr>
  </w:style>
  <w:style w:type="character" w:customStyle="1" w:styleId="WW8Num399z1">
    <w:name w:val="WW8Num399z1"/>
    <w:rPr>
      <w:rFonts w:ascii="Courier New" w:hAnsi="Courier New"/>
    </w:rPr>
  </w:style>
  <w:style w:type="character" w:customStyle="1" w:styleId="WW8Num399z2">
    <w:name w:val="WW8Num399z2"/>
    <w:rPr>
      <w:rFonts w:ascii="Wingdings" w:hAnsi="Wingdings"/>
    </w:rPr>
  </w:style>
  <w:style w:type="character" w:customStyle="1" w:styleId="WW8Num399z3">
    <w:name w:val="WW8Num399z3"/>
    <w:rPr>
      <w:rFonts w:ascii="Symbol" w:hAnsi="Symbol"/>
    </w:rPr>
  </w:style>
  <w:style w:type="character" w:customStyle="1" w:styleId="WW8Num400z0">
    <w:name w:val="WW8Num400z0"/>
    <w:rPr>
      <w:rFonts w:ascii="Symbol" w:hAnsi="Symbol"/>
    </w:rPr>
  </w:style>
  <w:style w:type="character" w:customStyle="1" w:styleId="WW8Num400z1">
    <w:name w:val="WW8Num400z1"/>
    <w:rPr>
      <w:rFonts w:ascii="Courier New" w:hAnsi="Courier New"/>
    </w:rPr>
  </w:style>
  <w:style w:type="character" w:customStyle="1" w:styleId="WW8Num400z2">
    <w:name w:val="WW8Num400z2"/>
    <w:rPr>
      <w:rFonts w:ascii="Wingdings" w:hAnsi="Wingdings"/>
    </w:rPr>
  </w:style>
  <w:style w:type="character" w:customStyle="1" w:styleId="WW8Num401z0">
    <w:name w:val="WW8Num401z0"/>
    <w:rPr>
      <w:rFonts w:ascii="Symbol" w:hAnsi="Symbol"/>
    </w:rPr>
  </w:style>
  <w:style w:type="character" w:customStyle="1" w:styleId="WW8Num401z1">
    <w:name w:val="WW8Num401z1"/>
    <w:rPr>
      <w:rFonts w:ascii="Courier New" w:hAnsi="Courier New"/>
    </w:rPr>
  </w:style>
  <w:style w:type="character" w:customStyle="1" w:styleId="WW8Num401z2">
    <w:name w:val="WW8Num401z2"/>
    <w:rPr>
      <w:rFonts w:ascii="Wingdings" w:hAnsi="Wingdings"/>
    </w:rPr>
  </w:style>
  <w:style w:type="character" w:customStyle="1" w:styleId="WW8Num402z0">
    <w:name w:val="WW8Num402z0"/>
    <w:rPr>
      <w:rFonts w:ascii="Symbol" w:hAnsi="Symbol"/>
      <w:color w:val="auto"/>
    </w:rPr>
  </w:style>
  <w:style w:type="character" w:customStyle="1" w:styleId="WW8Num402z1">
    <w:name w:val="WW8Num402z1"/>
    <w:rPr>
      <w:rFonts w:ascii="Courier New" w:hAnsi="Courier New"/>
    </w:rPr>
  </w:style>
  <w:style w:type="character" w:customStyle="1" w:styleId="WW8Num402z2">
    <w:name w:val="WW8Num402z2"/>
    <w:rPr>
      <w:rFonts w:ascii="Wingdings" w:hAnsi="Wingdings"/>
    </w:rPr>
  </w:style>
  <w:style w:type="character" w:customStyle="1" w:styleId="WW8Num402z3">
    <w:name w:val="WW8Num402z3"/>
    <w:rPr>
      <w:rFonts w:ascii="Symbol" w:hAnsi="Symbol"/>
    </w:rPr>
  </w:style>
  <w:style w:type="character" w:customStyle="1" w:styleId="WW8Num403z0">
    <w:name w:val="WW8Num403z0"/>
    <w:rPr>
      <w:rFonts w:ascii="Times New Roman" w:eastAsia="Times New Roman" w:hAnsi="Times New Roman" w:cs="Times New Roman"/>
    </w:rPr>
  </w:style>
  <w:style w:type="character" w:customStyle="1" w:styleId="WW8Num403z1">
    <w:name w:val="WW8Num403z1"/>
    <w:rPr>
      <w:rFonts w:ascii="Courier New" w:hAnsi="Courier New"/>
    </w:rPr>
  </w:style>
  <w:style w:type="character" w:customStyle="1" w:styleId="WW8Num403z2">
    <w:name w:val="WW8Num403z2"/>
    <w:rPr>
      <w:rFonts w:ascii="Wingdings" w:hAnsi="Wingdings"/>
    </w:rPr>
  </w:style>
  <w:style w:type="character" w:customStyle="1" w:styleId="WW8Num403z3">
    <w:name w:val="WW8Num403z3"/>
    <w:rPr>
      <w:rFonts w:ascii="Symbol" w:hAnsi="Symbol"/>
    </w:rPr>
  </w:style>
  <w:style w:type="character" w:customStyle="1" w:styleId="WW8Num404z0">
    <w:name w:val="WW8Num404z0"/>
    <w:rPr>
      <w:rFonts w:ascii="Symbol" w:hAnsi="Symbol"/>
    </w:rPr>
  </w:style>
  <w:style w:type="character" w:customStyle="1" w:styleId="WW8Num404z1">
    <w:name w:val="WW8Num404z1"/>
    <w:rPr>
      <w:rFonts w:ascii="Courier New" w:hAnsi="Courier New"/>
    </w:rPr>
  </w:style>
  <w:style w:type="character" w:customStyle="1" w:styleId="WW8Num404z2">
    <w:name w:val="WW8Num404z2"/>
    <w:rPr>
      <w:rFonts w:ascii="Wingdings" w:hAnsi="Wingdings"/>
    </w:rPr>
  </w:style>
  <w:style w:type="character" w:customStyle="1" w:styleId="WW8Num406z0">
    <w:name w:val="WW8Num406z0"/>
    <w:rPr>
      <w:rFonts w:ascii="Symbol" w:hAnsi="Symbol"/>
    </w:rPr>
  </w:style>
  <w:style w:type="character" w:customStyle="1" w:styleId="WW8Num407z0">
    <w:name w:val="WW8Num407z0"/>
    <w:rPr>
      <w:rFonts w:ascii="Symbol" w:hAnsi="Symbol"/>
    </w:rPr>
  </w:style>
  <w:style w:type="character" w:customStyle="1" w:styleId="WW8Num408z0">
    <w:name w:val="WW8Num408z0"/>
    <w:rPr>
      <w:rFonts w:ascii="Symbol" w:hAnsi="Symbol"/>
    </w:rPr>
  </w:style>
  <w:style w:type="character" w:customStyle="1" w:styleId="WW8Num409z0">
    <w:name w:val="WW8Num409z0"/>
    <w:rPr>
      <w:rFonts w:ascii="Wingdings" w:hAnsi="Wingdings"/>
    </w:rPr>
  </w:style>
  <w:style w:type="character" w:customStyle="1" w:styleId="WW8Num410z0">
    <w:name w:val="WW8Num410z0"/>
    <w:rPr>
      <w:rFonts w:ascii="Times New Roman" w:hAnsi="Times New Roman"/>
    </w:rPr>
  </w:style>
  <w:style w:type="character" w:customStyle="1" w:styleId="WW8Num413z0">
    <w:name w:val="WW8Num413z0"/>
    <w:rPr>
      <w:rFonts w:ascii="Symbol" w:hAnsi="Symbol"/>
    </w:rPr>
  </w:style>
  <w:style w:type="character" w:customStyle="1" w:styleId="WW8Num413z1">
    <w:name w:val="WW8Num413z1"/>
    <w:rPr>
      <w:rFonts w:ascii="Courier New" w:hAnsi="Courier New"/>
    </w:rPr>
  </w:style>
  <w:style w:type="character" w:customStyle="1" w:styleId="WW8Num413z2">
    <w:name w:val="WW8Num413z2"/>
    <w:rPr>
      <w:rFonts w:ascii="Wingdings" w:hAnsi="Wingdings"/>
    </w:rPr>
  </w:style>
  <w:style w:type="character" w:customStyle="1" w:styleId="WW8Num415z0">
    <w:name w:val="WW8Num415z0"/>
    <w:rPr>
      <w:rFonts w:ascii="Symbol" w:hAnsi="Symbol"/>
      <w:color w:val="auto"/>
    </w:rPr>
  </w:style>
  <w:style w:type="character" w:customStyle="1" w:styleId="WW8Num416z0">
    <w:name w:val="WW8Num416z0"/>
    <w:rPr>
      <w:rFonts w:ascii="Symbol" w:hAnsi="Symbol"/>
    </w:rPr>
  </w:style>
  <w:style w:type="character" w:customStyle="1" w:styleId="WW8Num417z0">
    <w:name w:val="WW8Num417z0"/>
    <w:rPr>
      <w:rFonts w:ascii="Symbol" w:hAnsi="Symbol"/>
      <w:color w:val="auto"/>
    </w:rPr>
  </w:style>
  <w:style w:type="character" w:customStyle="1" w:styleId="WW8Num418z0">
    <w:name w:val="WW8Num418z0"/>
    <w:rPr>
      <w:rFonts w:ascii="Symbol" w:hAnsi="Symbol"/>
    </w:rPr>
  </w:style>
  <w:style w:type="character" w:customStyle="1" w:styleId="WW8Num418z1">
    <w:name w:val="WW8Num418z1"/>
    <w:rPr>
      <w:rFonts w:ascii="Courier New" w:hAnsi="Courier New"/>
    </w:rPr>
  </w:style>
  <w:style w:type="character" w:customStyle="1" w:styleId="WW8Num418z2">
    <w:name w:val="WW8Num418z2"/>
    <w:rPr>
      <w:rFonts w:ascii="Wingdings" w:hAnsi="Wingdings"/>
    </w:rPr>
  </w:style>
  <w:style w:type="character" w:customStyle="1" w:styleId="WW8Num419z0">
    <w:name w:val="WW8Num419z0"/>
    <w:rPr>
      <w:rFonts w:ascii="Wingdings" w:hAnsi="Wingdings"/>
    </w:rPr>
  </w:style>
  <w:style w:type="character" w:customStyle="1" w:styleId="WW8Num420z0">
    <w:name w:val="WW8Num420z0"/>
    <w:rPr>
      <w:rFonts w:ascii="Symbol" w:hAnsi="Symbol"/>
    </w:rPr>
  </w:style>
  <w:style w:type="character" w:customStyle="1" w:styleId="WW8Num421z0">
    <w:name w:val="WW8Num421z0"/>
    <w:rPr>
      <w:rFonts w:ascii="Symbol" w:hAnsi="Symbol"/>
    </w:rPr>
  </w:style>
  <w:style w:type="character" w:customStyle="1" w:styleId="WW8Num422z0">
    <w:name w:val="WW8Num422z0"/>
    <w:rPr>
      <w:rFonts w:ascii="Symbol" w:hAnsi="Symbol"/>
    </w:rPr>
  </w:style>
  <w:style w:type="character" w:customStyle="1" w:styleId="WW8Num423z0">
    <w:name w:val="WW8Num423z0"/>
    <w:rPr>
      <w:rFonts w:ascii="Symbol" w:hAnsi="Symbol"/>
    </w:rPr>
  </w:style>
  <w:style w:type="character" w:customStyle="1" w:styleId="WW8Num424z0">
    <w:name w:val="WW8Num424z0"/>
    <w:rPr>
      <w:rFonts w:ascii="Symbol" w:hAnsi="Symbol"/>
    </w:rPr>
  </w:style>
  <w:style w:type="character" w:customStyle="1" w:styleId="WW8Num426z0">
    <w:name w:val="WW8Num426z0"/>
    <w:rPr>
      <w:rFonts w:ascii="Wingdings" w:hAnsi="Wingdings"/>
    </w:rPr>
  </w:style>
  <w:style w:type="character" w:customStyle="1" w:styleId="WW8Num428z0">
    <w:name w:val="WW8Num428z0"/>
    <w:rPr>
      <w:rFonts w:ascii="Symbol" w:hAnsi="Symbol"/>
    </w:rPr>
  </w:style>
  <w:style w:type="character" w:customStyle="1" w:styleId="WW8Num428z1">
    <w:name w:val="WW8Num428z1"/>
    <w:rPr>
      <w:rFonts w:ascii="Courier New" w:hAnsi="Courier New"/>
    </w:rPr>
  </w:style>
  <w:style w:type="character" w:customStyle="1" w:styleId="WW8Num428z2">
    <w:name w:val="WW8Num428z2"/>
    <w:rPr>
      <w:rFonts w:ascii="Wingdings" w:hAnsi="Wingdings"/>
    </w:rPr>
  </w:style>
  <w:style w:type="character" w:customStyle="1" w:styleId="WW8Num430z0">
    <w:name w:val="WW8Num430z0"/>
    <w:rPr>
      <w:rFonts w:ascii="Symbol" w:hAnsi="Symbol"/>
    </w:rPr>
  </w:style>
  <w:style w:type="character" w:customStyle="1" w:styleId="WW8Num430z1">
    <w:name w:val="WW8Num430z1"/>
    <w:rPr>
      <w:rFonts w:ascii="Courier New" w:hAnsi="Courier New"/>
    </w:rPr>
  </w:style>
  <w:style w:type="character" w:customStyle="1" w:styleId="WW8Num430z2">
    <w:name w:val="WW8Num430z2"/>
    <w:rPr>
      <w:rFonts w:ascii="Wingdings" w:hAnsi="Wingdings"/>
    </w:rPr>
  </w:style>
  <w:style w:type="character" w:customStyle="1" w:styleId="WW8Num431z0">
    <w:name w:val="WW8Num431z0"/>
    <w:rPr>
      <w:rFonts w:ascii="Symbol" w:hAnsi="Symbol"/>
      <w:sz w:val="16"/>
    </w:rPr>
  </w:style>
  <w:style w:type="character" w:customStyle="1" w:styleId="WW8Num432z0">
    <w:name w:val="WW8Num432z0"/>
    <w:rPr>
      <w:rFonts w:ascii="Symbol" w:hAnsi="Symbol"/>
    </w:rPr>
  </w:style>
  <w:style w:type="character" w:customStyle="1" w:styleId="WW8Num432z1">
    <w:name w:val="WW8Num432z1"/>
    <w:rPr>
      <w:rFonts w:ascii="Courier New" w:hAnsi="Courier New"/>
    </w:rPr>
  </w:style>
  <w:style w:type="character" w:customStyle="1" w:styleId="WW8Num432z2">
    <w:name w:val="WW8Num432z2"/>
    <w:rPr>
      <w:rFonts w:ascii="Wingdings" w:hAnsi="Wingdings"/>
    </w:rPr>
  </w:style>
  <w:style w:type="character" w:customStyle="1" w:styleId="WW8Num434z0">
    <w:name w:val="WW8Num434z0"/>
    <w:rPr>
      <w:rFonts w:ascii="Symbol" w:hAnsi="Symbol"/>
    </w:rPr>
  </w:style>
  <w:style w:type="character" w:customStyle="1" w:styleId="WW8Num435z0">
    <w:name w:val="WW8Num435z0"/>
    <w:rPr>
      <w:rFonts w:ascii="Symbol" w:hAnsi="Symbol"/>
    </w:rPr>
  </w:style>
  <w:style w:type="character" w:customStyle="1" w:styleId="WW8Num435z1">
    <w:name w:val="WW8Num435z1"/>
    <w:rPr>
      <w:rFonts w:ascii="Courier New" w:hAnsi="Courier New"/>
    </w:rPr>
  </w:style>
  <w:style w:type="character" w:customStyle="1" w:styleId="WW8Num435z2">
    <w:name w:val="WW8Num435z2"/>
    <w:rPr>
      <w:rFonts w:ascii="Wingdings" w:hAnsi="Wingdings"/>
    </w:rPr>
  </w:style>
  <w:style w:type="character" w:customStyle="1" w:styleId="WW8Num436z0">
    <w:name w:val="WW8Num436z0"/>
    <w:rPr>
      <w:rFonts w:ascii="Symbol" w:hAnsi="Symbol"/>
    </w:rPr>
  </w:style>
  <w:style w:type="character" w:customStyle="1" w:styleId="WW8Num437z0">
    <w:name w:val="WW8Num437z0"/>
    <w:rPr>
      <w:rFonts w:ascii="Wingdings" w:hAnsi="Wingdings"/>
    </w:rPr>
  </w:style>
  <w:style w:type="character" w:customStyle="1" w:styleId="WW8Num438z0">
    <w:name w:val="WW8Num438z0"/>
    <w:rPr>
      <w:rFonts w:ascii="Symbol" w:hAnsi="Symbol"/>
    </w:rPr>
  </w:style>
  <w:style w:type="character" w:customStyle="1" w:styleId="WW8Num439z0">
    <w:name w:val="WW8Num439z0"/>
    <w:rPr>
      <w:rFonts w:ascii="Times New Roman" w:eastAsia="Times New Roman" w:hAnsi="Times New Roman" w:cs="Times New Roman"/>
      <w:sz w:val="24"/>
    </w:rPr>
  </w:style>
  <w:style w:type="character" w:customStyle="1" w:styleId="WW8Num439z1">
    <w:name w:val="WW8Num439z1"/>
    <w:rPr>
      <w:rFonts w:ascii="Courier New" w:hAnsi="Courier New"/>
    </w:rPr>
  </w:style>
  <w:style w:type="character" w:customStyle="1" w:styleId="WW8Num439z2">
    <w:name w:val="WW8Num439z2"/>
    <w:rPr>
      <w:rFonts w:ascii="Wingdings" w:hAnsi="Wingdings"/>
    </w:rPr>
  </w:style>
  <w:style w:type="character" w:customStyle="1" w:styleId="WW8Num439z3">
    <w:name w:val="WW8Num439z3"/>
    <w:rPr>
      <w:rFonts w:ascii="Symbol" w:hAnsi="Symbol"/>
    </w:rPr>
  </w:style>
  <w:style w:type="character" w:customStyle="1" w:styleId="WW8Num441z0">
    <w:name w:val="WW8Num441z0"/>
    <w:rPr>
      <w:rFonts w:ascii="Times New Roman" w:eastAsia="Times New Roman" w:hAnsi="Times New Roman" w:cs="Times New Roman"/>
    </w:rPr>
  </w:style>
  <w:style w:type="character" w:customStyle="1" w:styleId="WW8Num441z1">
    <w:name w:val="WW8Num441z1"/>
    <w:rPr>
      <w:rFonts w:ascii="Courier New" w:hAnsi="Courier New"/>
    </w:rPr>
  </w:style>
  <w:style w:type="character" w:customStyle="1" w:styleId="WW8Num441z2">
    <w:name w:val="WW8Num441z2"/>
    <w:rPr>
      <w:rFonts w:ascii="Wingdings" w:hAnsi="Wingdings"/>
    </w:rPr>
  </w:style>
  <w:style w:type="character" w:customStyle="1" w:styleId="WW8Num441z3">
    <w:name w:val="WW8Num441z3"/>
    <w:rPr>
      <w:rFonts w:ascii="Symbol" w:hAnsi="Symbol"/>
    </w:rPr>
  </w:style>
  <w:style w:type="character" w:customStyle="1" w:styleId="WW8Num443z0">
    <w:name w:val="WW8Num443z0"/>
    <w:rPr>
      <w:rFonts w:ascii="Wingdings" w:hAnsi="Wingdings"/>
    </w:rPr>
  </w:style>
  <w:style w:type="character" w:customStyle="1" w:styleId="WW8Num444z0">
    <w:name w:val="WW8Num444z0"/>
    <w:rPr>
      <w:rFonts w:ascii="Symbol" w:hAnsi="Symbol"/>
    </w:rPr>
  </w:style>
  <w:style w:type="character" w:customStyle="1" w:styleId="WW8Num445z0">
    <w:name w:val="WW8Num445z0"/>
    <w:rPr>
      <w:rFonts w:ascii="Symbol" w:hAnsi="Symbol"/>
    </w:rPr>
  </w:style>
  <w:style w:type="character" w:customStyle="1" w:styleId="WW8Num445z1">
    <w:name w:val="WW8Num445z1"/>
    <w:rPr>
      <w:rFonts w:ascii="Courier New" w:hAnsi="Courier New"/>
    </w:rPr>
  </w:style>
  <w:style w:type="character" w:customStyle="1" w:styleId="WW8Num445z2">
    <w:name w:val="WW8Num445z2"/>
    <w:rPr>
      <w:rFonts w:ascii="Wingdings" w:hAnsi="Wingdings"/>
    </w:rPr>
  </w:style>
  <w:style w:type="character" w:customStyle="1" w:styleId="WW8Num446z0">
    <w:name w:val="WW8Num446z0"/>
    <w:rPr>
      <w:rFonts w:ascii="Symbol" w:hAnsi="Symbol"/>
    </w:rPr>
  </w:style>
  <w:style w:type="character" w:customStyle="1" w:styleId="WW8Num447z0">
    <w:name w:val="WW8Num447z0"/>
    <w:rPr>
      <w:rFonts w:ascii="Symbol" w:hAnsi="Symbol"/>
    </w:rPr>
  </w:style>
  <w:style w:type="character" w:customStyle="1" w:styleId="WW8Num447z2">
    <w:name w:val="WW8Num447z2"/>
    <w:rPr>
      <w:rFonts w:ascii="Arial" w:eastAsia="Times New Roman" w:hAnsi="Arial" w:cs="Arial"/>
    </w:rPr>
  </w:style>
  <w:style w:type="character" w:customStyle="1" w:styleId="WW8Num447z4">
    <w:name w:val="WW8Num447z4"/>
    <w:rPr>
      <w:rFonts w:ascii="Courier New" w:hAnsi="Courier New"/>
    </w:rPr>
  </w:style>
  <w:style w:type="character" w:customStyle="1" w:styleId="WW8Num447z5">
    <w:name w:val="WW8Num447z5"/>
    <w:rPr>
      <w:rFonts w:ascii="Wingdings" w:hAnsi="Wingdings"/>
    </w:rPr>
  </w:style>
  <w:style w:type="character" w:customStyle="1" w:styleId="WW8Num448z0">
    <w:name w:val="WW8Num448z0"/>
    <w:rPr>
      <w:rFonts w:ascii="Symbol" w:hAnsi="Symbol"/>
    </w:rPr>
  </w:style>
  <w:style w:type="character" w:customStyle="1" w:styleId="WW8Num448z1">
    <w:name w:val="WW8Num448z1"/>
    <w:rPr>
      <w:rFonts w:ascii="Courier New" w:hAnsi="Courier New"/>
    </w:rPr>
  </w:style>
  <w:style w:type="character" w:customStyle="1" w:styleId="WW8Num448z2">
    <w:name w:val="WW8Num448z2"/>
    <w:rPr>
      <w:rFonts w:ascii="Wingdings" w:hAnsi="Wingdings"/>
    </w:rPr>
  </w:style>
  <w:style w:type="character" w:customStyle="1" w:styleId="WW8Num449z0">
    <w:name w:val="WW8Num449z0"/>
    <w:rPr>
      <w:rFonts w:ascii="Wingdings" w:hAnsi="Wingdings"/>
    </w:rPr>
  </w:style>
  <w:style w:type="character" w:customStyle="1" w:styleId="WW8Num449z1">
    <w:name w:val="WW8Num449z1"/>
    <w:rPr>
      <w:rFonts w:ascii="Courier New" w:hAnsi="Courier New"/>
    </w:rPr>
  </w:style>
  <w:style w:type="character" w:customStyle="1" w:styleId="WW8Num449z3">
    <w:name w:val="WW8Num449z3"/>
    <w:rPr>
      <w:rFonts w:ascii="Symbol" w:hAnsi="Symbol"/>
    </w:rPr>
  </w:style>
  <w:style w:type="character" w:customStyle="1" w:styleId="WW8Num450z0">
    <w:name w:val="WW8Num450z0"/>
    <w:rPr>
      <w:rFonts w:ascii="Symbol" w:hAnsi="Symbol"/>
    </w:rPr>
  </w:style>
  <w:style w:type="character" w:customStyle="1" w:styleId="WW8Num451z0">
    <w:name w:val="WW8Num451z0"/>
    <w:rPr>
      <w:rFonts w:ascii="Symbol" w:hAnsi="Symbol"/>
    </w:rPr>
  </w:style>
  <w:style w:type="character" w:customStyle="1" w:styleId="WW8Num452z0">
    <w:name w:val="WW8Num452z0"/>
    <w:rPr>
      <w:rFonts w:ascii="Symbol" w:hAnsi="Symbol"/>
      <w:color w:val="auto"/>
    </w:rPr>
  </w:style>
  <w:style w:type="character" w:customStyle="1" w:styleId="WW8Num453z0">
    <w:name w:val="WW8Num453z0"/>
    <w:rPr>
      <w:rFonts w:ascii="Symbol" w:hAnsi="Symbol"/>
    </w:rPr>
  </w:style>
  <w:style w:type="character" w:customStyle="1" w:styleId="WW8Num454z0">
    <w:name w:val="WW8Num454z0"/>
    <w:rPr>
      <w:rFonts w:ascii="Symbol" w:hAnsi="Symbol"/>
    </w:rPr>
  </w:style>
  <w:style w:type="character" w:customStyle="1" w:styleId="WW8Num454z1">
    <w:name w:val="WW8Num454z1"/>
    <w:rPr>
      <w:rFonts w:ascii="Courier New" w:hAnsi="Courier New"/>
    </w:rPr>
  </w:style>
  <w:style w:type="character" w:customStyle="1" w:styleId="WW8Num454z2">
    <w:name w:val="WW8Num454z2"/>
    <w:rPr>
      <w:rFonts w:ascii="Wingdings" w:hAnsi="Wingdings"/>
    </w:rPr>
  </w:style>
  <w:style w:type="character" w:customStyle="1" w:styleId="WW8Num455z0">
    <w:name w:val="WW8Num455z0"/>
    <w:rPr>
      <w:rFonts w:ascii="Symbol" w:hAnsi="Symbol"/>
    </w:rPr>
  </w:style>
  <w:style w:type="character" w:customStyle="1" w:styleId="WW8Num456z0">
    <w:name w:val="WW8Num456z0"/>
    <w:rPr>
      <w:rFonts w:ascii="Symbol" w:hAnsi="Symbol"/>
    </w:rPr>
  </w:style>
  <w:style w:type="character" w:customStyle="1" w:styleId="WW8Num457z0">
    <w:name w:val="WW8Num457z0"/>
    <w:rPr>
      <w:rFonts w:ascii="Symbol" w:hAnsi="Symbol"/>
      <w:sz w:val="16"/>
    </w:rPr>
  </w:style>
  <w:style w:type="character" w:customStyle="1" w:styleId="WW8Num458z0">
    <w:name w:val="WW8Num458z0"/>
    <w:rPr>
      <w:rFonts w:ascii="Times New Roman" w:eastAsia="Times New Roman" w:hAnsi="Times New Roman" w:cs="Times New Roman"/>
    </w:rPr>
  </w:style>
  <w:style w:type="character" w:customStyle="1" w:styleId="WW8Num458z1">
    <w:name w:val="WW8Num458z1"/>
    <w:rPr>
      <w:rFonts w:ascii="Courier New" w:hAnsi="Courier New" w:cs="MS PGothic"/>
    </w:rPr>
  </w:style>
  <w:style w:type="character" w:customStyle="1" w:styleId="WW8Num458z2">
    <w:name w:val="WW8Num458z2"/>
    <w:rPr>
      <w:rFonts w:ascii="Wingdings" w:hAnsi="Wingdings"/>
    </w:rPr>
  </w:style>
  <w:style w:type="character" w:customStyle="1" w:styleId="WW8Num458z3">
    <w:name w:val="WW8Num458z3"/>
    <w:rPr>
      <w:rFonts w:ascii="Symbol" w:hAnsi="Symbol"/>
    </w:rPr>
  </w:style>
  <w:style w:type="character" w:customStyle="1" w:styleId="WW8Num459z0">
    <w:name w:val="WW8Num459z0"/>
    <w:rPr>
      <w:rFonts w:ascii="Symbol" w:hAnsi="Symbol"/>
    </w:rPr>
  </w:style>
  <w:style w:type="character" w:customStyle="1" w:styleId="WW8Num460z0">
    <w:name w:val="WW8Num460z0"/>
    <w:rPr>
      <w:rFonts w:ascii="Symbol" w:hAnsi="Symbol"/>
    </w:rPr>
  </w:style>
  <w:style w:type="character" w:customStyle="1" w:styleId="WW8Num462z0">
    <w:name w:val="WW8Num462z0"/>
    <w:rPr>
      <w:rFonts w:ascii="Symbol" w:hAnsi="Symbol"/>
    </w:rPr>
  </w:style>
  <w:style w:type="character" w:customStyle="1" w:styleId="WW8Num462z1">
    <w:name w:val="WW8Num462z1"/>
    <w:rPr>
      <w:rFonts w:ascii="Courier New" w:hAnsi="Courier New"/>
    </w:rPr>
  </w:style>
  <w:style w:type="character" w:customStyle="1" w:styleId="WW8Num462z2">
    <w:name w:val="WW8Num462z2"/>
    <w:rPr>
      <w:rFonts w:ascii="Wingdings" w:hAnsi="Wingdings"/>
    </w:rPr>
  </w:style>
  <w:style w:type="character" w:customStyle="1" w:styleId="WW8Num464z0">
    <w:name w:val="WW8Num464z0"/>
    <w:rPr>
      <w:rFonts w:ascii="Symbol" w:hAnsi="Symbol"/>
    </w:rPr>
  </w:style>
  <w:style w:type="character" w:customStyle="1" w:styleId="WW8Num465z0">
    <w:name w:val="WW8Num465z0"/>
    <w:rPr>
      <w:rFonts w:ascii="Symbol" w:hAnsi="Symbol"/>
    </w:rPr>
  </w:style>
  <w:style w:type="character" w:customStyle="1" w:styleId="WW8Num466z0">
    <w:name w:val="WW8Num466z0"/>
    <w:rPr>
      <w:rFonts w:ascii="Symbol" w:hAnsi="Symbol"/>
    </w:rPr>
  </w:style>
  <w:style w:type="character" w:customStyle="1" w:styleId="WW8Num466z1">
    <w:name w:val="WW8Num466z1"/>
    <w:rPr>
      <w:rFonts w:ascii="Courier New" w:hAnsi="Courier New"/>
    </w:rPr>
  </w:style>
  <w:style w:type="character" w:customStyle="1" w:styleId="WW8Num466z2">
    <w:name w:val="WW8Num466z2"/>
    <w:rPr>
      <w:rFonts w:ascii="Wingdings" w:hAnsi="Wingdings"/>
    </w:rPr>
  </w:style>
  <w:style w:type="character" w:customStyle="1" w:styleId="WW8Num467z0">
    <w:name w:val="WW8Num467z0"/>
    <w:rPr>
      <w:rFonts w:ascii="Symbol" w:hAnsi="Symbol"/>
    </w:rPr>
  </w:style>
  <w:style w:type="character" w:customStyle="1" w:styleId="WW8Num468z0">
    <w:name w:val="WW8Num468z0"/>
    <w:rPr>
      <w:rFonts w:ascii="Symbol" w:hAnsi="Symbol"/>
    </w:rPr>
  </w:style>
  <w:style w:type="character" w:customStyle="1" w:styleId="WW8Num468z1">
    <w:name w:val="WW8Num468z1"/>
    <w:rPr>
      <w:rFonts w:ascii="Courier New" w:hAnsi="Courier New"/>
    </w:rPr>
  </w:style>
  <w:style w:type="character" w:customStyle="1" w:styleId="WW8Num468z2">
    <w:name w:val="WW8Num468z2"/>
    <w:rPr>
      <w:rFonts w:ascii="Wingdings" w:hAnsi="Wingdings"/>
    </w:rPr>
  </w:style>
  <w:style w:type="character" w:customStyle="1" w:styleId="WW8Num469z0">
    <w:name w:val="WW8Num469z0"/>
    <w:rPr>
      <w:rFonts w:ascii="Wingdings" w:hAnsi="Wingdings"/>
    </w:rPr>
  </w:style>
  <w:style w:type="character" w:customStyle="1" w:styleId="WW8Num469z1">
    <w:name w:val="WW8Num469z1"/>
    <w:rPr>
      <w:rFonts w:ascii="Courier New" w:hAnsi="Courier New"/>
    </w:rPr>
  </w:style>
  <w:style w:type="character" w:customStyle="1" w:styleId="WW8Num469z3">
    <w:name w:val="WW8Num469z3"/>
    <w:rPr>
      <w:rFonts w:ascii="Symbol" w:hAnsi="Symbol"/>
    </w:rPr>
  </w:style>
  <w:style w:type="character" w:customStyle="1" w:styleId="WW8Num470z0">
    <w:name w:val="WW8Num470z0"/>
    <w:rPr>
      <w:rFonts w:ascii="Symbol" w:hAnsi="Symbol"/>
    </w:rPr>
  </w:style>
  <w:style w:type="character" w:customStyle="1" w:styleId="WW8Num471z0">
    <w:name w:val="WW8Num471z0"/>
    <w:rPr>
      <w:rFonts w:ascii="Symbol" w:hAnsi="Symbol"/>
    </w:rPr>
  </w:style>
  <w:style w:type="character" w:customStyle="1" w:styleId="WW8Num473z0">
    <w:name w:val="WW8Num473z0"/>
    <w:rPr>
      <w:rFonts w:ascii="Wingdings" w:hAnsi="Wingdings"/>
    </w:rPr>
  </w:style>
  <w:style w:type="character" w:customStyle="1" w:styleId="WW8Num474z0">
    <w:name w:val="WW8Num474z0"/>
    <w:rPr>
      <w:rFonts w:ascii="Times New Roman" w:hAnsi="Times New Roman"/>
    </w:rPr>
  </w:style>
  <w:style w:type="character" w:customStyle="1" w:styleId="WW8Num475z0">
    <w:name w:val="WW8Num475z0"/>
    <w:rPr>
      <w:rFonts w:ascii="Wingdings" w:hAnsi="Wingdings"/>
    </w:rPr>
  </w:style>
  <w:style w:type="character" w:customStyle="1" w:styleId="WW8Num476z0">
    <w:name w:val="WW8Num476z0"/>
    <w:rPr>
      <w:rFonts w:ascii="Symbol" w:hAnsi="Symbol"/>
    </w:rPr>
  </w:style>
  <w:style w:type="character" w:customStyle="1" w:styleId="WW8Num479z0">
    <w:name w:val="WW8Num479z0"/>
    <w:rPr>
      <w:rFonts w:ascii="Arial" w:hAnsi="Arial"/>
      <w:b w:val="0"/>
      <w:i w:val="0"/>
      <w:sz w:val="22"/>
    </w:rPr>
  </w:style>
  <w:style w:type="character" w:customStyle="1" w:styleId="WW8Num479z1">
    <w:name w:val="WW8Num479z1"/>
    <w:rPr>
      <w:b w:val="0"/>
      <w:i w:val="0"/>
      <w:sz w:val="20"/>
    </w:rPr>
  </w:style>
  <w:style w:type="character" w:customStyle="1" w:styleId="WW8Num479z2">
    <w:name w:val="WW8Num479z2"/>
    <w:rPr>
      <w:rFonts w:ascii="Wingdings" w:hAnsi="Wingdings"/>
    </w:rPr>
  </w:style>
  <w:style w:type="character" w:customStyle="1" w:styleId="WW8Num479z3">
    <w:name w:val="WW8Num479z3"/>
    <w:rPr>
      <w:rFonts w:ascii="Symbol" w:hAnsi="Symbol"/>
    </w:rPr>
  </w:style>
  <w:style w:type="character" w:customStyle="1" w:styleId="WW8Num479z4">
    <w:name w:val="WW8Num479z4"/>
    <w:rPr>
      <w:rFonts w:ascii="Courier New" w:hAnsi="Courier New"/>
    </w:rPr>
  </w:style>
  <w:style w:type="character" w:customStyle="1" w:styleId="WW8Num480z0">
    <w:name w:val="WW8Num480z0"/>
    <w:rPr>
      <w:rFonts w:ascii="Wingdings" w:hAnsi="Wingdings"/>
    </w:rPr>
  </w:style>
  <w:style w:type="character" w:customStyle="1" w:styleId="WW8Num481z0">
    <w:name w:val="WW8Num481z0"/>
    <w:rPr>
      <w:rFonts w:ascii="Symbol" w:hAnsi="Symbol"/>
    </w:rPr>
  </w:style>
  <w:style w:type="character" w:customStyle="1" w:styleId="WW8Num485z0">
    <w:name w:val="WW8Num485z0"/>
    <w:rPr>
      <w:rFonts w:ascii="Symbol" w:hAnsi="Symbol"/>
    </w:rPr>
  </w:style>
  <w:style w:type="character" w:customStyle="1" w:styleId="WW8Num485z1">
    <w:name w:val="WW8Num485z1"/>
    <w:rPr>
      <w:rFonts w:ascii="Courier New" w:hAnsi="Courier New"/>
    </w:rPr>
  </w:style>
  <w:style w:type="character" w:customStyle="1" w:styleId="WW8Num485z2">
    <w:name w:val="WW8Num485z2"/>
    <w:rPr>
      <w:rFonts w:ascii="Wingdings" w:hAnsi="Wingdings"/>
    </w:rPr>
  </w:style>
  <w:style w:type="character" w:customStyle="1" w:styleId="WW8Num486z0">
    <w:name w:val="WW8Num486z0"/>
    <w:rPr>
      <w:rFonts w:ascii="Symbol" w:hAnsi="Symbol"/>
    </w:rPr>
  </w:style>
  <w:style w:type="character" w:customStyle="1" w:styleId="WW8Num487z0">
    <w:name w:val="WW8Num487z0"/>
    <w:rPr>
      <w:rFonts w:ascii="Wingdings" w:hAnsi="Wingdings"/>
    </w:rPr>
  </w:style>
  <w:style w:type="character" w:customStyle="1" w:styleId="WW8Num488z0">
    <w:name w:val="WW8Num488z0"/>
    <w:rPr>
      <w:rFonts w:ascii="Symbol" w:hAnsi="Symbol"/>
    </w:rPr>
  </w:style>
  <w:style w:type="character" w:customStyle="1" w:styleId="WW8Num489z0">
    <w:name w:val="WW8Num489z0"/>
    <w:rPr>
      <w:rFonts w:ascii="Wingdings" w:hAnsi="Wingdings"/>
    </w:rPr>
  </w:style>
  <w:style w:type="character" w:customStyle="1" w:styleId="WW8Num490z0">
    <w:name w:val="WW8Num490z0"/>
    <w:rPr>
      <w:rFonts w:ascii="Symbol" w:hAnsi="Symbol"/>
    </w:rPr>
  </w:style>
  <w:style w:type="character" w:customStyle="1" w:styleId="WW8Num491z0">
    <w:name w:val="WW8Num491z0"/>
    <w:rPr>
      <w:rFonts w:ascii="Symbol" w:hAnsi="Symbol"/>
    </w:rPr>
  </w:style>
  <w:style w:type="character" w:customStyle="1" w:styleId="WW8Num492z0">
    <w:name w:val="WW8Num492z0"/>
    <w:rPr>
      <w:rFonts w:ascii="Symbol" w:hAnsi="Symbol"/>
    </w:rPr>
  </w:style>
  <w:style w:type="character" w:customStyle="1" w:styleId="WW8Num493z0">
    <w:name w:val="WW8Num493z0"/>
    <w:rPr>
      <w:rFonts w:ascii="Symbol" w:hAnsi="Symbol"/>
    </w:rPr>
  </w:style>
  <w:style w:type="character" w:customStyle="1" w:styleId="WW8Num494z0">
    <w:name w:val="WW8Num494z0"/>
    <w:rPr>
      <w:rFonts w:ascii="Symbol" w:hAnsi="Symbol"/>
    </w:rPr>
  </w:style>
  <w:style w:type="character" w:customStyle="1" w:styleId="WW8Num494z1">
    <w:name w:val="WW8Num494z1"/>
    <w:rPr>
      <w:rFonts w:ascii="Courier New" w:hAnsi="Courier New"/>
    </w:rPr>
  </w:style>
  <w:style w:type="character" w:customStyle="1" w:styleId="WW8Num494z2">
    <w:name w:val="WW8Num494z2"/>
    <w:rPr>
      <w:rFonts w:ascii="Wingdings" w:hAnsi="Wingdings"/>
    </w:rPr>
  </w:style>
  <w:style w:type="character" w:customStyle="1" w:styleId="WW8Num496z0">
    <w:name w:val="WW8Num496z0"/>
    <w:rPr>
      <w:rFonts w:ascii="Symbol" w:hAnsi="Symbol"/>
    </w:rPr>
  </w:style>
  <w:style w:type="character" w:customStyle="1" w:styleId="WW8Num497z0">
    <w:name w:val="WW8Num497z0"/>
    <w:rPr>
      <w:rFonts w:ascii="Symbol" w:hAnsi="Symbol"/>
    </w:rPr>
  </w:style>
  <w:style w:type="character" w:customStyle="1" w:styleId="WW8Num498z0">
    <w:name w:val="WW8Num498z0"/>
    <w:rPr>
      <w:rFonts w:ascii="Symbol" w:hAnsi="Symbol"/>
    </w:rPr>
  </w:style>
  <w:style w:type="character" w:customStyle="1" w:styleId="WW8Num499z0">
    <w:name w:val="WW8Num499z0"/>
    <w:rPr>
      <w:rFonts w:ascii="Symbol" w:hAnsi="Symbol"/>
    </w:rPr>
  </w:style>
  <w:style w:type="character" w:customStyle="1" w:styleId="WW8Num501z0">
    <w:name w:val="WW8Num501z0"/>
    <w:rPr>
      <w:rFonts w:ascii="Symbol" w:hAnsi="Symbol"/>
    </w:rPr>
  </w:style>
  <w:style w:type="character" w:customStyle="1" w:styleId="WW8Num502z0">
    <w:name w:val="WW8Num502z0"/>
    <w:rPr>
      <w:rFonts w:ascii="Symbol" w:hAnsi="Symbol"/>
    </w:rPr>
  </w:style>
  <w:style w:type="character" w:customStyle="1" w:styleId="WW8Num503z0">
    <w:name w:val="WW8Num503z0"/>
    <w:rPr>
      <w:rFonts w:ascii="Symbol" w:hAnsi="Symbol"/>
    </w:rPr>
  </w:style>
  <w:style w:type="character" w:customStyle="1" w:styleId="WW8Num503z1">
    <w:name w:val="WW8Num503z1"/>
    <w:rPr>
      <w:rFonts w:ascii="Courier New" w:hAnsi="Courier New"/>
    </w:rPr>
  </w:style>
  <w:style w:type="character" w:customStyle="1" w:styleId="WW8Num503z2">
    <w:name w:val="WW8Num503z2"/>
    <w:rPr>
      <w:rFonts w:ascii="Wingdings" w:hAnsi="Wingdings"/>
    </w:rPr>
  </w:style>
  <w:style w:type="character" w:customStyle="1" w:styleId="WW8Num504z0">
    <w:name w:val="WW8Num504z0"/>
    <w:rPr>
      <w:rFonts w:ascii="Wingdings" w:hAnsi="Wingdings"/>
    </w:rPr>
  </w:style>
  <w:style w:type="character" w:customStyle="1" w:styleId="WW8Num505z0">
    <w:name w:val="WW8Num505z0"/>
    <w:rPr>
      <w:rFonts w:ascii="Symbol" w:hAnsi="Symbol"/>
      <w:sz w:val="16"/>
    </w:rPr>
  </w:style>
  <w:style w:type="character" w:customStyle="1" w:styleId="WW8Num506z0">
    <w:name w:val="WW8Num506z0"/>
    <w:rPr>
      <w:rFonts w:ascii="Symbol" w:hAnsi="Symbol"/>
    </w:rPr>
  </w:style>
  <w:style w:type="character" w:customStyle="1" w:styleId="WW8Num506z1">
    <w:name w:val="WW8Num506z1"/>
    <w:rPr>
      <w:rFonts w:ascii="Courier New" w:hAnsi="Courier New"/>
    </w:rPr>
  </w:style>
  <w:style w:type="character" w:customStyle="1" w:styleId="WW8Num506z2">
    <w:name w:val="WW8Num506z2"/>
    <w:rPr>
      <w:rFonts w:ascii="Wingdings" w:hAnsi="Wingdings"/>
    </w:rPr>
  </w:style>
  <w:style w:type="character" w:customStyle="1" w:styleId="WW8Num508z0">
    <w:name w:val="WW8Num508z0"/>
    <w:rPr>
      <w:rFonts w:ascii="Symbol" w:hAnsi="Symbol"/>
      <w:sz w:val="20"/>
    </w:rPr>
  </w:style>
  <w:style w:type="character" w:customStyle="1" w:styleId="WW8Num509z0">
    <w:name w:val="WW8Num509z0"/>
    <w:rPr>
      <w:rFonts w:ascii="Symbol" w:hAnsi="Symbol"/>
    </w:rPr>
  </w:style>
  <w:style w:type="character" w:customStyle="1" w:styleId="WW8Num510z0">
    <w:name w:val="WW8Num510z0"/>
    <w:rPr>
      <w:rFonts w:ascii="Symbol" w:hAnsi="Symbol"/>
    </w:rPr>
  </w:style>
  <w:style w:type="character" w:customStyle="1" w:styleId="WW8Num510z1">
    <w:name w:val="WW8Num510z1"/>
    <w:rPr>
      <w:rFonts w:ascii="Courier New" w:hAnsi="Courier New"/>
    </w:rPr>
  </w:style>
  <w:style w:type="character" w:customStyle="1" w:styleId="WW8Num510z2">
    <w:name w:val="WW8Num510z2"/>
    <w:rPr>
      <w:rFonts w:ascii="Wingdings" w:hAnsi="Wingdings"/>
    </w:rPr>
  </w:style>
  <w:style w:type="character" w:customStyle="1" w:styleId="WW8Num511z0">
    <w:name w:val="WW8Num511z0"/>
    <w:rPr>
      <w:rFonts w:ascii="Symbol" w:hAnsi="Symbol"/>
      <w:color w:val="auto"/>
    </w:rPr>
  </w:style>
  <w:style w:type="character" w:customStyle="1" w:styleId="WW8Num511z1">
    <w:name w:val="WW8Num511z1"/>
    <w:rPr>
      <w:rFonts w:ascii="Courier New" w:hAnsi="Courier New"/>
    </w:rPr>
  </w:style>
  <w:style w:type="character" w:customStyle="1" w:styleId="WW8Num511z2">
    <w:name w:val="WW8Num511z2"/>
    <w:rPr>
      <w:rFonts w:ascii="Wingdings" w:hAnsi="Wingdings"/>
    </w:rPr>
  </w:style>
  <w:style w:type="character" w:customStyle="1" w:styleId="WW8Num511z3">
    <w:name w:val="WW8Num511z3"/>
    <w:rPr>
      <w:rFonts w:ascii="Symbol" w:hAnsi="Symbol"/>
    </w:rPr>
  </w:style>
  <w:style w:type="character" w:customStyle="1" w:styleId="WW8Num512z0">
    <w:name w:val="WW8Num512z0"/>
    <w:rPr>
      <w:rFonts w:ascii="Symbol" w:hAnsi="Symbol"/>
    </w:rPr>
  </w:style>
  <w:style w:type="character" w:customStyle="1" w:styleId="WW8Num513z0">
    <w:name w:val="WW8Num513z0"/>
    <w:rPr>
      <w:rFonts w:ascii="Wingdings" w:hAnsi="Wingdings"/>
    </w:rPr>
  </w:style>
  <w:style w:type="character" w:customStyle="1" w:styleId="WW8Num514z0">
    <w:name w:val="WW8Num514z0"/>
    <w:rPr>
      <w:rFonts w:ascii="Wingdings" w:hAnsi="Wingdings"/>
    </w:rPr>
  </w:style>
  <w:style w:type="character" w:customStyle="1" w:styleId="WW8Num515z0">
    <w:name w:val="WW8Num515z0"/>
    <w:rPr>
      <w:rFonts w:ascii="Symbol" w:hAnsi="Symbol"/>
    </w:rPr>
  </w:style>
  <w:style w:type="character" w:customStyle="1" w:styleId="WW8Num516z0">
    <w:name w:val="WW8Num516z0"/>
    <w:rPr>
      <w:rFonts w:ascii="Symbol" w:hAnsi="Symbol"/>
    </w:rPr>
  </w:style>
  <w:style w:type="character" w:customStyle="1" w:styleId="WW8Num516z1">
    <w:name w:val="WW8Num516z1"/>
    <w:rPr>
      <w:rFonts w:ascii="Courier New" w:hAnsi="Courier New"/>
    </w:rPr>
  </w:style>
  <w:style w:type="character" w:customStyle="1" w:styleId="WW8Num516z2">
    <w:name w:val="WW8Num516z2"/>
    <w:rPr>
      <w:rFonts w:ascii="Wingdings" w:hAnsi="Wingdings"/>
    </w:rPr>
  </w:style>
  <w:style w:type="character" w:customStyle="1" w:styleId="WW8Num517z0">
    <w:name w:val="WW8Num517z0"/>
    <w:rPr>
      <w:rFonts w:ascii="Symbol" w:hAnsi="Symbol"/>
      <w:color w:val="auto"/>
    </w:rPr>
  </w:style>
  <w:style w:type="character" w:customStyle="1" w:styleId="WW8Num517z1">
    <w:name w:val="WW8Num517z1"/>
    <w:rPr>
      <w:rFonts w:ascii="Courier New" w:hAnsi="Courier New"/>
    </w:rPr>
  </w:style>
  <w:style w:type="character" w:customStyle="1" w:styleId="WW8Num517z2">
    <w:name w:val="WW8Num517z2"/>
    <w:rPr>
      <w:rFonts w:ascii="Wingdings" w:hAnsi="Wingdings"/>
    </w:rPr>
  </w:style>
  <w:style w:type="character" w:customStyle="1" w:styleId="WW8Num517z3">
    <w:name w:val="WW8Num517z3"/>
    <w:rPr>
      <w:rFonts w:ascii="Symbol" w:hAnsi="Symbol"/>
    </w:rPr>
  </w:style>
  <w:style w:type="character" w:customStyle="1" w:styleId="WW8Num518z0">
    <w:name w:val="WW8Num518z0"/>
    <w:rPr>
      <w:rFonts w:ascii="Symbol" w:hAnsi="Symbol"/>
    </w:rPr>
  </w:style>
  <w:style w:type="character" w:customStyle="1" w:styleId="WW8Num519z0">
    <w:name w:val="WW8Num519z0"/>
    <w:rPr>
      <w:rFonts w:ascii="Times New Roman" w:eastAsia="Times New Roman" w:hAnsi="Times New Roman" w:cs="Times New Roman"/>
    </w:rPr>
  </w:style>
  <w:style w:type="character" w:customStyle="1" w:styleId="WW8Num519z1">
    <w:name w:val="WW8Num519z1"/>
    <w:rPr>
      <w:rFonts w:ascii="Courier New" w:hAnsi="Courier New"/>
    </w:rPr>
  </w:style>
  <w:style w:type="character" w:customStyle="1" w:styleId="WW8Num519z2">
    <w:name w:val="WW8Num519z2"/>
    <w:rPr>
      <w:rFonts w:ascii="Wingdings" w:hAnsi="Wingdings"/>
    </w:rPr>
  </w:style>
  <w:style w:type="character" w:customStyle="1" w:styleId="WW8Num519z3">
    <w:name w:val="WW8Num519z3"/>
    <w:rPr>
      <w:rFonts w:ascii="Symbol" w:hAnsi="Symbol"/>
    </w:rPr>
  </w:style>
  <w:style w:type="character" w:customStyle="1" w:styleId="WW8Num520z0">
    <w:name w:val="WW8Num520z0"/>
    <w:rPr>
      <w:rFonts w:ascii="Symbol" w:hAnsi="Symbol"/>
    </w:rPr>
  </w:style>
  <w:style w:type="character" w:customStyle="1" w:styleId="WW8Num521z0">
    <w:name w:val="WW8Num521z0"/>
    <w:rPr>
      <w:rFonts w:ascii="Wingdings" w:hAnsi="Wingdings"/>
    </w:rPr>
  </w:style>
  <w:style w:type="character" w:customStyle="1" w:styleId="WW8Num521z1">
    <w:name w:val="WW8Num521z1"/>
    <w:rPr>
      <w:rFonts w:ascii="Courier New" w:hAnsi="Courier New"/>
    </w:rPr>
  </w:style>
  <w:style w:type="character" w:customStyle="1" w:styleId="WW8Num521z3">
    <w:name w:val="WW8Num521z3"/>
    <w:rPr>
      <w:rFonts w:ascii="Symbol" w:hAnsi="Symbol"/>
    </w:rPr>
  </w:style>
  <w:style w:type="character" w:customStyle="1" w:styleId="WW8Num522z0">
    <w:name w:val="WW8Num522z0"/>
    <w:rPr>
      <w:rFonts w:ascii="Symbol" w:hAnsi="Symbol"/>
    </w:rPr>
  </w:style>
  <w:style w:type="character" w:customStyle="1" w:styleId="WW8Num524z0">
    <w:name w:val="WW8Num524z0"/>
    <w:rPr>
      <w:rFonts w:ascii="Arial" w:hAnsi="Arial"/>
      <w:b w:val="0"/>
      <w:i w:val="0"/>
      <w:sz w:val="22"/>
    </w:rPr>
  </w:style>
  <w:style w:type="character" w:customStyle="1" w:styleId="WW8Num524z1">
    <w:name w:val="WW8Num524z1"/>
    <w:rPr>
      <w:rFonts w:ascii="Courier New" w:hAnsi="Courier New"/>
    </w:rPr>
  </w:style>
  <w:style w:type="character" w:customStyle="1" w:styleId="WW8Num524z2">
    <w:name w:val="WW8Num524z2"/>
    <w:rPr>
      <w:rFonts w:ascii="Wingdings" w:hAnsi="Wingdings"/>
    </w:rPr>
  </w:style>
  <w:style w:type="character" w:customStyle="1" w:styleId="WW8Num524z3">
    <w:name w:val="WW8Num524z3"/>
    <w:rPr>
      <w:rFonts w:ascii="Symbol" w:hAnsi="Symbol"/>
    </w:rPr>
  </w:style>
  <w:style w:type="character" w:customStyle="1" w:styleId="WW8Num525z0">
    <w:name w:val="WW8Num525z0"/>
    <w:rPr>
      <w:rFonts w:ascii="Symbol" w:hAnsi="Symbol"/>
    </w:rPr>
  </w:style>
  <w:style w:type="character" w:customStyle="1" w:styleId="WW8Num526z0">
    <w:name w:val="WW8Num526z0"/>
    <w:rPr>
      <w:rFonts w:ascii="Symbol" w:hAnsi="Symbol"/>
    </w:rPr>
  </w:style>
  <w:style w:type="character" w:customStyle="1" w:styleId="WW8Num528z0">
    <w:name w:val="WW8Num528z0"/>
    <w:rPr>
      <w:rFonts w:ascii="Symbol" w:hAnsi="Symbol"/>
    </w:rPr>
  </w:style>
  <w:style w:type="character" w:customStyle="1" w:styleId="WW8Num529z0">
    <w:name w:val="WW8Num529z0"/>
    <w:rPr>
      <w:rFonts w:ascii="Symbol" w:hAnsi="Symbol"/>
      <w:color w:val="auto"/>
    </w:rPr>
  </w:style>
  <w:style w:type="character" w:customStyle="1" w:styleId="WW8Num530z0">
    <w:name w:val="WW8Num530z0"/>
    <w:rPr>
      <w:rFonts w:ascii="Symbol" w:hAnsi="Symbol"/>
    </w:rPr>
  </w:style>
  <w:style w:type="character" w:customStyle="1" w:styleId="WW8Num530z1">
    <w:name w:val="WW8Num530z1"/>
    <w:rPr>
      <w:rFonts w:ascii="Courier New" w:hAnsi="Courier New"/>
    </w:rPr>
  </w:style>
  <w:style w:type="character" w:customStyle="1" w:styleId="WW8Num530z2">
    <w:name w:val="WW8Num530z2"/>
    <w:rPr>
      <w:rFonts w:ascii="Wingdings" w:hAnsi="Wingdings"/>
    </w:rPr>
  </w:style>
  <w:style w:type="character" w:customStyle="1" w:styleId="WW8Num532z0">
    <w:name w:val="WW8Num532z0"/>
    <w:rPr>
      <w:rFonts w:ascii="Symbol" w:hAnsi="Symbol"/>
    </w:rPr>
  </w:style>
  <w:style w:type="character" w:customStyle="1" w:styleId="WW8Num532z1">
    <w:name w:val="WW8Num532z1"/>
    <w:rPr>
      <w:rFonts w:ascii="Courier New" w:hAnsi="Courier New"/>
    </w:rPr>
  </w:style>
  <w:style w:type="character" w:customStyle="1" w:styleId="WW8Num532z2">
    <w:name w:val="WW8Num532z2"/>
    <w:rPr>
      <w:rFonts w:ascii="Wingdings" w:hAnsi="Wingdings"/>
    </w:rPr>
  </w:style>
  <w:style w:type="character" w:customStyle="1" w:styleId="WW8Num533z0">
    <w:name w:val="WW8Num533z0"/>
    <w:rPr>
      <w:rFonts w:ascii="Symbol" w:hAnsi="Symbol"/>
    </w:rPr>
  </w:style>
  <w:style w:type="character" w:customStyle="1" w:styleId="WW8Num534z0">
    <w:name w:val="WW8Num534z0"/>
    <w:rPr>
      <w:rFonts w:ascii="Symbol" w:hAnsi="Symbol"/>
    </w:rPr>
  </w:style>
  <w:style w:type="character" w:customStyle="1" w:styleId="WW8Num534z1">
    <w:name w:val="WW8Num534z1"/>
    <w:rPr>
      <w:rFonts w:ascii="Courier New" w:hAnsi="Courier New"/>
    </w:rPr>
  </w:style>
  <w:style w:type="character" w:customStyle="1" w:styleId="WW8Num534z2">
    <w:name w:val="WW8Num534z2"/>
    <w:rPr>
      <w:rFonts w:ascii="Wingdings" w:hAnsi="Wingdings"/>
    </w:rPr>
  </w:style>
  <w:style w:type="character" w:customStyle="1" w:styleId="WW8Num535z0">
    <w:name w:val="WW8Num535z0"/>
    <w:rPr>
      <w:rFonts w:ascii="Symbol" w:hAnsi="Symbol"/>
    </w:rPr>
  </w:style>
  <w:style w:type="character" w:customStyle="1" w:styleId="WW8Num535z1">
    <w:name w:val="WW8Num535z1"/>
    <w:rPr>
      <w:rFonts w:ascii="Courier New" w:hAnsi="Courier New"/>
    </w:rPr>
  </w:style>
  <w:style w:type="character" w:customStyle="1" w:styleId="WW8Num535z2">
    <w:name w:val="WW8Num535z2"/>
    <w:rPr>
      <w:rFonts w:ascii="Wingdings" w:hAnsi="Wingdings"/>
    </w:rPr>
  </w:style>
  <w:style w:type="character" w:customStyle="1" w:styleId="WW8Num536z0">
    <w:name w:val="WW8Num536z0"/>
    <w:rPr>
      <w:rFonts w:ascii="Times New Roman" w:eastAsia="Times New Roman" w:hAnsi="Times New Roman" w:cs="Times New Roman"/>
    </w:rPr>
  </w:style>
  <w:style w:type="character" w:customStyle="1" w:styleId="WW8Num536z1">
    <w:name w:val="WW8Num536z1"/>
    <w:rPr>
      <w:rFonts w:ascii="Courier New" w:hAnsi="Courier New"/>
    </w:rPr>
  </w:style>
  <w:style w:type="character" w:customStyle="1" w:styleId="WW8Num536z2">
    <w:name w:val="WW8Num536z2"/>
    <w:rPr>
      <w:rFonts w:ascii="Wingdings" w:hAnsi="Wingdings"/>
    </w:rPr>
  </w:style>
  <w:style w:type="character" w:customStyle="1" w:styleId="WW8Num536z3">
    <w:name w:val="WW8Num536z3"/>
    <w:rPr>
      <w:rFonts w:ascii="Symbol" w:hAnsi="Symbol"/>
    </w:rPr>
  </w:style>
  <w:style w:type="character" w:customStyle="1" w:styleId="WW8Num537z0">
    <w:name w:val="WW8Num537z0"/>
    <w:rPr>
      <w:rFonts w:ascii="Symbol" w:hAnsi="Symbol"/>
    </w:rPr>
  </w:style>
  <w:style w:type="character" w:customStyle="1" w:styleId="WW8Num538z0">
    <w:name w:val="WW8Num538z0"/>
    <w:rPr>
      <w:rFonts w:ascii="Symbol" w:hAnsi="Symbol"/>
    </w:rPr>
  </w:style>
  <w:style w:type="character" w:customStyle="1" w:styleId="WW8Num538z1">
    <w:name w:val="WW8Num538z1"/>
    <w:rPr>
      <w:rFonts w:ascii="Courier New" w:hAnsi="Courier New"/>
    </w:rPr>
  </w:style>
  <w:style w:type="character" w:customStyle="1" w:styleId="WW8Num538z2">
    <w:name w:val="WW8Num538z2"/>
    <w:rPr>
      <w:rFonts w:ascii="Wingdings" w:hAnsi="Wingdings"/>
    </w:rPr>
  </w:style>
  <w:style w:type="character" w:customStyle="1" w:styleId="WW8Num539z0">
    <w:name w:val="WW8Num539z0"/>
    <w:rPr>
      <w:rFonts w:ascii="Symbol" w:hAnsi="Symbol"/>
    </w:rPr>
  </w:style>
  <w:style w:type="character" w:customStyle="1" w:styleId="WW8Num540z0">
    <w:name w:val="WW8Num540z0"/>
    <w:rPr>
      <w:rFonts w:ascii="Symbol" w:hAnsi="Symbol"/>
    </w:rPr>
  </w:style>
  <w:style w:type="character" w:customStyle="1" w:styleId="WW8Num541z0">
    <w:name w:val="WW8Num541z0"/>
    <w:rPr>
      <w:rFonts w:ascii="Symbol" w:hAnsi="Symbol"/>
    </w:rPr>
  </w:style>
  <w:style w:type="character" w:customStyle="1" w:styleId="WW8Num542z0">
    <w:name w:val="WW8Num542z0"/>
    <w:rPr>
      <w:rFonts w:ascii="Symbol" w:hAnsi="Symbol"/>
    </w:rPr>
  </w:style>
  <w:style w:type="character" w:customStyle="1" w:styleId="WW8Num543z0">
    <w:name w:val="WW8Num543z0"/>
    <w:rPr>
      <w:rFonts w:ascii="Lucida Console" w:hAnsi="Lucida Console"/>
    </w:rPr>
  </w:style>
  <w:style w:type="character" w:customStyle="1" w:styleId="WW8Num544z0">
    <w:name w:val="WW8Num544z0"/>
    <w:rPr>
      <w:rFonts w:ascii="Symbol" w:hAnsi="Symbol"/>
    </w:rPr>
  </w:style>
  <w:style w:type="character" w:customStyle="1" w:styleId="WW8Num545z0">
    <w:name w:val="WW8Num545z0"/>
    <w:rPr>
      <w:rFonts w:ascii="Symbol" w:hAnsi="Symbol"/>
    </w:rPr>
  </w:style>
  <w:style w:type="character" w:customStyle="1" w:styleId="WW8Num546z0">
    <w:name w:val="WW8Num546z0"/>
    <w:rPr>
      <w:rFonts w:ascii="Symbol" w:hAnsi="Symbol"/>
    </w:rPr>
  </w:style>
  <w:style w:type="character" w:customStyle="1" w:styleId="WW8Num547z0">
    <w:name w:val="WW8Num547z0"/>
    <w:rPr>
      <w:rFonts w:ascii="Wingdings" w:hAnsi="Wingdings"/>
    </w:rPr>
  </w:style>
  <w:style w:type="character" w:customStyle="1" w:styleId="WW8Num547z1">
    <w:name w:val="WW8Num547z1"/>
    <w:rPr>
      <w:rFonts w:ascii="Courier New" w:hAnsi="Courier New"/>
    </w:rPr>
  </w:style>
  <w:style w:type="character" w:customStyle="1" w:styleId="WW8Num547z3">
    <w:name w:val="WW8Num547z3"/>
    <w:rPr>
      <w:rFonts w:ascii="Symbol" w:hAnsi="Symbol"/>
    </w:rPr>
  </w:style>
  <w:style w:type="character" w:customStyle="1" w:styleId="WW8Num548z0">
    <w:name w:val="WW8Num548z0"/>
    <w:rPr>
      <w:rFonts w:ascii="Symbol" w:hAnsi="Symbol"/>
    </w:rPr>
  </w:style>
  <w:style w:type="character" w:customStyle="1" w:styleId="WW8Num549z0">
    <w:name w:val="WW8Num549z0"/>
    <w:rPr>
      <w:rFonts w:ascii="Symbol" w:hAnsi="Symbol"/>
    </w:rPr>
  </w:style>
  <w:style w:type="character" w:customStyle="1" w:styleId="WW8Num550z0">
    <w:name w:val="WW8Num550z0"/>
    <w:rPr>
      <w:rFonts w:ascii="Symbol" w:hAnsi="Symbol"/>
      <w:color w:val="auto"/>
    </w:rPr>
  </w:style>
  <w:style w:type="character" w:customStyle="1" w:styleId="WW8Num552z0">
    <w:name w:val="WW8Num552z0"/>
    <w:rPr>
      <w:rFonts w:ascii="Symbol" w:hAnsi="Symbol"/>
    </w:rPr>
  </w:style>
  <w:style w:type="character" w:customStyle="1" w:styleId="WW8Num553z0">
    <w:name w:val="WW8Num553z0"/>
    <w:rPr>
      <w:rFonts w:ascii="Symbol" w:hAnsi="Symbol"/>
    </w:rPr>
  </w:style>
  <w:style w:type="character" w:customStyle="1" w:styleId="WW8Num554z0">
    <w:name w:val="WW8Num554z0"/>
    <w:rPr>
      <w:rFonts w:ascii="Symbol" w:hAnsi="Symbol"/>
    </w:rPr>
  </w:style>
  <w:style w:type="character" w:customStyle="1" w:styleId="WW8Num554z1">
    <w:name w:val="WW8Num554z1"/>
    <w:rPr>
      <w:rFonts w:ascii="Courier New" w:hAnsi="Courier New"/>
    </w:rPr>
  </w:style>
  <w:style w:type="character" w:customStyle="1" w:styleId="WW8Num554z2">
    <w:name w:val="WW8Num554z2"/>
    <w:rPr>
      <w:rFonts w:ascii="Wingdings" w:hAnsi="Wingdings"/>
    </w:rPr>
  </w:style>
  <w:style w:type="character" w:customStyle="1" w:styleId="WW8Num555z0">
    <w:name w:val="WW8Num555z0"/>
    <w:rPr>
      <w:rFonts w:ascii="Symbol" w:hAnsi="Symbol"/>
    </w:rPr>
  </w:style>
  <w:style w:type="character" w:customStyle="1" w:styleId="WW8Num555z1">
    <w:name w:val="WW8Num555z1"/>
    <w:rPr>
      <w:rFonts w:ascii="Courier New" w:hAnsi="Courier New"/>
    </w:rPr>
  </w:style>
  <w:style w:type="character" w:customStyle="1" w:styleId="WW8Num555z2">
    <w:name w:val="WW8Num555z2"/>
    <w:rPr>
      <w:rFonts w:ascii="Wingdings" w:hAnsi="Wingdings"/>
    </w:rPr>
  </w:style>
  <w:style w:type="character" w:customStyle="1" w:styleId="WW8Num556z0">
    <w:name w:val="WW8Num556z0"/>
    <w:rPr>
      <w:rFonts w:ascii="TimesNewRomanPS" w:hAnsi="TimesNewRomanPS"/>
      <w:b w:val="0"/>
      <w:i w:val="0"/>
      <w:color w:val="000000"/>
      <w:sz w:val="24"/>
    </w:rPr>
  </w:style>
  <w:style w:type="character" w:customStyle="1" w:styleId="WW8Num558z0">
    <w:name w:val="WW8Num558z0"/>
    <w:rPr>
      <w:rFonts w:ascii="Symbol" w:hAnsi="Symbol"/>
    </w:rPr>
  </w:style>
  <w:style w:type="character" w:customStyle="1" w:styleId="WW8Num560z0">
    <w:name w:val="WW8Num560z0"/>
    <w:rPr>
      <w:rFonts w:ascii="Symbol" w:hAnsi="Symbol"/>
      <w:sz w:val="20"/>
    </w:rPr>
  </w:style>
  <w:style w:type="character" w:customStyle="1" w:styleId="WW8Num560z1">
    <w:name w:val="WW8Num560z1"/>
    <w:rPr>
      <w:rFonts w:ascii="Courier New" w:hAnsi="Courier New"/>
      <w:sz w:val="20"/>
    </w:rPr>
  </w:style>
  <w:style w:type="character" w:customStyle="1" w:styleId="WW8Num560z2">
    <w:name w:val="WW8Num560z2"/>
    <w:rPr>
      <w:rFonts w:ascii="Wingdings" w:hAnsi="Wingdings"/>
      <w:sz w:val="20"/>
    </w:rPr>
  </w:style>
  <w:style w:type="character" w:customStyle="1" w:styleId="WW8Num561z0">
    <w:name w:val="WW8Num561z0"/>
    <w:rPr>
      <w:rFonts w:ascii="Symbol" w:hAnsi="Symbol"/>
    </w:rPr>
  </w:style>
  <w:style w:type="character" w:customStyle="1" w:styleId="WW8Num562z0">
    <w:name w:val="WW8Num562z0"/>
    <w:rPr>
      <w:rFonts w:ascii="Symbol" w:hAnsi="Symbol"/>
    </w:rPr>
  </w:style>
  <w:style w:type="character" w:customStyle="1" w:styleId="WW8Num563z0">
    <w:name w:val="WW8Num563z0"/>
    <w:rPr>
      <w:rFonts w:ascii="Symbol" w:hAnsi="Symbol"/>
    </w:rPr>
  </w:style>
  <w:style w:type="character" w:customStyle="1" w:styleId="WW8Num564z0">
    <w:name w:val="WW8Num564z0"/>
    <w:rPr>
      <w:rFonts w:ascii="Symbol" w:hAnsi="Symbol"/>
    </w:rPr>
  </w:style>
  <w:style w:type="character" w:customStyle="1" w:styleId="WW8Num565z1">
    <w:name w:val="WW8Num565z1"/>
    <w:rPr>
      <w:rFonts w:ascii="Courier New" w:hAnsi="Courier New"/>
    </w:rPr>
  </w:style>
  <w:style w:type="character" w:customStyle="1" w:styleId="WW8Num565z2">
    <w:name w:val="WW8Num565z2"/>
    <w:rPr>
      <w:rFonts w:ascii="Wingdings" w:hAnsi="Wingdings"/>
    </w:rPr>
  </w:style>
  <w:style w:type="character" w:customStyle="1" w:styleId="WW8Num565z3">
    <w:name w:val="WW8Num565z3"/>
    <w:rPr>
      <w:rFonts w:ascii="Symbol" w:hAnsi="Symbol"/>
    </w:rPr>
  </w:style>
  <w:style w:type="character" w:customStyle="1" w:styleId="WW8Num568z0">
    <w:name w:val="WW8Num568z0"/>
    <w:rPr>
      <w:rFonts w:ascii="Symbol" w:hAnsi="Symbol"/>
    </w:rPr>
  </w:style>
  <w:style w:type="character" w:customStyle="1" w:styleId="WW8Num569z0">
    <w:name w:val="WW8Num569z0"/>
    <w:rPr>
      <w:rFonts w:ascii="Symbol" w:hAnsi="Symbol"/>
    </w:rPr>
  </w:style>
  <w:style w:type="character" w:customStyle="1" w:styleId="WW8Num569z1">
    <w:name w:val="WW8Num569z1"/>
    <w:rPr>
      <w:rFonts w:ascii="Courier New" w:hAnsi="Courier New"/>
    </w:rPr>
  </w:style>
  <w:style w:type="character" w:customStyle="1" w:styleId="WW8Num569z2">
    <w:name w:val="WW8Num569z2"/>
    <w:rPr>
      <w:rFonts w:ascii="Wingdings" w:hAnsi="Wingdings"/>
    </w:rPr>
  </w:style>
  <w:style w:type="character" w:customStyle="1" w:styleId="WW8Num570z0">
    <w:name w:val="WW8Num570z0"/>
    <w:rPr>
      <w:rFonts w:ascii="Symbol" w:hAnsi="Symbol"/>
    </w:rPr>
  </w:style>
  <w:style w:type="character" w:customStyle="1" w:styleId="WW8Num572z0">
    <w:name w:val="WW8Num572z0"/>
    <w:rPr>
      <w:rFonts w:ascii="Wingdings" w:hAnsi="Wingdings"/>
    </w:rPr>
  </w:style>
  <w:style w:type="character" w:customStyle="1" w:styleId="WW8Num573z0">
    <w:name w:val="WW8Num573z0"/>
    <w:rPr>
      <w:rFonts w:ascii="Symbol" w:hAnsi="Symbol"/>
      <w:color w:val="auto"/>
    </w:rPr>
  </w:style>
  <w:style w:type="character" w:customStyle="1" w:styleId="WW8Num574z0">
    <w:name w:val="WW8Num574z0"/>
    <w:rPr>
      <w:rFonts w:ascii="Symbol" w:hAnsi="Symbol"/>
    </w:rPr>
  </w:style>
  <w:style w:type="character" w:customStyle="1" w:styleId="WW8Num574z1">
    <w:name w:val="WW8Num574z1"/>
    <w:rPr>
      <w:rFonts w:ascii="Courier New" w:hAnsi="Courier New"/>
    </w:rPr>
  </w:style>
  <w:style w:type="character" w:customStyle="1" w:styleId="WW8Num574z2">
    <w:name w:val="WW8Num574z2"/>
    <w:rPr>
      <w:rFonts w:ascii="Wingdings" w:hAnsi="Wingdings"/>
    </w:rPr>
  </w:style>
  <w:style w:type="character" w:customStyle="1" w:styleId="WW8Num575z0">
    <w:name w:val="WW8Num575z0"/>
    <w:rPr>
      <w:rFonts w:ascii="Symbol" w:hAnsi="Symbol"/>
    </w:rPr>
  </w:style>
  <w:style w:type="character" w:customStyle="1" w:styleId="WW8Num575z1">
    <w:name w:val="WW8Num575z1"/>
    <w:rPr>
      <w:rFonts w:ascii="Courier New" w:hAnsi="Courier New"/>
    </w:rPr>
  </w:style>
  <w:style w:type="character" w:customStyle="1" w:styleId="WW8Num575z2">
    <w:name w:val="WW8Num575z2"/>
    <w:rPr>
      <w:rFonts w:ascii="Wingdings" w:hAnsi="Wingdings"/>
    </w:rPr>
  </w:style>
  <w:style w:type="character" w:customStyle="1" w:styleId="WW8Num576z0">
    <w:name w:val="WW8Num576z0"/>
    <w:rPr>
      <w:rFonts w:ascii="Symbol" w:hAnsi="Symbol"/>
    </w:rPr>
  </w:style>
  <w:style w:type="character" w:customStyle="1" w:styleId="WW8Num577z0">
    <w:name w:val="WW8Num577z0"/>
    <w:rPr>
      <w:rFonts w:ascii="Symbol" w:hAnsi="Symbol"/>
    </w:rPr>
  </w:style>
  <w:style w:type="character" w:customStyle="1" w:styleId="WW8Num577z1">
    <w:name w:val="WW8Num577z1"/>
    <w:rPr>
      <w:rFonts w:ascii="Courier New" w:hAnsi="Courier New"/>
    </w:rPr>
  </w:style>
  <w:style w:type="character" w:customStyle="1" w:styleId="WW8Num577z2">
    <w:name w:val="WW8Num577z2"/>
    <w:rPr>
      <w:rFonts w:ascii="Wingdings" w:hAnsi="Wingdings"/>
    </w:rPr>
  </w:style>
  <w:style w:type="character" w:customStyle="1" w:styleId="WW8Num578z0">
    <w:name w:val="WW8Num578z0"/>
    <w:rPr>
      <w:rFonts w:ascii="Symbol" w:hAnsi="Symbol"/>
    </w:rPr>
  </w:style>
  <w:style w:type="character" w:customStyle="1" w:styleId="WW8Num578z1">
    <w:name w:val="WW8Num578z1"/>
    <w:rPr>
      <w:rFonts w:ascii="Courier New" w:hAnsi="Courier New"/>
    </w:rPr>
  </w:style>
  <w:style w:type="character" w:customStyle="1" w:styleId="WW8Num578z2">
    <w:name w:val="WW8Num578z2"/>
    <w:rPr>
      <w:rFonts w:ascii="Wingdings" w:hAnsi="Wingdings"/>
    </w:rPr>
  </w:style>
  <w:style w:type="character" w:customStyle="1" w:styleId="WW8Num579z0">
    <w:name w:val="WW8Num579z0"/>
    <w:rPr>
      <w:rFonts w:ascii="Symbol" w:hAnsi="Symbol"/>
    </w:rPr>
  </w:style>
  <w:style w:type="character" w:customStyle="1" w:styleId="WW8Num580z0">
    <w:name w:val="WW8Num580z0"/>
    <w:rPr>
      <w:rFonts w:ascii="Symbol" w:hAnsi="Symbol"/>
    </w:rPr>
  </w:style>
  <w:style w:type="character" w:customStyle="1" w:styleId="WW8Num580z1">
    <w:name w:val="WW8Num580z1"/>
    <w:rPr>
      <w:rFonts w:ascii="Courier New" w:hAnsi="Courier New"/>
    </w:rPr>
  </w:style>
  <w:style w:type="character" w:customStyle="1" w:styleId="WW8Num580z2">
    <w:name w:val="WW8Num580z2"/>
    <w:rPr>
      <w:rFonts w:ascii="Wingdings" w:hAnsi="Wingdings"/>
    </w:rPr>
  </w:style>
  <w:style w:type="character" w:customStyle="1" w:styleId="WW8Num582z0">
    <w:name w:val="WW8Num582z0"/>
    <w:rPr>
      <w:rFonts w:ascii="Symbol" w:hAnsi="Symbol"/>
    </w:rPr>
  </w:style>
  <w:style w:type="character" w:customStyle="1" w:styleId="WW8Num582z1">
    <w:name w:val="WW8Num582z1"/>
    <w:rPr>
      <w:rFonts w:ascii="Courier New" w:hAnsi="Courier New"/>
    </w:rPr>
  </w:style>
  <w:style w:type="character" w:customStyle="1" w:styleId="WW8Num582z2">
    <w:name w:val="WW8Num582z2"/>
    <w:rPr>
      <w:rFonts w:ascii="Wingdings" w:hAnsi="Wingdings"/>
    </w:rPr>
  </w:style>
  <w:style w:type="character" w:customStyle="1" w:styleId="WW8Num583z0">
    <w:name w:val="WW8Num583z0"/>
    <w:rPr>
      <w:rFonts w:ascii="Wingdings" w:hAnsi="Wingdings"/>
    </w:rPr>
  </w:style>
  <w:style w:type="character" w:customStyle="1" w:styleId="WW8Num584z0">
    <w:name w:val="WW8Num584z0"/>
    <w:rPr>
      <w:rFonts w:ascii="Symbol" w:hAnsi="Symbol"/>
    </w:rPr>
  </w:style>
  <w:style w:type="character" w:customStyle="1" w:styleId="WW8Num585z0">
    <w:name w:val="WW8Num585z0"/>
    <w:rPr>
      <w:rFonts w:ascii="Symbol" w:hAnsi="Symbol"/>
    </w:rPr>
  </w:style>
  <w:style w:type="character" w:customStyle="1" w:styleId="WW8Num586z0">
    <w:name w:val="WW8Num586z0"/>
    <w:rPr>
      <w:rFonts w:ascii="Times New Roman" w:hAnsi="Times New Roman"/>
    </w:rPr>
  </w:style>
  <w:style w:type="character" w:customStyle="1" w:styleId="WW8Num587z0">
    <w:name w:val="WW8Num587z0"/>
    <w:rPr>
      <w:rFonts w:ascii="Symbol" w:hAnsi="Symbol"/>
    </w:rPr>
  </w:style>
  <w:style w:type="character" w:customStyle="1" w:styleId="WW8Num588z0">
    <w:name w:val="WW8Num588z0"/>
    <w:rPr>
      <w:rFonts w:ascii="Symbol" w:hAnsi="Symbol"/>
    </w:rPr>
  </w:style>
  <w:style w:type="character" w:customStyle="1" w:styleId="WW8Num589z0">
    <w:name w:val="WW8Num589z0"/>
    <w:rPr>
      <w:rFonts w:ascii="Symbol" w:hAnsi="Symbol"/>
    </w:rPr>
  </w:style>
  <w:style w:type="character" w:customStyle="1" w:styleId="WW8Num590z0">
    <w:name w:val="WW8Num590z0"/>
    <w:rPr>
      <w:rFonts w:ascii="Symbol" w:hAnsi="Symbol"/>
    </w:rPr>
  </w:style>
  <w:style w:type="character" w:customStyle="1" w:styleId="WW8Num590z1">
    <w:name w:val="WW8Num590z1"/>
    <w:rPr>
      <w:rFonts w:ascii="Courier New" w:hAnsi="Courier New"/>
    </w:rPr>
  </w:style>
  <w:style w:type="character" w:customStyle="1" w:styleId="WW8Num590z2">
    <w:name w:val="WW8Num590z2"/>
    <w:rPr>
      <w:rFonts w:ascii="Wingdings" w:hAnsi="Wingdings"/>
    </w:rPr>
  </w:style>
  <w:style w:type="character" w:customStyle="1" w:styleId="WW8Num591z0">
    <w:name w:val="WW8Num591z0"/>
    <w:rPr>
      <w:rFonts w:ascii="Symbol" w:hAnsi="Symbol"/>
    </w:rPr>
  </w:style>
  <w:style w:type="character" w:customStyle="1" w:styleId="WW8Num592z0">
    <w:name w:val="WW8Num592z0"/>
    <w:rPr>
      <w:rFonts w:ascii="Symbol" w:hAnsi="Symbol"/>
    </w:rPr>
  </w:style>
  <w:style w:type="character" w:customStyle="1" w:styleId="WW8Num592z1">
    <w:name w:val="WW8Num592z1"/>
    <w:rPr>
      <w:rFonts w:ascii="Courier New" w:hAnsi="Courier New"/>
    </w:rPr>
  </w:style>
  <w:style w:type="character" w:customStyle="1" w:styleId="WW8Num592z2">
    <w:name w:val="WW8Num592z2"/>
    <w:rPr>
      <w:rFonts w:ascii="Wingdings" w:hAnsi="Wingdings"/>
    </w:rPr>
  </w:style>
  <w:style w:type="character" w:customStyle="1" w:styleId="WW8Num593z0">
    <w:name w:val="WW8Num593z0"/>
    <w:rPr>
      <w:rFonts w:ascii="Symbol" w:hAnsi="Symbol"/>
    </w:rPr>
  </w:style>
  <w:style w:type="character" w:customStyle="1" w:styleId="WW8Num593z1">
    <w:name w:val="WW8Num593z1"/>
    <w:rPr>
      <w:rFonts w:ascii="Courier New" w:hAnsi="Courier New"/>
    </w:rPr>
  </w:style>
  <w:style w:type="character" w:customStyle="1" w:styleId="WW8Num593z2">
    <w:name w:val="WW8Num593z2"/>
    <w:rPr>
      <w:rFonts w:ascii="Wingdings" w:hAnsi="Wingdings"/>
    </w:rPr>
  </w:style>
  <w:style w:type="character" w:customStyle="1" w:styleId="WW8Num594z0">
    <w:name w:val="WW8Num594z0"/>
    <w:rPr>
      <w:rFonts w:ascii="Wingdings" w:hAnsi="Wingdings"/>
    </w:rPr>
  </w:style>
  <w:style w:type="character" w:customStyle="1" w:styleId="WW8Num595z0">
    <w:name w:val="WW8Num595z0"/>
    <w:rPr>
      <w:rFonts w:ascii="Symbol" w:hAnsi="Symbol"/>
    </w:rPr>
  </w:style>
  <w:style w:type="character" w:customStyle="1" w:styleId="WW8Num596z0">
    <w:name w:val="WW8Num596z0"/>
    <w:rPr>
      <w:rFonts w:ascii="Symbol" w:hAnsi="Symbol"/>
    </w:rPr>
  </w:style>
  <w:style w:type="character" w:customStyle="1" w:styleId="WW8Num599z0">
    <w:name w:val="WW8Num599z0"/>
    <w:rPr>
      <w:rFonts w:ascii="Wingdings" w:hAnsi="Wingdings"/>
    </w:rPr>
  </w:style>
  <w:style w:type="character" w:customStyle="1" w:styleId="WW8Num600z0">
    <w:name w:val="WW8Num600z0"/>
    <w:rPr>
      <w:rFonts w:ascii="Symbol" w:hAnsi="Symbol"/>
    </w:rPr>
  </w:style>
  <w:style w:type="character" w:customStyle="1" w:styleId="WW8Num601z0">
    <w:name w:val="WW8Num601z0"/>
    <w:rPr>
      <w:rFonts w:ascii="Symbol" w:hAnsi="Symbol"/>
    </w:rPr>
  </w:style>
  <w:style w:type="character" w:customStyle="1" w:styleId="WW8Num602z0">
    <w:name w:val="WW8Num602z0"/>
    <w:rPr>
      <w:rFonts w:ascii="Symbol" w:hAnsi="Symbol"/>
    </w:rPr>
  </w:style>
  <w:style w:type="character" w:customStyle="1" w:styleId="WW8Num602z1">
    <w:name w:val="WW8Num602z1"/>
    <w:rPr>
      <w:rFonts w:ascii="Courier New" w:hAnsi="Courier New"/>
    </w:rPr>
  </w:style>
  <w:style w:type="character" w:customStyle="1" w:styleId="WW8Num602z2">
    <w:name w:val="WW8Num602z2"/>
    <w:rPr>
      <w:rFonts w:ascii="Wingdings" w:hAnsi="Wingdings"/>
    </w:rPr>
  </w:style>
  <w:style w:type="character" w:customStyle="1" w:styleId="WW8Num603z0">
    <w:name w:val="WW8Num603z0"/>
    <w:rPr>
      <w:rFonts w:ascii="Symbol" w:hAnsi="Symbol"/>
    </w:rPr>
  </w:style>
  <w:style w:type="character" w:customStyle="1" w:styleId="WW8Num603z1">
    <w:name w:val="WW8Num603z1"/>
    <w:rPr>
      <w:rFonts w:ascii="Courier New" w:hAnsi="Courier New"/>
    </w:rPr>
  </w:style>
  <w:style w:type="character" w:customStyle="1" w:styleId="WW8Num603z2">
    <w:name w:val="WW8Num603z2"/>
    <w:rPr>
      <w:rFonts w:ascii="Wingdings" w:hAnsi="Wingdings"/>
    </w:rPr>
  </w:style>
  <w:style w:type="character" w:customStyle="1" w:styleId="WW8Num604z0">
    <w:name w:val="WW8Num604z0"/>
    <w:rPr>
      <w:rFonts w:ascii="Symbol" w:hAnsi="Symbol"/>
    </w:rPr>
  </w:style>
  <w:style w:type="character" w:customStyle="1" w:styleId="WW8Num605z0">
    <w:name w:val="WW8Num605z0"/>
    <w:rPr>
      <w:rFonts w:ascii="Wingdings" w:hAnsi="Wingdings"/>
    </w:rPr>
  </w:style>
  <w:style w:type="character" w:customStyle="1" w:styleId="WW8Num606z0">
    <w:name w:val="WW8Num606z0"/>
    <w:rPr>
      <w:rFonts w:ascii="Symbol" w:hAnsi="Symbol"/>
    </w:rPr>
  </w:style>
  <w:style w:type="character" w:customStyle="1" w:styleId="WW8Num607z0">
    <w:name w:val="WW8Num607z0"/>
    <w:rPr>
      <w:rFonts w:ascii="Symbol" w:hAnsi="Symbol"/>
      <w:color w:val="auto"/>
    </w:rPr>
  </w:style>
  <w:style w:type="character" w:customStyle="1" w:styleId="WW8Num607z1">
    <w:name w:val="WW8Num607z1"/>
    <w:rPr>
      <w:rFonts w:ascii="Courier New" w:hAnsi="Courier New"/>
    </w:rPr>
  </w:style>
  <w:style w:type="character" w:customStyle="1" w:styleId="WW8Num607z2">
    <w:name w:val="WW8Num607z2"/>
    <w:rPr>
      <w:rFonts w:ascii="Wingdings" w:hAnsi="Wingdings"/>
    </w:rPr>
  </w:style>
  <w:style w:type="character" w:customStyle="1" w:styleId="WW8Num607z3">
    <w:name w:val="WW8Num607z3"/>
    <w:rPr>
      <w:rFonts w:ascii="Symbol" w:hAnsi="Symbol"/>
    </w:rPr>
  </w:style>
  <w:style w:type="character" w:customStyle="1" w:styleId="WW8Num608z0">
    <w:name w:val="WW8Num608z0"/>
    <w:rPr>
      <w:rFonts w:ascii="Symbol" w:hAnsi="Symbol"/>
    </w:rPr>
  </w:style>
  <w:style w:type="character" w:customStyle="1" w:styleId="WW8Num610z0">
    <w:name w:val="WW8Num610z0"/>
    <w:rPr>
      <w:rFonts w:ascii="Symbol" w:hAnsi="Symbol"/>
    </w:rPr>
  </w:style>
  <w:style w:type="character" w:customStyle="1" w:styleId="WW8Num611z0">
    <w:name w:val="WW8Num611z0"/>
    <w:rPr>
      <w:rFonts w:ascii="Symbol" w:hAnsi="Symbol"/>
    </w:rPr>
  </w:style>
  <w:style w:type="character" w:customStyle="1" w:styleId="WW8Num612z0">
    <w:name w:val="WW8Num612z0"/>
    <w:rPr>
      <w:rFonts w:ascii="Symbol" w:hAnsi="Symbol"/>
      <w:sz w:val="20"/>
    </w:rPr>
  </w:style>
  <w:style w:type="character" w:customStyle="1" w:styleId="WW8Num616z0">
    <w:name w:val="WW8Num616z0"/>
    <w:rPr>
      <w:rFonts w:ascii="Symbol" w:hAnsi="Symbol"/>
    </w:rPr>
  </w:style>
  <w:style w:type="character" w:customStyle="1" w:styleId="WW8Num616z1">
    <w:name w:val="WW8Num616z1"/>
    <w:rPr>
      <w:rFonts w:ascii="Courier New" w:hAnsi="Courier New"/>
    </w:rPr>
  </w:style>
  <w:style w:type="character" w:customStyle="1" w:styleId="WW8Num616z2">
    <w:name w:val="WW8Num616z2"/>
    <w:rPr>
      <w:rFonts w:ascii="Wingdings" w:hAnsi="Wingdings"/>
    </w:rPr>
  </w:style>
  <w:style w:type="character" w:customStyle="1" w:styleId="WW8Num617z0">
    <w:name w:val="WW8Num617z0"/>
    <w:rPr>
      <w:rFonts w:ascii="Symbol" w:hAnsi="Symbol"/>
    </w:rPr>
  </w:style>
  <w:style w:type="character" w:customStyle="1" w:styleId="WW8Num619z0">
    <w:name w:val="WW8Num619z0"/>
    <w:rPr>
      <w:rFonts w:ascii="Symbol" w:hAnsi="Symbol"/>
    </w:rPr>
  </w:style>
  <w:style w:type="character" w:customStyle="1" w:styleId="WW8Num620z0">
    <w:name w:val="WW8Num620z0"/>
    <w:rPr>
      <w:rFonts w:ascii="Symbol" w:hAnsi="Symbol"/>
      <w:color w:val="auto"/>
    </w:rPr>
  </w:style>
  <w:style w:type="character" w:customStyle="1" w:styleId="WW8Num621z0">
    <w:name w:val="WW8Num621z0"/>
    <w:rPr>
      <w:rFonts w:ascii="Symbol" w:hAnsi="Symbol"/>
    </w:rPr>
  </w:style>
  <w:style w:type="character" w:customStyle="1" w:styleId="WW8Num621z1">
    <w:name w:val="WW8Num621z1"/>
    <w:rPr>
      <w:rFonts w:ascii="Courier New" w:hAnsi="Courier New"/>
    </w:rPr>
  </w:style>
  <w:style w:type="character" w:customStyle="1" w:styleId="WW8Num621z2">
    <w:name w:val="WW8Num621z2"/>
    <w:rPr>
      <w:rFonts w:ascii="Wingdings" w:hAnsi="Wingdings"/>
    </w:rPr>
  </w:style>
  <w:style w:type="character" w:customStyle="1" w:styleId="WW8Num623z0">
    <w:name w:val="WW8Num623z0"/>
    <w:rPr>
      <w:rFonts w:ascii="Times New Roman" w:eastAsia="Times New Roman" w:hAnsi="Times New Roman" w:cs="Times New Roman"/>
    </w:rPr>
  </w:style>
  <w:style w:type="character" w:customStyle="1" w:styleId="WW8Num623z1">
    <w:name w:val="WW8Num623z1"/>
    <w:rPr>
      <w:rFonts w:ascii="Courier New" w:hAnsi="Courier New"/>
    </w:rPr>
  </w:style>
  <w:style w:type="character" w:customStyle="1" w:styleId="WW8Num623z2">
    <w:name w:val="WW8Num623z2"/>
    <w:rPr>
      <w:rFonts w:ascii="Wingdings" w:hAnsi="Wingdings"/>
    </w:rPr>
  </w:style>
  <w:style w:type="character" w:customStyle="1" w:styleId="WW8Num623z3">
    <w:name w:val="WW8Num623z3"/>
    <w:rPr>
      <w:rFonts w:ascii="Symbol" w:hAnsi="Symbol"/>
    </w:rPr>
  </w:style>
  <w:style w:type="character" w:customStyle="1" w:styleId="WW8Num624z0">
    <w:name w:val="WW8Num624z0"/>
    <w:rPr>
      <w:rFonts w:ascii="Symbol" w:hAnsi="Symbol"/>
    </w:rPr>
  </w:style>
  <w:style w:type="character" w:customStyle="1" w:styleId="WW8Num628z0">
    <w:name w:val="WW8Num628z0"/>
    <w:rPr>
      <w:rFonts w:ascii="Times New Roman" w:eastAsia="Times New Roman" w:hAnsi="Times New Roman" w:cs="Times New Roman"/>
    </w:rPr>
  </w:style>
  <w:style w:type="character" w:customStyle="1" w:styleId="WW8Num628z1">
    <w:name w:val="WW8Num628z1"/>
    <w:rPr>
      <w:rFonts w:ascii="Courier New" w:hAnsi="Courier New"/>
    </w:rPr>
  </w:style>
  <w:style w:type="character" w:customStyle="1" w:styleId="WW8Num628z2">
    <w:name w:val="WW8Num628z2"/>
    <w:rPr>
      <w:rFonts w:ascii="Wingdings" w:hAnsi="Wingdings"/>
    </w:rPr>
  </w:style>
  <w:style w:type="character" w:customStyle="1" w:styleId="WW8Num628z3">
    <w:name w:val="WW8Num628z3"/>
    <w:rPr>
      <w:rFonts w:ascii="Symbol" w:hAnsi="Symbol"/>
    </w:rPr>
  </w:style>
  <w:style w:type="character" w:customStyle="1" w:styleId="WW8Num630z0">
    <w:name w:val="WW8Num630z0"/>
    <w:rPr>
      <w:rFonts w:ascii="Wingdings" w:hAnsi="Wingdings"/>
    </w:rPr>
  </w:style>
  <w:style w:type="character" w:customStyle="1" w:styleId="WW8Num631z0">
    <w:name w:val="WW8Num631z0"/>
    <w:rPr>
      <w:rFonts w:ascii="Arial" w:hAnsi="Arial"/>
      <w:sz w:val="24"/>
    </w:rPr>
  </w:style>
  <w:style w:type="character" w:customStyle="1" w:styleId="WW8Num632z0">
    <w:name w:val="WW8Num632z0"/>
    <w:rPr>
      <w:rFonts w:ascii="Wingdings" w:hAnsi="Wingdings"/>
    </w:rPr>
  </w:style>
  <w:style w:type="character" w:customStyle="1" w:styleId="WW8Num633z0">
    <w:name w:val="WW8Num633z0"/>
    <w:rPr>
      <w:rFonts w:ascii="Symbol" w:hAnsi="Symbol"/>
    </w:rPr>
  </w:style>
  <w:style w:type="character" w:customStyle="1" w:styleId="WW8Num634z0">
    <w:name w:val="WW8Num634z0"/>
    <w:rPr>
      <w:rFonts w:ascii="Symbol" w:hAnsi="Symbol"/>
    </w:rPr>
  </w:style>
  <w:style w:type="character" w:customStyle="1" w:styleId="WW8Num635z0">
    <w:name w:val="WW8Num635z0"/>
    <w:rPr>
      <w:rFonts w:ascii="Symbol" w:hAnsi="Symbol"/>
    </w:rPr>
  </w:style>
  <w:style w:type="character" w:customStyle="1" w:styleId="WW8Num635z1">
    <w:name w:val="WW8Num635z1"/>
    <w:rPr>
      <w:rFonts w:ascii="Courier New" w:hAnsi="Courier New"/>
    </w:rPr>
  </w:style>
  <w:style w:type="character" w:customStyle="1" w:styleId="WW8Num635z2">
    <w:name w:val="WW8Num635z2"/>
    <w:rPr>
      <w:rFonts w:ascii="Wingdings" w:hAnsi="Wingdings"/>
    </w:rPr>
  </w:style>
  <w:style w:type="character" w:customStyle="1" w:styleId="WW8Num636z0">
    <w:name w:val="WW8Num636z0"/>
    <w:rPr>
      <w:rFonts w:ascii="Symbol" w:hAnsi="Symbol"/>
    </w:rPr>
  </w:style>
  <w:style w:type="character" w:customStyle="1" w:styleId="WW8Num637z0">
    <w:name w:val="WW8Num637z0"/>
    <w:rPr>
      <w:rFonts w:ascii="Symbol" w:hAnsi="Symbol"/>
    </w:rPr>
  </w:style>
  <w:style w:type="character" w:customStyle="1" w:styleId="WW8Num638z0">
    <w:name w:val="WW8Num638z0"/>
    <w:rPr>
      <w:rFonts w:ascii="Symbol" w:hAnsi="Symbol"/>
    </w:rPr>
  </w:style>
  <w:style w:type="character" w:customStyle="1" w:styleId="WW8Num638z1">
    <w:name w:val="WW8Num638z1"/>
    <w:rPr>
      <w:rFonts w:ascii="Courier New" w:hAnsi="Courier New"/>
    </w:rPr>
  </w:style>
  <w:style w:type="character" w:customStyle="1" w:styleId="WW8Num638z2">
    <w:name w:val="WW8Num638z2"/>
    <w:rPr>
      <w:rFonts w:ascii="Wingdings" w:hAnsi="Wingdings"/>
    </w:rPr>
  </w:style>
  <w:style w:type="character" w:customStyle="1" w:styleId="WW8Num640z0">
    <w:name w:val="WW8Num640z0"/>
    <w:rPr>
      <w:rFonts w:ascii="Symbol" w:hAnsi="Symbol"/>
    </w:rPr>
  </w:style>
  <w:style w:type="character" w:customStyle="1" w:styleId="WW8Num641z0">
    <w:name w:val="WW8Num641z0"/>
    <w:rPr>
      <w:rFonts w:ascii="Symbol" w:hAnsi="Symbol"/>
    </w:rPr>
  </w:style>
  <w:style w:type="character" w:customStyle="1" w:styleId="WW8Num641z1">
    <w:name w:val="WW8Num641z1"/>
    <w:rPr>
      <w:rFonts w:ascii="Courier New" w:hAnsi="Courier New"/>
    </w:rPr>
  </w:style>
  <w:style w:type="character" w:customStyle="1" w:styleId="WW8Num641z2">
    <w:name w:val="WW8Num641z2"/>
    <w:rPr>
      <w:rFonts w:ascii="Wingdings" w:hAnsi="Wingdings"/>
    </w:rPr>
  </w:style>
  <w:style w:type="character" w:customStyle="1" w:styleId="WW8Num642z0">
    <w:name w:val="WW8Num642z0"/>
    <w:rPr>
      <w:rFonts w:ascii="Symbol" w:hAnsi="Symbol"/>
    </w:rPr>
  </w:style>
  <w:style w:type="character" w:customStyle="1" w:styleId="WW8Num643z0">
    <w:name w:val="WW8Num643z0"/>
    <w:rPr>
      <w:rFonts w:ascii="Symbol" w:hAnsi="Symbol"/>
    </w:rPr>
  </w:style>
  <w:style w:type="character" w:customStyle="1" w:styleId="WW8Num643z1">
    <w:name w:val="WW8Num643z1"/>
    <w:rPr>
      <w:rFonts w:ascii="Courier New" w:hAnsi="Courier New"/>
    </w:rPr>
  </w:style>
  <w:style w:type="character" w:customStyle="1" w:styleId="WW8Num643z2">
    <w:name w:val="WW8Num643z2"/>
    <w:rPr>
      <w:rFonts w:ascii="Wingdings" w:hAnsi="Wingdings"/>
    </w:rPr>
  </w:style>
  <w:style w:type="character" w:customStyle="1" w:styleId="WW8Num645z0">
    <w:name w:val="WW8Num645z0"/>
    <w:rPr>
      <w:rFonts w:ascii="Wingdings" w:hAnsi="Wingdings"/>
    </w:rPr>
  </w:style>
  <w:style w:type="character" w:customStyle="1" w:styleId="WW8Num645z1">
    <w:name w:val="WW8Num645z1"/>
    <w:rPr>
      <w:rFonts w:ascii="Courier New" w:hAnsi="Courier New"/>
    </w:rPr>
  </w:style>
  <w:style w:type="character" w:customStyle="1" w:styleId="WW8Num645z3">
    <w:name w:val="WW8Num645z3"/>
    <w:rPr>
      <w:rFonts w:ascii="Symbol" w:hAnsi="Symbol"/>
    </w:rPr>
  </w:style>
  <w:style w:type="character" w:customStyle="1" w:styleId="WW8Num647z0">
    <w:name w:val="WW8Num647z0"/>
    <w:rPr>
      <w:rFonts w:ascii="Symbol" w:hAnsi="Symbol"/>
    </w:rPr>
  </w:style>
  <w:style w:type="character" w:customStyle="1" w:styleId="WW8Num648z0">
    <w:name w:val="WW8Num648z0"/>
    <w:rPr>
      <w:rFonts w:ascii="Symbol" w:hAnsi="Symbol"/>
    </w:rPr>
  </w:style>
  <w:style w:type="character" w:customStyle="1" w:styleId="WW8Num649z0">
    <w:name w:val="WW8Num649z0"/>
    <w:rPr>
      <w:rFonts w:ascii="Symbol" w:hAnsi="Symbol"/>
    </w:rPr>
  </w:style>
  <w:style w:type="character" w:customStyle="1" w:styleId="WW8Num650z0">
    <w:name w:val="WW8Num650z0"/>
    <w:rPr>
      <w:rFonts w:ascii="Wingdings" w:hAnsi="Wingdings"/>
    </w:rPr>
  </w:style>
  <w:style w:type="character" w:customStyle="1" w:styleId="WW8Num650z1">
    <w:name w:val="WW8Num650z1"/>
    <w:rPr>
      <w:rFonts w:ascii="Courier New" w:hAnsi="Courier New"/>
    </w:rPr>
  </w:style>
  <w:style w:type="character" w:customStyle="1" w:styleId="WW8Num650z3">
    <w:name w:val="WW8Num650z3"/>
    <w:rPr>
      <w:rFonts w:ascii="Symbol" w:hAnsi="Symbol"/>
    </w:rPr>
  </w:style>
  <w:style w:type="character" w:customStyle="1" w:styleId="WW8Num651z0">
    <w:name w:val="WW8Num651z0"/>
    <w:rPr>
      <w:rFonts w:ascii="Symbol" w:hAnsi="Symbol"/>
    </w:rPr>
  </w:style>
  <w:style w:type="character" w:customStyle="1" w:styleId="WW8Num652z0">
    <w:name w:val="WW8Num652z0"/>
    <w:rPr>
      <w:rFonts w:ascii="Symbol" w:hAnsi="Symbol"/>
    </w:rPr>
  </w:style>
  <w:style w:type="character" w:customStyle="1" w:styleId="WW8Num653z0">
    <w:name w:val="WW8Num653z0"/>
    <w:rPr>
      <w:rFonts w:ascii="Symbol" w:hAnsi="Symbol"/>
    </w:rPr>
  </w:style>
  <w:style w:type="character" w:customStyle="1" w:styleId="WW8Num653z1">
    <w:name w:val="WW8Num653z1"/>
    <w:rPr>
      <w:rFonts w:ascii="Courier New" w:hAnsi="Courier New"/>
    </w:rPr>
  </w:style>
  <w:style w:type="character" w:customStyle="1" w:styleId="WW8Num653z2">
    <w:name w:val="WW8Num653z2"/>
    <w:rPr>
      <w:rFonts w:ascii="Wingdings" w:hAnsi="Wingdings"/>
    </w:rPr>
  </w:style>
  <w:style w:type="character" w:customStyle="1" w:styleId="WW8Num654z0">
    <w:name w:val="WW8Num654z0"/>
    <w:rPr>
      <w:rFonts w:ascii="Symbol" w:hAnsi="Symbol"/>
    </w:rPr>
  </w:style>
  <w:style w:type="character" w:customStyle="1" w:styleId="WW8Num655z0">
    <w:name w:val="WW8Num655z0"/>
    <w:rPr>
      <w:rFonts w:ascii="Symbol" w:hAnsi="Symbol"/>
    </w:rPr>
  </w:style>
  <w:style w:type="character" w:customStyle="1" w:styleId="WW8Num655z1">
    <w:name w:val="WW8Num655z1"/>
    <w:rPr>
      <w:rFonts w:ascii="Times New Roman" w:eastAsia="Times New Roman" w:hAnsi="Times New Roman" w:cs="Times New Roman"/>
    </w:rPr>
  </w:style>
  <w:style w:type="character" w:customStyle="1" w:styleId="WW8Num655z2">
    <w:name w:val="WW8Num655z2"/>
    <w:rPr>
      <w:rFonts w:ascii="Wingdings" w:hAnsi="Wingdings"/>
    </w:rPr>
  </w:style>
  <w:style w:type="character" w:customStyle="1" w:styleId="WW8Num655z4">
    <w:name w:val="WW8Num655z4"/>
    <w:rPr>
      <w:rFonts w:ascii="Courier New" w:hAnsi="Courier New"/>
    </w:rPr>
  </w:style>
  <w:style w:type="character" w:customStyle="1" w:styleId="WW8Num656z0">
    <w:name w:val="WW8Num656z0"/>
    <w:rPr>
      <w:rFonts w:ascii="Arial" w:hAnsi="Arial"/>
      <w:b w:val="0"/>
      <w:i w:val="0"/>
      <w:sz w:val="22"/>
    </w:rPr>
  </w:style>
  <w:style w:type="character" w:customStyle="1" w:styleId="WW8Num656z1">
    <w:name w:val="WW8Num656z1"/>
    <w:rPr>
      <w:b w:val="0"/>
      <w:i w:val="0"/>
      <w:sz w:val="20"/>
    </w:rPr>
  </w:style>
  <w:style w:type="character" w:customStyle="1" w:styleId="WW8Num656z2">
    <w:name w:val="WW8Num656z2"/>
    <w:rPr>
      <w:rFonts w:ascii="Wingdings" w:hAnsi="Wingdings"/>
    </w:rPr>
  </w:style>
  <w:style w:type="character" w:customStyle="1" w:styleId="WW8Num656z3">
    <w:name w:val="WW8Num656z3"/>
    <w:rPr>
      <w:rFonts w:ascii="Symbol" w:hAnsi="Symbol"/>
    </w:rPr>
  </w:style>
  <w:style w:type="character" w:customStyle="1" w:styleId="WW8Num656z4">
    <w:name w:val="WW8Num656z4"/>
    <w:rPr>
      <w:rFonts w:ascii="Courier New" w:hAnsi="Courier New"/>
    </w:rPr>
  </w:style>
  <w:style w:type="character" w:customStyle="1" w:styleId="WW8Num658z0">
    <w:name w:val="WW8Num658z0"/>
    <w:rPr>
      <w:rFonts w:ascii="Symbol" w:hAnsi="Symbol"/>
    </w:rPr>
  </w:style>
  <w:style w:type="character" w:customStyle="1" w:styleId="WW8Num658z1">
    <w:name w:val="WW8Num658z1"/>
    <w:rPr>
      <w:rFonts w:ascii="Courier New" w:hAnsi="Courier New"/>
    </w:rPr>
  </w:style>
  <w:style w:type="character" w:customStyle="1" w:styleId="WW8Num658z2">
    <w:name w:val="WW8Num658z2"/>
    <w:rPr>
      <w:rFonts w:ascii="Wingdings" w:hAnsi="Wingdings"/>
    </w:rPr>
  </w:style>
  <w:style w:type="character" w:customStyle="1" w:styleId="WW8Num659z0">
    <w:name w:val="WW8Num659z0"/>
    <w:rPr>
      <w:rFonts w:ascii="Symbol" w:hAnsi="Symbol"/>
    </w:rPr>
  </w:style>
  <w:style w:type="character" w:customStyle="1" w:styleId="WW8Num659z1">
    <w:name w:val="WW8Num659z1"/>
    <w:rPr>
      <w:rFonts w:ascii="Courier New" w:hAnsi="Courier New"/>
    </w:rPr>
  </w:style>
  <w:style w:type="character" w:customStyle="1" w:styleId="WW8Num659z2">
    <w:name w:val="WW8Num659z2"/>
    <w:rPr>
      <w:rFonts w:ascii="Wingdings" w:hAnsi="Wingdings"/>
    </w:rPr>
  </w:style>
  <w:style w:type="character" w:customStyle="1" w:styleId="WW8Num661z0">
    <w:name w:val="WW8Num661z0"/>
    <w:rPr>
      <w:rFonts w:ascii="Symbol" w:hAnsi="Symbol"/>
    </w:rPr>
  </w:style>
  <w:style w:type="character" w:customStyle="1" w:styleId="WW8Num662z0">
    <w:name w:val="WW8Num662z0"/>
    <w:rPr>
      <w:rFonts w:ascii="Symbol" w:hAnsi="Symbol"/>
    </w:rPr>
  </w:style>
  <w:style w:type="character" w:customStyle="1" w:styleId="WW8Num664z0">
    <w:name w:val="WW8Num664z0"/>
    <w:rPr>
      <w:rFonts w:ascii="Wingdings" w:hAnsi="Wingdings"/>
    </w:rPr>
  </w:style>
  <w:style w:type="character" w:customStyle="1" w:styleId="WW8Num666z0">
    <w:name w:val="WW8Num666z0"/>
    <w:rPr>
      <w:rFonts w:ascii="Wingdings" w:hAnsi="Wingdings"/>
    </w:rPr>
  </w:style>
  <w:style w:type="character" w:customStyle="1" w:styleId="WW8Num668z0">
    <w:name w:val="WW8Num668z0"/>
    <w:rPr>
      <w:rFonts w:ascii="Symbol" w:hAnsi="Symbol"/>
    </w:rPr>
  </w:style>
  <w:style w:type="character" w:customStyle="1" w:styleId="WW8Num668z1">
    <w:name w:val="WW8Num668z1"/>
    <w:rPr>
      <w:rFonts w:ascii="Courier New" w:hAnsi="Courier New"/>
    </w:rPr>
  </w:style>
  <w:style w:type="character" w:customStyle="1" w:styleId="WW8Num668z2">
    <w:name w:val="WW8Num668z2"/>
    <w:rPr>
      <w:rFonts w:ascii="Wingdings" w:hAnsi="Wingdings"/>
    </w:rPr>
  </w:style>
  <w:style w:type="character" w:customStyle="1" w:styleId="WW8Num670z0">
    <w:name w:val="WW8Num670z0"/>
    <w:rPr>
      <w:rFonts w:ascii="Symbol" w:hAnsi="Symbol"/>
    </w:rPr>
  </w:style>
  <w:style w:type="character" w:customStyle="1" w:styleId="WW8Num673z0">
    <w:name w:val="WW8Num673z0"/>
    <w:rPr>
      <w:rFonts w:ascii="Symbol" w:hAnsi="Symbol"/>
    </w:rPr>
  </w:style>
  <w:style w:type="character" w:customStyle="1" w:styleId="WW8Num675z0">
    <w:name w:val="WW8Num675z0"/>
    <w:rPr>
      <w:rFonts w:ascii="Symbol" w:hAnsi="Symbol"/>
    </w:rPr>
  </w:style>
  <w:style w:type="character" w:customStyle="1" w:styleId="WW8Num675z1">
    <w:name w:val="WW8Num675z1"/>
    <w:rPr>
      <w:rFonts w:ascii="Courier New" w:hAnsi="Courier New"/>
    </w:rPr>
  </w:style>
  <w:style w:type="character" w:customStyle="1" w:styleId="WW8Num675z2">
    <w:name w:val="WW8Num675z2"/>
    <w:rPr>
      <w:rFonts w:ascii="Wingdings" w:hAnsi="Wingdings"/>
    </w:rPr>
  </w:style>
  <w:style w:type="character" w:customStyle="1" w:styleId="WW8Num677z0">
    <w:name w:val="WW8Num677z0"/>
    <w:rPr>
      <w:rFonts w:ascii="Symbol" w:hAnsi="Symbol"/>
    </w:rPr>
  </w:style>
  <w:style w:type="character" w:customStyle="1" w:styleId="WW8Num678z0">
    <w:name w:val="WW8Num678z0"/>
    <w:rPr>
      <w:rFonts w:ascii="Wingdings" w:hAnsi="Wingdings"/>
    </w:rPr>
  </w:style>
  <w:style w:type="character" w:customStyle="1" w:styleId="WW8Num679z0">
    <w:name w:val="WW8Num679z0"/>
    <w:rPr>
      <w:rFonts w:ascii="Symbol" w:hAnsi="Symbol"/>
    </w:rPr>
  </w:style>
  <w:style w:type="character" w:customStyle="1" w:styleId="WW8Num680z0">
    <w:name w:val="WW8Num680z0"/>
    <w:rPr>
      <w:rFonts w:ascii="Symbol" w:hAnsi="Symbol"/>
    </w:rPr>
  </w:style>
  <w:style w:type="character" w:customStyle="1" w:styleId="WW8Num681z0">
    <w:name w:val="WW8Num681z0"/>
    <w:rPr>
      <w:rFonts w:ascii="Symbol" w:hAnsi="Symbol"/>
    </w:rPr>
  </w:style>
  <w:style w:type="character" w:customStyle="1" w:styleId="WW8Num682z0">
    <w:name w:val="WW8Num682z0"/>
    <w:rPr>
      <w:rFonts w:ascii="Symbol" w:hAnsi="Symbol"/>
    </w:rPr>
  </w:style>
  <w:style w:type="character" w:customStyle="1" w:styleId="WW8Num682z1">
    <w:name w:val="WW8Num682z1"/>
    <w:rPr>
      <w:rFonts w:ascii="Courier New" w:hAnsi="Courier New"/>
    </w:rPr>
  </w:style>
  <w:style w:type="character" w:customStyle="1" w:styleId="WW8Num682z2">
    <w:name w:val="WW8Num682z2"/>
    <w:rPr>
      <w:rFonts w:ascii="Wingdings" w:hAnsi="Wingdings"/>
    </w:rPr>
  </w:style>
  <w:style w:type="character" w:customStyle="1" w:styleId="WW8Num683z0">
    <w:name w:val="WW8Num683z0"/>
    <w:rPr>
      <w:rFonts w:ascii="Wingdings" w:hAnsi="Wingdings"/>
    </w:rPr>
  </w:style>
  <w:style w:type="character" w:customStyle="1" w:styleId="WW8Num686z0">
    <w:name w:val="WW8Num686z0"/>
    <w:rPr>
      <w:rFonts w:ascii="Symbol" w:hAnsi="Symbol"/>
    </w:rPr>
  </w:style>
  <w:style w:type="character" w:customStyle="1" w:styleId="WW8Num687z0">
    <w:name w:val="WW8Num687z0"/>
    <w:rPr>
      <w:rFonts w:ascii="Wingdings" w:hAnsi="Wingdings"/>
    </w:rPr>
  </w:style>
  <w:style w:type="character" w:customStyle="1" w:styleId="WW8Num689z0">
    <w:name w:val="WW8Num689z0"/>
    <w:rPr>
      <w:rFonts w:ascii="Wingdings" w:hAnsi="Wingdings"/>
    </w:rPr>
  </w:style>
  <w:style w:type="character" w:customStyle="1" w:styleId="WW8Num689z1">
    <w:name w:val="WW8Num689z1"/>
    <w:rPr>
      <w:rFonts w:ascii="Courier New" w:hAnsi="Courier New"/>
    </w:rPr>
  </w:style>
  <w:style w:type="character" w:customStyle="1" w:styleId="WW8Num689z3">
    <w:name w:val="WW8Num689z3"/>
    <w:rPr>
      <w:rFonts w:ascii="Symbol" w:hAnsi="Symbol"/>
    </w:rPr>
  </w:style>
  <w:style w:type="character" w:customStyle="1" w:styleId="WW8Num690z0">
    <w:name w:val="WW8Num690z0"/>
    <w:rPr>
      <w:rFonts w:ascii="Symbol" w:hAnsi="Symbol"/>
    </w:rPr>
  </w:style>
  <w:style w:type="character" w:customStyle="1" w:styleId="WW8Num691z0">
    <w:name w:val="WW8Num691z0"/>
    <w:rPr>
      <w:rFonts w:ascii="Symbol" w:hAnsi="Symbol"/>
    </w:rPr>
  </w:style>
  <w:style w:type="character" w:customStyle="1" w:styleId="WW8Num692z0">
    <w:name w:val="WW8Num692z0"/>
    <w:rPr>
      <w:rFonts w:ascii="Symbol" w:hAnsi="Symbol"/>
      <w:color w:val="auto"/>
    </w:rPr>
  </w:style>
  <w:style w:type="character" w:customStyle="1" w:styleId="WW8Num692z1">
    <w:name w:val="WW8Num692z1"/>
    <w:rPr>
      <w:rFonts w:ascii="Courier New" w:hAnsi="Courier New"/>
    </w:rPr>
  </w:style>
  <w:style w:type="character" w:customStyle="1" w:styleId="WW8Num692z2">
    <w:name w:val="WW8Num692z2"/>
    <w:rPr>
      <w:rFonts w:ascii="Wingdings" w:hAnsi="Wingdings"/>
    </w:rPr>
  </w:style>
  <w:style w:type="character" w:customStyle="1" w:styleId="WW8Num692z3">
    <w:name w:val="WW8Num692z3"/>
    <w:rPr>
      <w:rFonts w:ascii="Symbol" w:hAnsi="Symbol"/>
    </w:rPr>
  </w:style>
  <w:style w:type="character" w:customStyle="1" w:styleId="WW8Num693z0">
    <w:name w:val="WW8Num693z0"/>
    <w:rPr>
      <w:rFonts w:ascii="Symbol" w:hAnsi="Symbol"/>
    </w:rPr>
  </w:style>
  <w:style w:type="character" w:customStyle="1" w:styleId="WW8Num693z1">
    <w:name w:val="WW8Num693z1"/>
    <w:rPr>
      <w:rFonts w:ascii="Courier New" w:hAnsi="Courier New"/>
    </w:rPr>
  </w:style>
  <w:style w:type="character" w:customStyle="1" w:styleId="WW8Num693z2">
    <w:name w:val="WW8Num693z2"/>
    <w:rPr>
      <w:rFonts w:ascii="Wingdings" w:hAnsi="Wingdings"/>
    </w:rPr>
  </w:style>
  <w:style w:type="character" w:customStyle="1" w:styleId="WW8Num694z0">
    <w:name w:val="WW8Num694z0"/>
    <w:rPr>
      <w:rFonts w:ascii="Symbol" w:hAnsi="Symbol"/>
    </w:rPr>
  </w:style>
  <w:style w:type="character" w:customStyle="1" w:styleId="WW8Num694z1">
    <w:name w:val="WW8Num694z1"/>
    <w:rPr>
      <w:rFonts w:ascii="Courier New" w:hAnsi="Courier New"/>
    </w:rPr>
  </w:style>
  <w:style w:type="character" w:customStyle="1" w:styleId="WW8Num694z2">
    <w:name w:val="WW8Num694z2"/>
    <w:rPr>
      <w:rFonts w:ascii="Wingdings" w:hAnsi="Wingdings"/>
    </w:rPr>
  </w:style>
  <w:style w:type="character" w:customStyle="1" w:styleId="WW8Num695z0">
    <w:name w:val="WW8Num695z0"/>
    <w:rPr>
      <w:rFonts w:ascii="Symbol" w:hAnsi="Symbol"/>
      <w:sz w:val="16"/>
    </w:rPr>
  </w:style>
  <w:style w:type="character" w:customStyle="1" w:styleId="WW8Num696z0">
    <w:name w:val="WW8Num696z0"/>
    <w:rPr>
      <w:rFonts w:ascii="Symbol" w:hAnsi="Symbol"/>
    </w:rPr>
  </w:style>
  <w:style w:type="character" w:customStyle="1" w:styleId="WW8Num698z0">
    <w:name w:val="WW8Num698z0"/>
    <w:rPr>
      <w:rFonts w:ascii="Symbol" w:hAnsi="Symbol"/>
    </w:rPr>
  </w:style>
  <w:style w:type="character" w:customStyle="1" w:styleId="WW8Num699z0">
    <w:name w:val="WW8Num699z0"/>
    <w:rPr>
      <w:rFonts w:ascii="Symbol" w:hAnsi="Symbol"/>
    </w:rPr>
  </w:style>
  <w:style w:type="character" w:customStyle="1" w:styleId="WW8Num701z0">
    <w:name w:val="WW8Num701z0"/>
    <w:rPr>
      <w:rFonts w:ascii="Symbol" w:hAnsi="Symbol"/>
    </w:rPr>
  </w:style>
  <w:style w:type="character" w:customStyle="1" w:styleId="WW8Num704z0">
    <w:name w:val="WW8Num704z0"/>
    <w:rPr>
      <w:rFonts w:ascii="Symbol" w:hAnsi="Symbol"/>
    </w:rPr>
  </w:style>
  <w:style w:type="character" w:customStyle="1" w:styleId="WW8Num704z1">
    <w:name w:val="WW8Num704z1"/>
    <w:rPr>
      <w:rFonts w:ascii="Courier New" w:hAnsi="Courier New"/>
    </w:rPr>
  </w:style>
  <w:style w:type="character" w:customStyle="1" w:styleId="WW8Num704z2">
    <w:name w:val="WW8Num704z2"/>
    <w:rPr>
      <w:rFonts w:ascii="Wingdings" w:hAnsi="Wingdings"/>
    </w:rPr>
  </w:style>
  <w:style w:type="character" w:customStyle="1" w:styleId="WW8Num705z0">
    <w:name w:val="WW8Num705z0"/>
    <w:rPr>
      <w:rFonts w:ascii="Symbol" w:hAnsi="Symbol"/>
    </w:rPr>
  </w:style>
  <w:style w:type="character" w:customStyle="1" w:styleId="WW8Num707z0">
    <w:name w:val="WW8Num707z0"/>
    <w:rPr>
      <w:rFonts w:ascii="Symbol" w:hAnsi="Symbol"/>
    </w:rPr>
  </w:style>
  <w:style w:type="character" w:customStyle="1" w:styleId="WW8Num710z0">
    <w:name w:val="WW8Num710z0"/>
    <w:rPr>
      <w:rFonts w:ascii="Symbol" w:hAnsi="Symbol"/>
    </w:rPr>
  </w:style>
  <w:style w:type="character" w:customStyle="1" w:styleId="WW8Num710z1">
    <w:name w:val="WW8Num710z1"/>
    <w:rPr>
      <w:rFonts w:ascii="Courier New" w:hAnsi="Courier New"/>
    </w:rPr>
  </w:style>
  <w:style w:type="character" w:customStyle="1" w:styleId="WW8Num710z2">
    <w:name w:val="WW8Num710z2"/>
    <w:rPr>
      <w:rFonts w:ascii="Wingdings" w:hAnsi="Wingdings"/>
    </w:rPr>
  </w:style>
  <w:style w:type="character" w:customStyle="1" w:styleId="WW8Num711z0">
    <w:name w:val="WW8Num711z0"/>
    <w:rPr>
      <w:rFonts w:ascii="Symbol" w:hAnsi="Symbol"/>
    </w:rPr>
  </w:style>
  <w:style w:type="character" w:customStyle="1" w:styleId="WW8Num714z0">
    <w:name w:val="WW8Num714z0"/>
    <w:rPr>
      <w:rFonts w:ascii="Symbol" w:hAnsi="Symbol"/>
    </w:rPr>
  </w:style>
  <w:style w:type="character" w:customStyle="1" w:styleId="WW8Num715z0">
    <w:name w:val="WW8Num715z0"/>
    <w:rPr>
      <w:rFonts w:ascii="Symbol" w:hAnsi="Symbol"/>
    </w:rPr>
  </w:style>
  <w:style w:type="character" w:customStyle="1" w:styleId="WW8Num716z0">
    <w:name w:val="WW8Num716z0"/>
    <w:rPr>
      <w:rFonts w:ascii="Symbol" w:hAnsi="Symbol"/>
      <w:sz w:val="16"/>
    </w:rPr>
  </w:style>
  <w:style w:type="character" w:customStyle="1" w:styleId="WW8Num717z0">
    <w:name w:val="WW8Num717z0"/>
    <w:rPr>
      <w:rFonts w:ascii="Symbol" w:hAnsi="Symbol"/>
    </w:rPr>
  </w:style>
  <w:style w:type="character" w:customStyle="1" w:styleId="WW8Num719z0">
    <w:name w:val="WW8Num719z0"/>
    <w:rPr>
      <w:rFonts w:ascii="Symbol" w:hAnsi="Symbol"/>
    </w:rPr>
  </w:style>
  <w:style w:type="character" w:customStyle="1" w:styleId="WW8Num719z1">
    <w:name w:val="WW8Num719z1"/>
    <w:rPr>
      <w:rFonts w:ascii="Courier New" w:hAnsi="Courier New"/>
    </w:rPr>
  </w:style>
  <w:style w:type="character" w:customStyle="1" w:styleId="WW8Num719z2">
    <w:name w:val="WW8Num719z2"/>
    <w:rPr>
      <w:rFonts w:ascii="Wingdings" w:hAnsi="Wingdings"/>
    </w:rPr>
  </w:style>
  <w:style w:type="character" w:customStyle="1" w:styleId="WW8Num720z0">
    <w:name w:val="WW8Num720z0"/>
    <w:rPr>
      <w:rFonts w:ascii="Symbol" w:hAnsi="Symbol"/>
    </w:rPr>
  </w:style>
  <w:style w:type="character" w:customStyle="1" w:styleId="WW8Num720z1">
    <w:name w:val="WW8Num720z1"/>
    <w:rPr>
      <w:rFonts w:ascii="Courier New" w:hAnsi="Courier New"/>
    </w:rPr>
  </w:style>
  <w:style w:type="character" w:customStyle="1" w:styleId="WW8Num720z2">
    <w:name w:val="WW8Num720z2"/>
    <w:rPr>
      <w:rFonts w:ascii="Wingdings" w:hAnsi="Wingdings"/>
    </w:rPr>
  </w:style>
  <w:style w:type="character" w:customStyle="1" w:styleId="WW8Num721z0">
    <w:name w:val="WW8Num721z0"/>
    <w:rPr>
      <w:rFonts w:ascii="Wingdings" w:hAnsi="Wingdings"/>
    </w:rPr>
  </w:style>
  <w:style w:type="character" w:customStyle="1" w:styleId="WW8Num722z0">
    <w:name w:val="WW8Num722z0"/>
    <w:rPr>
      <w:rFonts w:ascii="Symbol" w:hAnsi="Symbol"/>
    </w:rPr>
  </w:style>
  <w:style w:type="character" w:customStyle="1" w:styleId="WW8Num724z0">
    <w:name w:val="WW8Num724z0"/>
    <w:rPr>
      <w:rFonts w:ascii="Symbol" w:hAnsi="Symbol"/>
    </w:rPr>
  </w:style>
  <w:style w:type="character" w:customStyle="1" w:styleId="WW8Num724z1">
    <w:name w:val="WW8Num724z1"/>
    <w:rPr>
      <w:rFonts w:ascii="Courier New" w:hAnsi="Courier New"/>
    </w:rPr>
  </w:style>
  <w:style w:type="character" w:customStyle="1" w:styleId="WW8Num724z2">
    <w:name w:val="WW8Num724z2"/>
    <w:rPr>
      <w:rFonts w:ascii="Wingdings" w:hAnsi="Wingdings"/>
    </w:rPr>
  </w:style>
  <w:style w:type="character" w:customStyle="1" w:styleId="WW8Num725z0">
    <w:name w:val="WW8Num725z0"/>
    <w:rPr>
      <w:rFonts w:ascii="Wingdings" w:hAnsi="Wingdings"/>
    </w:rPr>
  </w:style>
  <w:style w:type="character" w:customStyle="1" w:styleId="WW8Num726z0">
    <w:name w:val="WW8Num726z0"/>
    <w:rPr>
      <w:rFonts w:ascii="Symbol" w:hAnsi="Symbol"/>
    </w:rPr>
  </w:style>
  <w:style w:type="character" w:customStyle="1" w:styleId="WW8Num726z1">
    <w:name w:val="WW8Num726z1"/>
    <w:rPr>
      <w:rFonts w:ascii="Courier New" w:hAnsi="Courier New"/>
    </w:rPr>
  </w:style>
  <w:style w:type="character" w:customStyle="1" w:styleId="WW8Num726z2">
    <w:name w:val="WW8Num726z2"/>
    <w:rPr>
      <w:rFonts w:ascii="Wingdings" w:hAnsi="Wingdings"/>
    </w:rPr>
  </w:style>
  <w:style w:type="character" w:customStyle="1" w:styleId="WW8Num727z0">
    <w:name w:val="WW8Num727z0"/>
    <w:rPr>
      <w:rFonts w:ascii="Symbol" w:hAnsi="Symbol"/>
    </w:rPr>
  </w:style>
  <w:style w:type="character" w:customStyle="1" w:styleId="WW8Num728z0">
    <w:name w:val="WW8Num728z0"/>
    <w:rPr>
      <w:rFonts w:ascii="Symbol" w:hAnsi="Symbol"/>
    </w:rPr>
  </w:style>
  <w:style w:type="character" w:customStyle="1" w:styleId="WW8Num732z0">
    <w:name w:val="WW8Num732z0"/>
    <w:rPr>
      <w:rFonts w:ascii="Symbol" w:hAnsi="Symbol"/>
    </w:rPr>
  </w:style>
  <w:style w:type="character" w:customStyle="1" w:styleId="WW8Num733z0">
    <w:name w:val="WW8Num733z0"/>
    <w:rPr>
      <w:rFonts w:ascii="Symbol" w:hAnsi="Symbol"/>
    </w:rPr>
  </w:style>
  <w:style w:type="character" w:customStyle="1" w:styleId="WW8Num733z1">
    <w:name w:val="WW8Num733z1"/>
    <w:rPr>
      <w:rFonts w:ascii="Courier New" w:hAnsi="Courier New"/>
    </w:rPr>
  </w:style>
  <w:style w:type="character" w:customStyle="1" w:styleId="WW8Num733z2">
    <w:name w:val="WW8Num733z2"/>
    <w:rPr>
      <w:rFonts w:ascii="Wingdings" w:hAnsi="Wingdings"/>
    </w:rPr>
  </w:style>
  <w:style w:type="character" w:customStyle="1" w:styleId="WW8Num734z0">
    <w:name w:val="WW8Num734z0"/>
    <w:rPr>
      <w:rFonts w:ascii="Symbol" w:hAnsi="Symbol"/>
    </w:rPr>
  </w:style>
  <w:style w:type="character" w:customStyle="1" w:styleId="WW8Num736z0">
    <w:name w:val="WW8Num736z0"/>
    <w:rPr>
      <w:rFonts w:ascii="Symbol" w:hAnsi="Symbol"/>
    </w:rPr>
  </w:style>
  <w:style w:type="character" w:customStyle="1" w:styleId="WW8Num737z0">
    <w:name w:val="WW8Num737z0"/>
    <w:rPr>
      <w:rFonts w:ascii="Symbol" w:hAnsi="Symbol"/>
    </w:rPr>
  </w:style>
  <w:style w:type="character" w:customStyle="1" w:styleId="WW8Num738z0">
    <w:name w:val="WW8Num738z0"/>
    <w:rPr>
      <w:rFonts w:ascii="Symbol" w:hAnsi="Symbol"/>
      <w:sz w:val="16"/>
    </w:rPr>
  </w:style>
  <w:style w:type="character" w:customStyle="1" w:styleId="WW8Num739z0">
    <w:name w:val="WW8Num739z0"/>
    <w:rPr>
      <w:rFonts w:ascii="Symbol" w:hAnsi="Symbol"/>
    </w:rPr>
  </w:style>
  <w:style w:type="character" w:customStyle="1" w:styleId="WW8Num739z1">
    <w:name w:val="WW8Num739z1"/>
    <w:rPr>
      <w:rFonts w:ascii="Courier New" w:hAnsi="Courier New"/>
    </w:rPr>
  </w:style>
  <w:style w:type="character" w:customStyle="1" w:styleId="WW8Num739z2">
    <w:name w:val="WW8Num739z2"/>
    <w:rPr>
      <w:rFonts w:ascii="Wingdings" w:hAnsi="Wingdings"/>
    </w:rPr>
  </w:style>
  <w:style w:type="character" w:customStyle="1" w:styleId="WW8Num740z0">
    <w:name w:val="WW8Num740z0"/>
    <w:rPr>
      <w:rFonts w:ascii="Wingdings" w:hAnsi="Wingdings"/>
    </w:rPr>
  </w:style>
  <w:style w:type="character" w:customStyle="1" w:styleId="WW8Num741z0">
    <w:name w:val="WW8Num741z0"/>
    <w:rPr>
      <w:rFonts w:ascii="Times New Roman" w:eastAsia="Times New Roman" w:hAnsi="Times New Roman" w:cs="Times New Roman"/>
    </w:rPr>
  </w:style>
  <w:style w:type="character" w:customStyle="1" w:styleId="WW8Num741z1">
    <w:name w:val="WW8Num741z1"/>
    <w:rPr>
      <w:rFonts w:ascii="Courier New" w:hAnsi="Courier New"/>
    </w:rPr>
  </w:style>
  <w:style w:type="character" w:customStyle="1" w:styleId="WW8Num741z2">
    <w:name w:val="WW8Num741z2"/>
    <w:rPr>
      <w:rFonts w:ascii="Wingdings" w:hAnsi="Wingdings"/>
    </w:rPr>
  </w:style>
  <w:style w:type="character" w:customStyle="1" w:styleId="WW8Num741z3">
    <w:name w:val="WW8Num741z3"/>
    <w:rPr>
      <w:rFonts w:ascii="Symbol" w:hAnsi="Symbol"/>
    </w:rPr>
  </w:style>
  <w:style w:type="character" w:customStyle="1" w:styleId="WW8Num742z0">
    <w:name w:val="WW8Num742z0"/>
    <w:rPr>
      <w:rFonts w:ascii="Symbol" w:hAnsi="Symbol"/>
    </w:rPr>
  </w:style>
  <w:style w:type="character" w:customStyle="1" w:styleId="WW8Num742z1">
    <w:name w:val="WW8Num742z1"/>
    <w:rPr>
      <w:rFonts w:ascii="Courier New" w:hAnsi="Courier New"/>
    </w:rPr>
  </w:style>
  <w:style w:type="character" w:customStyle="1" w:styleId="WW8Num742z2">
    <w:name w:val="WW8Num742z2"/>
    <w:rPr>
      <w:rFonts w:ascii="Wingdings" w:hAnsi="Wingdings"/>
    </w:rPr>
  </w:style>
  <w:style w:type="character" w:customStyle="1" w:styleId="WW8Num743z0">
    <w:name w:val="WW8Num743z0"/>
    <w:rPr>
      <w:rFonts w:ascii="Symbol" w:hAnsi="Symbol"/>
    </w:rPr>
  </w:style>
  <w:style w:type="character" w:customStyle="1" w:styleId="WW8Num743z1">
    <w:name w:val="WW8Num743z1"/>
    <w:rPr>
      <w:rFonts w:ascii="Courier New" w:hAnsi="Courier New"/>
    </w:rPr>
  </w:style>
  <w:style w:type="character" w:customStyle="1" w:styleId="WW8Num743z2">
    <w:name w:val="WW8Num743z2"/>
    <w:rPr>
      <w:rFonts w:ascii="Wingdings" w:hAnsi="Wingdings"/>
    </w:rPr>
  </w:style>
  <w:style w:type="character" w:customStyle="1" w:styleId="WW8Num744z0">
    <w:name w:val="WW8Num744z0"/>
    <w:rPr>
      <w:rFonts w:ascii="Symbol" w:hAnsi="Symbol"/>
    </w:rPr>
  </w:style>
  <w:style w:type="character" w:customStyle="1" w:styleId="WW8Num744z1">
    <w:name w:val="WW8Num744z1"/>
    <w:rPr>
      <w:rFonts w:ascii="Courier New" w:hAnsi="Courier New"/>
    </w:rPr>
  </w:style>
  <w:style w:type="character" w:customStyle="1" w:styleId="WW8Num744z2">
    <w:name w:val="WW8Num744z2"/>
    <w:rPr>
      <w:rFonts w:ascii="Wingdings" w:hAnsi="Wingdings"/>
    </w:rPr>
  </w:style>
  <w:style w:type="character" w:customStyle="1" w:styleId="WW8Num745z0">
    <w:name w:val="WW8Num745z0"/>
    <w:rPr>
      <w:rFonts w:ascii="Symbol" w:hAnsi="Symbol"/>
      <w:color w:val="auto"/>
    </w:rPr>
  </w:style>
  <w:style w:type="character" w:customStyle="1" w:styleId="WW8Num746z0">
    <w:name w:val="WW8Num746z0"/>
    <w:rPr>
      <w:rFonts w:ascii="Symbol" w:hAnsi="Symbol"/>
      <w:color w:val="auto"/>
    </w:rPr>
  </w:style>
  <w:style w:type="character" w:customStyle="1" w:styleId="WW8Num748z0">
    <w:name w:val="WW8Num748z0"/>
    <w:rPr>
      <w:rFonts w:ascii="Symbol" w:hAnsi="Symbol"/>
    </w:rPr>
  </w:style>
  <w:style w:type="character" w:customStyle="1" w:styleId="WW8Num748z1">
    <w:name w:val="WW8Num748z1"/>
    <w:rPr>
      <w:rFonts w:ascii="Courier New" w:hAnsi="Courier New"/>
    </w:rPr>
  </w:style>
  <w:style w:type="character" w:customStyle="1" w:styleId="WW8Num748z2">
    <w:name w:val="WW8Num748z2"/>
    <w:rPr>
      <w:rFonts w:ascii="Wingdings" w:hAnsi="Wingdings"/>
    </w:rPr>
  </w:style>
  <w:style w:type="character" w:customStyle="1" w:styleId="WW8Num751z0">
    <w:name w:val="WW8Num751z0"/>
    <w:rPr>
      <w:rFonts w:ascii="Symbol" w:hAnsi="Symbol"/>
    </w:rPr>
  </w:style>
  <w:style w:type="character" w:customStyle="1" w:styleId="WW8Num752z0">
    <w:name w:val="WW8Num752z0"/>
    <w:rPr>
      <w:rFonts w:ascii="Symbol" w:hAnsi="Symbol"/>
    </w:rPr>
  </w:style>
  <w:style w:type="character" w:customStyle="1" w:styleId="WW8Num753z0">
    <w:name w:val="WW8Num753z0"/>
    <w:rPr>
      <w:rFonts w:ascii="Symbol" w:hAnsi="Symbol"/>
    </w:rPr>
  </w:style>
  <w:style w:type="character" w:customStyle="1" w:styleId="WW8Num754z0">
    <w:name w:val="WW8Num754z0"/>
    <w:rPr>
      <w:rFonts w:ascii="Symbol" w:hAnsi="Symbol"/>
    </w:rPr>
  </w:style>
  <w:style w:type="character" w:customStyle="1" w:styleId="WW8Num756z0">
    <w:name w:val="WW8Num756z0"/>
    <w:rPr>
      <w:rFonts w:ascii="Symbol" w:hAnsi="Symbol"/>
    </w:rPr>
  </w:style>
  <w:style w:type="character" w:customStyle="1" w:styleId="WW8Num760z0">
    <w:name w:val="WW8Num760z0"/>
    <w:rPr>
      <w:rFonts w:ascii="Symbol" w:hAnsi="Symbol"/>
    </w:rPr>
  </w:style>
  <w:style w:type="character" w:customStyle="1" w:styleId="WW8Num762z0">
    <w:name w:val="WW8Num762z0"/>
    <w:rPr>
      <w:rFonts w:ascii="Symbol" w:hAnsi="Symbol"/>
      <w:sz w:val="16"/>
    </w:rPr>
  </w:style>
  <w:style w:type="character" w:customStyle="1" w:styleId="WW8Num763z0">
    <w:name w:val="WW8Num763z0"/>
    <w:rPr>
      <w:rFonts w:ascii="Symbol" w:hAnsi="Symbol"/>
    </w:rPr>
  </w:style>
  <w:style w:type="character" w:customStyle="1" w:styleId="WW8Num764z0">
    <w:name w:val="WW8Num764z0"/>
    <w:rPr>
      <w:rFonts w:ascii="Symbol" w:hAnsi="Symbol"/>
    </w:rPr>
  </w:style>
  <w:style w:type="character" w:customStyle="1" w:styleId="WW8Num765z0">
    <w:name w:val="WW8Num765z0"/>
    <w:rPr>
      <w:rFonts w:ascii="Symbol" w:hAnsi="Symbol"/>
    </w:rPr>
  </w:style>
  <w:style w:type="character" w:customStyle="1" w:styleId="WW8Num765z1">
    <w:name w:val="WW8Num765z1"/>
    <w:rPr>
      <w:rFonts w:ascii="Courier New" w:hAnsi="Courier New"/>
    </w:rPr>
  </w:style>
  <w:style w:type="character" w:customStyle="1" w:styleId="WW8Num765z2">
    <w:name w:val="WW8Num765z2"/>
    <w:rPr>
      <w:rFonts w:ascii="Wingdings" w:hAnsi="Wingdings"/>
    </w:rPr>
  </w:style>
  <w:style w:type="character" w:customStyle="1" w:styleId="WW8Num767z0">
    <w:name w:val="WW8Num767z0"/>
    <w:rPr>
      <w:rFonts w:ascii="Symbol" w:hAnsi="Symbol"/>
    </w:rPr>
  </w:style>
  <w:style w:type="character" w:customStyle="1" w:styleId="WW8Num767z1">
    <w:name w:val="WW8Num767z1"/>
    <w:rPr>
      <w:rFonts w:ascii="Courier New" w:hAnsi="Courier New"/>
    </w:rPr>
  </w:style>
  <w:style w:type="character" w:customStyle="1" w:styleId="WW8Num767z2">
    <w:name w:val="WW8Num767z2"/>
    <w:rPr>
      <w:rFonts w:ascii="Wingdings" w:hAnsi="Wingdings"/>
    </w:rPr>
  </w:style>
  <w:style w:type="character" w:customStyle="1" w:styleId="WW8Num768z0">
    <w:name w:val="WW8Num768z0"/>
    <w:rPr>
      <w:rFonts w:ascii="Symbol" w:hAnsi="Symbol"/>
      <w:color w:val="auto"/>
    </w:rPr>
  </w:style>
  <w:style w:type="character" w:customStyle="1" w:styleId="WW8Num768z1">
    <w:name w:val="WW8Num768z1"/>
    <w:rPr>
      <w:rFonts w:ascii="Courier New" w:hAnsi="Courier New"/>
    </w:rPr>
  </w:style>
  <w:style w:type="character" w:customStyle="1" w:styleId="WW8Num768z2">
    <w:name w:val="WW8Num768z2"/>
    <w:rPr>
      <w:rFonts w:ascii="Wingdings" w:hAnsi="Wingdings"/>
    </w:rPr>
  </w:style>
  <w:style w:type="character" w:customStyle="1" w:styleId="WW8Num768z3">
    <w:name w:val="WW8Num768z3"/>
    <w:rPr>
      <w:rFonts w:ascii="Symbol" w:hAnsi="Symbol"/>
    </w:rPr>
  </w:style>
  <w:style w:type="character" w:customStyle="1" w:styleId="WW8Num769z0">
    <w:name w:val="WW8Num769z0"/>
    <w:rPr>
      <w:rFonts w:ascii="Symbol" w:hAnsi="Symbol"/>
    </w:rPr>
  </w:style>
  <w:style w:type="character" w:customStyle="1" w:styleId="WW8Num770z0">
    <w:name w:val="WW8Num770z0"/>
    <w:rPr>
      <w:rFonts w:ascii="Symbol" w:hAnsi="Symbol"/>
    </w:rPr>
  </w:style>
  <w:style w:type="character" w:customStyle="1" w:styleId="WW8Num771z0">
    <w:name w:val="WW8Num771z0"/>
    <w:rPr>
      <w:rFonts w:ascii="Symbol" w:hAnsi="Symbol"/>
    </w:rPr>
  </w:style>
  <w:style w:type="character" w:customStyle="1" w:styleId="WW8Num771z1">
    <w:name w:val="WW8Num771z1"/>
    <w:rPr>
      <w:rFonts w:ascii="Courier New" w:hAnsi="Courier New"/>
    </w:rPr>
  </w:style>
  <w:style w:type="character" w:customStyle="1" w:styleId="WW8Num771z2">
    <w:name w:val="WW8Num771z2"/>
    <w:rPr>
      <w:rFonts w:ascii="Wingdings" w:hAnsi="Wingdings"/>
    </w:rPr>
  </w:style>
  <w:style w:type="character" w:customStyle="1" w:styleId="WW8Num773z0">
    <w:name w:val="WW8Num773z0"/>
    <w:rPr>
      <w:rFonts w:ascii="Symbol" w:hAnsi="Symbol"/>
      <w:color w:val="auto"/>
    </w:rPr>
  </w:style>
  <w:style w:type="character" w:customStyle="1" w:styleId="WW8Num773z1">
    <w:name w:val="WW8Num773z1"/>
    <w:rPr>
      <w:rFonts w:ascii="Courier New" w:hAnsi="Courier New"/>
    </w:rPr>
  </w:style>
  <w:style w:type="character" w:customStyle="1" w:styleId="WW8Num773z2">
    <w:name w:val="WW8Num773z2"/>
    <w:rPr>
      <w:rFonts w:ascii="Wingdings" w:hAnsi="Wingdings"/>
    </w:rPr>
  </w:style>
  <w:style w:type="character" w:customStyle="1" w:styleId="WW8Num773z3">
    <w:name w:val="WW8Num773z3"/>
    <w:rPr>
      <w:rFonts w:ascii="Symbol" w:hAnsi="Symbol"/>
    </w:rPr>
  </w:style>
  <w:style w:type="character" w:customStyle="1" w:styleId="WW8Num774z0">
    <w:name w:val="WW8Num774z0"/>
    <w:rPr>
      <w:rFonts w:ascii="Times New Roman" w:eastAsia="Times New Roman" w:hAnsi="Times New Roman" w:cs="Times New Roman"/>
    </w:rPr>
  </w:style>
  <w:style w:type="character" w:customStyle="1" w:styleId="WW8Num774z1">
    <w:name w:val="WW8Num774z1"/>
    <w:rPr>
      <w:rFonts w:ascii="Courier New" w:hAnsi="Courier New"/>
    </w:rPr>
  </w:style>
  <w:style w:type="character" w:customStyle="1" w:styleId="WW8Num774z2">
    <w:name w:val="WW8Num774z2"/>
    <w:rPr>
      <w:rFonts w:ascii="Wingdings" w:hAnsi="Wingdings"/>
    </w:rPr>
  </w:style>
  <w:style w:type="character" w:customStyle="1" w:styleId="WW8Num774z3">
    <w:name w:val="WW8Num774z3"/>
    <w:rPr>
      <w:rFonts w:ascii="Symbol" w:hAnsi="Symbol"/>
    </w:rPr>
  </w:style>
  <w:style w:type="character" w:customStyle="1" w:styleId="WW8Num776z0">
    <w:name w:val="WW8Num776z0"/>
    <w:rPr>
      <w:rFonts w:ascii="Symbol" w:hAnsi="Symbol"/>
    </w:rPr>
  </w:style>
  <w:style w:type="character" w:customStyle="1" w:styleId="WW8Num776z1">
    <w:name w:val="WW8Num776z1"/>
    <w:rPr>
      <w:rFonts w:ascii="Courier New" w:hAnsi="Courier New"/>
    </w:rPr>
  </w:style>
  <w:style w:type="character" w:customStyle="1" w:styleId="WW8Num776z2">
    <w:name w:val="WW8Num776z2"/>
    <w:rPr>
      <w:rFonts w:ascii="Wingdings" w:hAnsi="Wingdings"/>
    </w:rPr>
  </w:style>
  <w:style w:type="character" w:customStyle="1" w:styleId="WW8Num777z0">
    <w:name w:val="WW8Num777z0"/>
    <w:rPr>
      <w:rFonts w:ascii="Symbol" w:hAnsi="Symbol"/>
    </w:rPr>
  </w:style>
  <w:style w:type="character" w:customStyle="1" w:styleId="WW8Num778z0">
    <w:name w:val="WW8Num778z0"/>
    <w:rPr>
      <w:rFonts w:ascii="Symbol" w:hAnsi="Symbol"/>
    </w:rPr>
  </w:style>
  <w:style w:type="character" w:customStyle="1" w:styleId="WW8Num779z0">
    <w:name w:val="WW8Num779z0"/>
    <w:rPr>
      <w:rFonts w:ascii="Wingdings" w:hAnsi="Wingdings"/>
    </w:rPr>
  </w:style>
  <w:style w:type="character" w:customStyle="1" w:styleId="WW8Num780z0">
    <w:name w:val="WW8Num780z0"/>
    <w:rPr>
      <w:rFonts w:ascii="Symbol" w:hAnsi="Symbol"/>
    </w:rPr>
  </w:style>
  <w:style w:type="character" w:customStyle="1" w:styleId="WW8Num782z0">
    <w:name w:val="WW8Num782z0"/>
    <w:rPr>
      <w:rFonts w:ascii="Symbol" w:hAnsi="Symbol"/>
    </w:rPr>
  </w:style>
  <w:style w:type="character" w:customStyle="1" w:styleId="WW8Num782z1">
    <w:name w:val="WW8Num782z1"/>
    <w:rPr>
      <w:rFonts w:ascii="Courier New" w:hAnsi="Courier New"/>
    </w:rPr>
  </w:style>
  <w:style w:type="character" w:customStyle="1" w:styleId="WW8Num782z2">
    <w:name w:val="WW8Num782z2"/>
    <w:rPr>
      <w:rFonts w:ascii="Wingdings" w:hAnsi="Wingdings"/>
    </w:rPr>
  </w:style>
  <w:style w:type="character" w:customStyle="1" w:styleId="WW8Num783z0">
    <w:name w:val="WW8Num783z0"/>
    <w:rPr>
      <w:rFonts w:ascii="Symbol" w:hAnsi="Symbol"/>
    </w:rPr>
  </w:style>
  <w:style w:type="character" w:customStyle="1" w:styleId="WW8Num783z1">
    <w:name w:val="WW8Num783z1"/>
    <w:rPr>
      <w:rFonts w:ascii="Courier New" w:hAnsi="Courier New"/>
    </w:rPr>
  </w:style>
  <w:style w:type="character" w:customStyle="1" w:styleId="WW8Num783z2">
    <w:name w:val="WW8Num783z2"/>
    <w:rPr>
      <w:rFonts w:ascii="Wingdings" w:hAnsi="Wingdings"/>
    </w:rPr>
  </w:style>
  <w:style w:type="character" w:customStyle="1" w:styleId="WW8Num784z0">
    <w:name w:val="WW8Num784z0"/>
    <w:rPr>
      <w:rFonts w:ascii="Symbol" w:hAnsi="Symbol"/>
    </w:rPr>
  </w:style>
  <w:style w:type="character" w:customStyle="1" w:styleId="WW8Num785z0">
    <w:name w:val="WW8Num785z0"/>
    <w:rPr>
      <w:rFonts w:ascii="Symbol" w:hAnsi="Symbol"/>
    </w:rPr>
  </w:style>
  <w:style w:type="character" w:customStyle="1" w:styleId="WW8Num785z1">
    <w:name w:val="WW8Num785z1"/>
    <w:rPr>
      <w:rFonts w:ascii="Courier New" w:hAnsi="Courier New"/>
    </w:rPr>
  </w:style>
  <w:style w:type="character" w:customStyle="1" w:styleId="WW8Num785z2">
    <w:name w:val="WW8Num785z2"/>
    <w:rPr>
      <w:rFonts w:ascii="Wingdings" w:hAnsi="Wingdings"/>
    </w:rPr>
  </w:style>
  <w:style w:type="character" w:customStyle="1" w:styleId="WW8Num786z0">
    <w:name w:val="WW8Num786z0"/>
    <w:rPr>
      <w:rFonts w:ascii="Symbol" w:hAnsi="Symbol"/>
      <w:color w:val="auto"/>
    </w:rPr>
  </w:style>
  <w:style w:type="character" w:customStyle="1" w:styleId="WW8Num786z1">
    <w:name w:val="WW8Num786z1"/>
    <w:rPr>
      <w:rFonts w:ascii="Courier New" w:hAnsi="Courier New"/>
    </w:rPr>
  </w:style>
  <w:style w:type="character" w:customStyle="1" w:styleId="WW8Num786z2">
    <w:name w:val="WW8Num786z2"/>
    <w:rPr>
      <w:rFonts w:ascii="Wingdings" w:hAnsi="Wingdings"/>
    </w:rPr>
  </w:style>
  <w:style w:type="character" w:customStyle="1" w:styleId="WW8Num786z3">
    <w:name w:val="WW8Num786z3"/>
    <w:rPr>
      <w:rFonts w:ascii="Symbol" w:hAnsi="Symbol"/>
    </w:rPr>
  </w:style>
  <w:style w:type="character" w:customStyle="1" w:styleId="WW8Num787z0">
    <w:name w:val="WW8Num787z0"/>
    <w:rPr>
      <w:rFonts w:ascii="Symbol" w:hAnsi="Symbol"/>
    </w:rPr>
  </w:style>
  <w:style w:type="character" w:customStyle="1" w:styleId="WW8Num788z0">
    <w:name w:val="WW8Num788z0"/>
    <w:rPr>
      <w:rFonts w:ascii="Symbol" w:hAnsi="Symbol"/>
    </w:rPr>
  </w:style>
  <w:style w:type="character" w:customStyle="1" w:styleId="WW8Num790z0">
    <w:name w:val="WW8Num790z0"/>
    <w:rPr>
      <w:rFonts w:ascii="Times New Roman" w:hAnsi="Times New Roman"/>
    </w:rPr>
  </w:style>
  <w:style w:type="character" w:customStyle="1" w:styleId="WW8Num791z0">
    <w:name w:val="WW8Num791z0"/>
    <w:rPr>
      <w:rFonts w:ascii="Symbol" w:hAnsi="Symbol"/>
    </w:rPr>
  </w:style>
  <w:style w:type="character" w:customStyle="1" w:styleId="WW8Num791z1">
    <w:name w:val="WW8Num791z1"/>
    <w:rPr>
      <w:rFonts w:ascii="Courier New" w:hAnsi="Courier New"/>
    </w:rPr>
  </w:style>
  <w:style w:type="character" w:customStyle="1" w:styleId="WW8Num791z2">
    <w:name w:val="WW8Num791z2"/>
    <w:rPr>
      <w:rFonts w:ascii="Wingdings" w:hAnsi="Wingdings"/>
    </w:rPr>
  </w:style>
  <w:style w:type="character" w:customStyle="1" w:styleId="WW8Num792z0">
    <w:name w:val="WW8Num792z0"/>
    <w:rPr>
      <w:rFonts w:ascii="Symbol" w:hAnsi="Symbol"/>
    </w:rPr>
  </w:style>
  <w:style w:type="character" w:customStyle="1" w:styleId="WW8Num792z1">
    <w:name w:val="WW8Num792z1"/>
    <w:rPr>
      <w:rFonts w:ascii="Courier New" w:hAnsi="Courier New"/>
    </w:rPr>
  </w:style>
  <w:style w:type="character" w:customStyle="1" w:styleId="WW8Num792z2">
    <w:name w:val="WW8Num792z2"/>
    <w:rPr>
      <w:rFonts w:ascii="Wingdings" w:hAnsi="Wingdings"/>
    </w:rPr>
  </w:style>
  <w:style w:type="character" w:customStyle="1" w:styleId="WW8Num793z0">
    <w:name w:val="WW8Num793z0"/>
    <w:rPr>
      <w:rFonts w:ascii="Symbol" w:hAnsi="Symbol"/>
    </w:rPr>
  </w:style>
  <w:style w:type="character" w:customStyle="1" w:styleId="WW8Num794z0">
    <w:name w:val="WW8Num794z0"/>
    <w:rPr>
      <w:rFonts w:ascii="Symbol" w:hAnsi="Symbol"/>
    </w:rPr>
  </w:style>
  <w:style w:type="character" w:customStyle="1" w:styleId="WW8Num795z1">
    <w:name w:val="WW8Num795z1"/>
    <w:rPr>
      <w:rFonts w:ascii="Courier New" w:hAnsi="Courier New"/>
    </w:rPr>
  </w:style>
  <w:style w:type="character" w:customStyle="1" w:styleId="WW8Num795z2">
    <w:name w:val="WW8Num795z2"/>
    <w:rPr>
      <w:rFonts w:ascii="Wingdings" w:hAnsi="Wingdings"/>
    </w:rPr>
  </w:style>
  <w:style w:type="character" w:customStyle="1" w:styleId="WW8Num795z3">
    <w:name w:val="WW8Num795z3"/>
    <w:rPr>
      <w:rFonts w:ascii="Symbol" w:hAnsi="Symbol"/>
    </w:rPr>
  </w:style>
  <w:style w:type="character" w:customStyle="1" w:styleId="WW8Num796z0">
    <w:name w:val="WW8Num796z0"/>
    <w:rPr>
      <w:rFonts w:ascii="Symbol" w:hAnsi="Symbol"/>
    </w:rPr>
  </w:style>
  <w:style w:type="character" w:customStyle="1" w:styleId="WW8Num797z0">
    <w:name w:val="WW8Num797z0"/>
    <w:rPr>
      <w:rFonts w:ascii="Symbol" w:hAnsi="Symbol"/>
      <w:sz w:val="16"/>
    </w:rPr>
  </w:style>
  <w:style w:type="character" w:customStyle="1" w:styleId="WW8Num798z0">
    <w:name w:val="WW8Num798z0"/>
    <w:rPr>
      <w:rFonts w:ascii="Wingdings" w:hAnsi="Wingdings"/>
    </w:rPr>
  </w:style>
  <w:style w:type="character" w:customStyle="1" w:styleId="WW8Num799z0">
    <w:name w:val="WW8Num799z0"/>
    <w:rPr>
      <w:rFonts w:ascii="Symbol" w:hAnsi="Symbol"/>
    </w:rPr>
  </w:style>
  <w:style w:type="character" w:customStyle="1" w:styleId="WW8Num799z1">
    <w:name w:val="WW8Num799z1"/>
    <w:rPr>
      <w:rFonts w:ascii="Courier New" w:hAnsi="Courier New"/>
    </w:rPr>
  </w:style>
  <w:style w:type="character" w:customStyle="1" w:styleId="WW8Num799z2">
    <w:name w:val="WW8Num799z2"/>
    <w:rPr>
      <w:rFonts w:ascii="Wingdings" w:hAnsi="Wingdings"/>
    </w:rPr>
  </w:style>
  <w:style w:type="character" w:customStyle="1" w:styleId="WW8Num800z0">
    <w:name w:val="WW8Num800z0"/>
    <w:rPr>
      <w:rFonts w:ascii="Symbol" w:hAnsi="Symbol"/>
      <w:color w:val="auto"/>
    </w:rPr>
  </w:style>
  <w:style w:type="character" w:customStyle="1" w:styleId="WW8Num803z0">
    <w:name w:val="WW8Num803z0"/>
    <w:rPr>
      <w:rFonts w:ascii="Symbol" w:hAnsi="Symbol"/>
    </w:rPr>
  </w:style>
  <w:style w:type="character" w:customStyle="1" w:styleId="WW8Num803z1">
    <w:name w:val="WW8Num803z1"/>
    <w:rPr>
      <w:rFonts w:ascii="Courier New" w:hAnsi="Courier New"/>
    </w:rPr>
  </w:style>
  <w:style w:type="character" w:customStyle="1" w:styleId="WW8Num803z2">
    <w:name w:val="WW8Num803z2"/>
    <w:rPr>
      <w:rFonts w:ascii="Wingdings" w:hAnsi="Wingdings"/>
    </w:rPr>
  </w:style>
  <w:style w:type="character" w:customStyle="1" w:styleId="WW8Num805z0">
    <w:name w:val="WW8Num805z0"/>
    <w:rPr>
      <w:rFonts w:ascii="Times New Roman" w:eastAsia="Times New Roman" w:hAnsi="Times New Roman" w:cs="Times New Roman"/>
    </w:rPr>
  </w:style>
  <w:style w:type="character" w:customStyle="1" w:styleId="WW8Num805z1">
    <w:name w:val="WW8Num805z1"/>
    <w:rPr>
      <w:rFonts w:ascii="Courier New" w:hAnsi="Courier New"/>
    </w:rPr>
  </w:style>
  <w:style w:type="character" w:customStyle="1" w:styleId="WW8Num805z2">
    <w:name w:val="WW8Num805z2"/>
    <w:rPr>
      <w:rFonts w:ascii="Wingdings" w:hAnsi="Wingdings"/>
    </w:rPr>
  </w:style>
  <w:style w:type="character" w:customStyle="1" w:styleId="WW8Num805z3">
    <w:name w:val="WW8Num805z3"/>
    <w:rPr>
      <w:rFonts w:ascii="Symbol" w:hAnsi="Symbol"/>
    </w:rPr>
  </w:style>
  <w:style w:type="character" w:customStyle="1" w:styleId="WW8Num807z0">
    <w:name w:val="WW8Num807z0"/>
    <w:rPr>
      <w:rFonts w:ascii="Symbol" w:hAnsi="Symbol"/>
    </w:rPr>
  </w:style>
  <w:style w:type="character" w:customStyle="1" w:styleId="WW8Num807z1">
    <w:name w:val="WW8Num807z1"/>
    <w:rPr>
      <w:rFonts w:ascii="Courier New" w:hAnsi="Courier New"/>
    </w:rPr>
  </w:style>
  <w:style w:type="character" w:customStyle="1" w:styleId="WW8Num807z2">
    <w:name w:val="WW8Num807z2"/>
    <w:rPr>
      <w:rFonts w:ascii="Wingdings" w:hAnsi="Wingdings"/>
    </w:rPr>
  </w:style>
  <w:style w:type="character" w:customStyle="1" w:styleId="WW8Num808z0">
    <w:name w:val="WW8Num808z0"/>
    <w:rPr>
      <w:rFonts w:ascii="Symbol" w:hAnsi="Symbol"/>
    </w:rPr>
  </w:style>
  <w:style w:type="character" w:customStyle="1" w:styleId="WW8Num808z1">
    <w:name w:val="WW8Num808z1"/>
    <w:rPr>
      <w:rFonts w:ascii="Courier New" w:hAnsi="Courier New"/>
    </w:rPr>
  </w:style>
  <w:style w:type="character" w:customStyle="1" w:styleId="WW8Num808z2">
    <w:name w:val="WW8Num808z2"/>
    <w:rPr>
      <w:rFonts w:ascii="Wingdings" w:hAnsi="Wingdings"/>
    </w:rPr>
  </w:style>
  <w:style w:type="character" w:customStyle="1" w:styleId="WW8Num809z0">
    <w:name w:val="WW8Num809z0"/>
    <w:rPr>
      <w:rFonts w:ascii="Times New Roman" w:hAnsi="Times New Roman"/>
    </w:rPr>
  </w:style>
  <w:style w:type="character" w:customStyle="1" w:styleId="WW8Num810z0">
    <w:name w:val="WW8Num810z0"/>
    <w:rPr>
      <w:rFonts w:ascii="Symbol" w:hAnsi="Symbol"/>
    </w:rPr>
  </w:style>
  <w:style w:type="character" w:customStyle="1" w:styleId="WW8Num811z0">
    <w:name w:val="WW8Num811z0"/>
    <w:rPr>
      <w:rFonts w:ascii="Symbol" w:hAnsi="Symbol"/>
    </w:rPr>
  </w:style>
  <w:style w:type="character" w:customStyle="1" w:styleId="WW8Num811z1">
    <w:name w:val="WW8Num811z1"/>
    <w:rPr>
      <w:rFonts w:ascii="Courier New" w:hAnsi="Courier New"/>
    </w:rPr>
  </w:style>
  <w:style w:type="character" w:customStyle="1" w:styleId="WW8Num811z2">
    <w:name w:val="WW8Num811z2"/>
    <w:rPr>
      <w:rFonts w:ascii="Wingdings" w:hAnsi="Wingdings"/>
    </w:rPr>
  </w:style>
  <w:style w:type="character" w:customStyle="1" w:styleId="WW8Num812z0">
    <w:name w:val="WW8Num812z0"/>
    <w:rPr>
      <w:rFonts w:ascii="Symbol" w:hAnsi="Symbol"/>
    </w:rPr>
  </w:style>
  <w:style w:type="character" w:customStyle="1" w:styleId="WW8Num813z0">
    <w:name w:val="WW8Num813z0"/>
    <w:rPr>
      <w:rFonts w:ascii="Symbol" w:hAnsi="Symbol"/>
    </w:rPr>
  </w:style>
  <w:style w:type="character" w:customStyle="1" w:styleId="WW8Num813z1">
    <w:name w:val="WW8Num813z1"/>
    <w:rPr>
      <w:rFonts w:ascii="Courier New" w:hAnsi="Courier New"/>
    </w:rPr>
  </w:style>
  <w:style w:type="character" w:customStyle="1" w:styleId="WW8Num813z2">
    <w:name w:val="WW8Num813z2"/>
    <w:rPr>
      <w:rFonts w:ascii="Wingdings" w:hAnsi="Wingdings"/>
    </w:rPr>
  </w:style>
  <w:style w:type="character" w:customStyle="1" w:styleId="WW8Num814z0">
    <w:name w:val="WW8Num814z0"/>
    <w:rPr>
      <w:rFonts w:ascii="Wingdings" w:hAnsi="Wingdings"/>
    </w:rPr>
  </w:style>
  <w:style w:type="character" w:customStyle="1" w:styleId="WW8Num815z0">
    <w:name w:val="WW8Num815z0"/>
    <w:rPr>
      <w:rFonts w:ascii="Symbol" w:hAnsi="Symbol"/>
    </w:rPr>
  </w:style>
  <w:style w:type="character" w:customStyle="1" w:styleId="WW8Num816z0">
    <w:name w:val="WW8Num816z0"/>
    <w:rPr>
      <w:rFonts w:ascii="Symbol" w:hAnsi="Symbol"/>
    </w:rPr>
  </w:style>
  <w:style w:type="character" w:customStyle="1" w:styleId="WW8Num817z0">
    <w:name w:val="WW8Num817z0"/>
    <w:rPr>
      <w:rFonts w:ascii="Symbol" w:hAnsi="Symbol"/>
      <w:sz w:val="16"/>
    </w:rPr>
  </w:style>
  <w:style w:type="character" w:customStyle="1" w:styleId="WW8Num818z0">
    <w:name w:val="WW8Num818z0"/>
    <w:rPr>
      <w:rFonts w:ascii="Symbol" w:hAnsi="Symbol"/>
    </w:rPr>
  </w:style>
  <w:style w:type="character" w:customStyle="1" w:styleId="WW8Num819z0">
    <w:name w:val="WW8Num819z0"/>
    <w:rPr>
      <w:rFonts w:ascii="Symbol" w:hAnsi="Symbol"/>
      <w:color w:val="auto"/>
    </w:rPr>
  </w:style>
  <w:style w:type="character" w:customStyle="1" w:styleId="WW8Num820z0">
    <w:name w:val="WW8Num820z0"/>
    <w:rPr>
      <w:rFonts w:ascii="Symbol" w:hAnsi="Symbol"/>
    </w:rPr>
  </w:style>
  <w:style w:type="character" w:customStyle="1" w:styleId="WW8Num820z1">
    <w:name w:val="WW8Num820z1"/>
    <w:rPr>
      <w:rFonts w:ascii="Courier New" w:hAnsi="Courier New"/>
    </w:rPr>
  </w:style>
  <w:style w:type="character" w:customStyle="1" w:styleId="WW8Num820z2">
    <w:name w:val="WW8Num820z2"/>
    <w:rPr>
      <w:rFonts w:ascii="Wingdings" w:hAnsi="Wingdings"/>
    </w:rPr>
  </w:style>
  <w:style w:type="character" w:customStyle="1" w:styleId="WW8Num821z0">
    <w:name w:val="WW8Num821z0"/>
    <w:rPr>
      <w:rFonts w:ascii="Symbol" w:hAnsi="Symbol"/>
    </w:rPr>
  </w:style>
  <w:style w:type="character" w:customStyle="1" w:styleId="WW8Num821z1">
    <w:name w:val="WW8Num821z1"/>
    <w:rPr>
      <w:rFonts w:ascii="Courier New" w:hAnsi="Courier New"/>
    </w:rPr>
  </w:style>
  <w:style w:type="character" w:customStyle="1" w:styleId="WW8Num821z2">
    <w:name w:val="WW8Num821z2"/>
    <w:rPr>
      <w:rFonts w:ascii="Wingdings" w:hAnsi="Wingdings"/>
    </w:rPr>
  </w:style>
  <w:style w:type="character" w:customStyle="1" w:styleId="WW8Num822z0">
    <w:name w:val="WW8Num822z0"/>
    <w:rPr>
      <w:rFonts w:ascii="Symbol" w:hAnsi="Symbol"/>
    </w:rPr>
  </w:style>
  <w:style w:type="character" w:customStyle="1" w:styleId="WW8Num823z0">
    <w:name w:val="WW8Num823z0"/>
    <w:rPr>
      <w:rFonts w:ascii="Symbol" w:hAnsi="Symbol"/>
    </w:rPr>
  </w:style>
  <w:style w:type="character" w:customStyle="1" w:styleId="WW8Num824z0">
    <w:name w:val="WW8Num824z0"/>
    <w:rPr>
      <w:rFonts w:ascii="Symbol" w:hAnsi="Symbol"/>
      <w:color w:val="auto"/>
    </w:rPr>
  </w:style>
  <w:style w:type="character" w:customStyle="1" w:styleId="WW8Num825z0">
    <w:name w:val="WW8Num825z0"/>
    <w:rPr>
      <w:rFonts w:ascii="Symbol" w:hAnsi="Symbol"/>
    </w:rPr>
  </w:style>
  <w:style w:type="character" w:customStyle="1" w:styleId="WW8Num825z1">
    <w:name w:val="WW8Num825z1"/>
    <w:rPr>
      <w:rFonts w:ascii="Courier New" w:hAnsi="Courier New"/>
    </w:rPr>
  </w:style>
  <w:style w:type="character" w:customStyle="1" w:styleId="WW8Num825z2">
    <w:name w:val="WW8Num825z2"/>
    <w:rPr>
      <w:rFonts w:ascii="Wingdings" w:hAnsi="Wingdings"/>
    </w:rPr>
  </w:style>
  <w:style w:type="character" w:customStyle="1" w:styleId="WW8Num827z0">
    <w:name w:val="WW8Num827z0"/>
    <w:rPr>
      <w:rFonts w:ascii="Symbol" w:hAnsi="Symbol"/>
    </w:rPr>
  </w:style>
  <w:style w:type="character" w:customStyle="1" w:styleId="WW8Num829z0">
    <w:name w:val="WW8Num829z0"/>
    <w:rPr>
      <w:rFonts w:ascii="Symbol" w:hAnsi="Symbol"/>
    </w:rPr>
  </w:style>
  <w:style w:type="character" w:customStyle="1" w:styleId="WW8Num829z1">
    <w:name w:val="WW8Num829z1"/>
    <w:rPr>
      <w:rFonts w:ascii="Courier New" w:hAnsi="Courier New"/>
    </w:rPr>
  </w:style>
  <w:style w:type="character" w:customStyle="1" w:styleId="WW8Num829z2">
    <w:name w:val="WW8Num829z2"/>
    <w:rPr>
      <w:rFonts w:ascii="Wingdings" w:hAnsi="Wingdings"/>
    </w:rPr>
  </w:style>
  <w:style w:type="character" w:customStyle="1" w:styleId="WW8Num830z0">
    <w:name w:val="WW8Num830z0"/>
    <w:rPr>
      <w:rFonts w:ascii="Symbol" w:hAnsi="Symbol"/>
    </w:rPr>
  </w:style>
  <w:style w:type="character" w:customStyle="1" w:styleId="WW8Num830z1">
    <w:name w:val="WW8Num830z1"/>
    <w:rPr>
      <w:rFonts w:ascii="Courier New" w:hAnsi="Courier New"/>
    </w:rPr>
  </w:style>
  <w:style w:type="character" w:customStyle="1" w:styleId="WW8Num830z2">
    <w:name w:val="WW8Num830z2"/>
    <w:rPr>
      <w:rFonts w:ascii="Wingdings" w:hAnsi="Wingdings"/>
    </w:rPr>
  </w:style>
  <w:style w:type="character" w:customStyle="1" w:styleId="WW8Num831z0">
    <w:name w:val="WW8Num831z0"/>
    <w:rPr>
      <w:rFonts w:ascii="Symbol" w:hAnsi="Symbol"/>
    </w:rPr>
  </w:style>
  <w:style w:type="character" w:customStyle="1" w:styleId="WW8Num833z0">
    <w:name w:val="WW8Num833z0"/>
    <w:rPr>
      <w:rFonts w:ascii="Symbol" w:hAnsi="Symbol"/>
    </w:rPr>
  </w:style>
  <w:style w:type="character" w:customStyle="1" w:styleId="WW8Num833z1">
    <w:name w:val="WW8Num833z1"/>
    <w:rPr>
      <w:rFonts w:ascii="Courier New" w:hAnsi="Courier New"/>
    </w:rPr>
  </w:style>
  <w:style w:type="character" w:customStyle="1" w:styleId="WW8Num833z2">
    <w:name w:val="WW8Num833z2"/>
    <w:rPr>
      <w:rFonts w:ascii="Wingdings" w:hAnsi="Wingdings"/>
    </w:rPr>
  </w:style>
  <w:style w:type="character" w:customStyle="1" w:styleId="WW8Num834z0">
    <w:name w:val="WW8Num834z0"/>
    <w:rPr>
      <w:rFonts w:ascii="Symbol" w:hAnsi="Symbol"/>
    </w:rPr>
  </w:style>
  <w:style w:type="character" w:customStyle="1" w:styleId="WW8Num834z1">
    <w:name w:val="WW8Num834z1"/>
    <w:rPr>
      <w:rFonts w:ascii="Courier New" w:hAnsi="Courier New"/>
    </w:rPr>
  </w:style>
  <w:style w:type="character" w:customStyle="1" w:styleId="WW8Num834z2">
    <w:name w:val="WW8Num834z2"/>
    <w:rPr>
      <w:rFonts w:ascii="Wingdings" w:hAnsi="Wingdings"/>
    </w:rPr>
  </w:style>
  <w:style w:type="character" w:customStyle="1" w:styleId="WW8NumSt5z0">
    <w:name w:val="WW8NumSt5z0"/>
    <w:rPr>
      <w:rFonts w:ascii="Symbol" w:hAnsi="Symbol"/>
    </w:rPr>
  </w:style>
  <w:style w:type="character" w:customStyle="1" w:styleId="WW8NumSt16z0">
    <w:name w:val="WW8NumSt16z0"/>
    <w:rPr>
      <w:rFonts w:ascii="Times New Roman" w:hAnsi="Times New Roman"/>
      <w:sz w:val="64"/>
    </w:rPr>
  </w:style>
  <w:style w:type="character" w:customStyle="1" w:styleId="WW8NumSt17z0">
    <w:name w:val="WW8NumSt17z0"/>
    <w:rPr>
      <w:rFonts w:ascii="Times New Roman" w:hAnsi="Times New Roman"/>
      <w:sz w:val="56"/>
    </w:rPr>
  </w:style>
  <w:style w:type="character" w:customStyle="1" w:styleId="WW8NumSt18z0">
    <w:name w:val="WW8NumSt18z0"/>
    <w:rPr>
      <w:rFonts w:ascii="Times New Roman" w:hAnsi="Times New Roman"/>
      <w:sz w:val="48"/>
    </w:rPr>
  </w:style>
  <w:style w:type="character" w:customStyle="1" w:styleId="WW8NumSt19z0">
    <w:name w:val="WW8NumSt19z0"/>
    <w:rPr>
      <w:rFonts w:ascii="Times New Roman" w:hAnsi="Times New Roman"/>
      <w:sz w:val="36"/>
    </w:rPr>
  </w:style>
  <w:style w:type="character" w:customStyle="1" w:styleId="WW8NumSt20z0">
    <w:name w:val="WW8NumSt20z0"/>
    <w:rPr>
      <w:rFonts w:ascii="Times New Roman" w:hAnsi="Times New Roman"/>
      <w:sz w:val="32"/>
    </w:rPr>
  </w:style>
  <w:style w:type="character" w:customStyle="1" w:styleId="WW8NumSt21z0">
    <w:name w:val="WW8NumSt21z0"/>
    <w:rPr>
      <w:rFonts w:ascii="Times New Roman" w:hAnsi="Times New Roman"/>
      <w:sz w:val="56"/>
    </w:rPr>
  </w:style>
  <w:style w:type="character" w:customStyle="1" w:styleId="WW8NumSt50z0">
    <w:name w:val="WW8NumSt50z0"/>
    <w:rPr>
      <w:rFonts w:ascii="Symbol" w:hAnsi="Symbol"/>
    </w:rPr>
  </w:style>
  <w:style w:type="character" w:customStyle="1" w:styleId="WW8NumSt52z0">
    <w:name w:val="WW8NumSt52z0"/>
    <w:rPr>
      <w:rFonts w:ascii="Symbol" w:hAnsi="Symbol"/>
    </w:rPr>
  </w:style>
  <w:style w:type="character" w:customStyle="1" w:styleId="WW8NumSt111z0">
    <w:name w:val="WW8NumSt111z0"/>
    <w:rPr>
      <w:rFonts w:ascii="AGaramond" w:hAnsi="AGaramond"/>
      <w:sz w:val="24"/>
    </w:rPr>
  </w:style>
  <w:style w:type="character" w:customStyle="1" w:styleId="WW8NumSt112z0">
    <w:name w:val="WW8NumSt112z0"/>
    <w:rPr>
      <w:rFonts w:ascii="Symbol" w:hAnsi="Symbol"/>
      <w:sz w:val="24"/>
    </w:rPr>
  </w:style>
  <w:style w:type="character" w:customStyle="1" w:styleId="WW8NumSt113z0">
    <w:name w:val="WW8NumSt113z0"/>
    <w:rPr>
      <w:rFonts w:ascii="Wingdings" w:hAnsi="Wingdings"/>
      <w:sz w:val="24"/>
    </w:rPr>
  </w:style>
  <w:style w:type="character" w:customStyle="1" w:styleId="WW8NumSt114z0">
    <w:name w:val="WW8NumSt114z0"/>
    <w:rPr>
      <w:rFonts w:ascii="AGaramond" w:hAnsi="AGaramond"/>
      <w:sz w:val="20"/>
    </w:rPr>
  </w:style>
  <w:style w:type="character" w:customStyle="1" w:styleId="WW8NumSt115z0">
    <w:name w:val="WW8NumSt115z0"/>
    <w:rPr>
      <w:rFonts w:ascii="AGaramond" w:hAnsi="AGaramond"/>
      <w:sz w:val="18"/>
    </w:rPr>
  </w:style>
  <w:style w:type="character" w:customStyle="1" w:styleId="WW8NumSt138z0">
    <w:name w:val="WW8NumSt138z0"/>
    <w:rPr>
      <w:rFonts w:ascii="Symbol" w:hAnsi="Symbol"/>
    </w:rPr>
  </w:style>
  <w:style w:type="character" w:customStyle="1" w:styleId="WW8NumSt294z0">
    <w:name w:val="WW8NumSt294z0"/>
    <w:rPr>
      <w:rFonts w:ascii="Symbol" w:hAnsi="Symbol"/>
    </w:rPr>
  </w:style>
  <w:style w:type="character" w:customStyle="1" w:styleId="WW8NumSt297z0">
    <w:name w:val="WW8NumSt297z0"/>
    <w:rPr>
      <w:rFonts w:ascii="Symbol" w:hAnsi="Symbol"/>
    </w:rPr>
  </w:style>
  <w:style w:type="character" w:customStyle="1" w:styleId="WW8NumSt301z0">
    <w:name w:val="WW8NumSt301z0"/>
    <w:rPr>
      <w:rFonts w:ascii="Symbol" w:hAnsi="Symbol"/>
    </w:rPr>
  </w:style>
  <w:style w:type="character" w:customStyle="1" w:styleId="WW8NumSt304z0">
    <w:name w:val="WW8NumSt304z0"/>
    <w:rPr>
      <w:rFonts w:ascii="Symbol" w:hAnsi="Symbol"/>
    </w:rPr>
  </w:style>
  <w:style w:type="character" w:customStyle="1" w:styleId="WW8NumSt339z0">
    <w:name w:val="WW8NumSt339z0"/>
    <w:rPr>
      <w:rFonts w:ascii="Symbol" w:hAnsi="Symbol"/>
    </w:rPr>
  </w:style>
  <w:style w:type="character" w:customStyle="1" w:styleId="WW8NumSt349z0">
    <w:name w:val="WW8NumSt349z0"/>
    <w:rPr>
      <w:rFonts w:ascii="Wingdings" w:hAnsi="Wingdings"/>
    </w:rPr>
  </w:style>
  <w:style w:type="character" w:customStyle="1" w:styleId="WW8NumSt441z0">
    <w:name w:val="WW8NumSt441z0"/>
    <w:rPr>
      <w:rFonts w:ascii="ZapfDingbats" w:hAnsi="ZapfDingbats"/>
      <w:sz w:val="40"/>
    </w:rPr>
  </w:style>
  <w:style w:type="character" w:customStyle="1" w:styleId="WW8NumSt456z0">
    <w:name w:val="WW8NumSt456z0"/>
    <w:rPr>
      <w:rFonts w:ascii="Verdana" w:hAnsi="Verdana"/>
      <w:sz w:val="40"/>
    </w:rPr>
  </w:style>
  <w:style w:type="character" w:customStyle="1" w:styleId="WW8NumSt457z0">
    <w:name w:val="WW8NumSt457z0"/>
    <w:rPr>
      <w:rFonts w:ascii="Verdana" w:hAnsi="Verdana"/>
      <w:sz w:val="36"/>
    </w:rPr>
  </w:style>
  <w:style w:type="character" w:customStyle="1" w:styleId="WW8NumSt492z0">
    <w:name w:val="WW8NumSt492z0"/>
    <w:rPr>
      <w:rFonts w:ascii="Symbol" w:hAnsi="Symbol"/>
    </w:rPr>
  </w:style>
  <w:style w:type="character" w:customStyle="1" w:styleId="WW8NumSt492z1">
    <w:name w:val="WW8NumSt492z1"/>
    <w:rPr>
      <w:rFonts w:ascii="Courier New" w:hAnsi="Courier New"/>
    </w:rPr>
  </w:style>
  <w:style w:type="character" w:customStyle="1" w:styleId="WW8NumSt492z2">
    <w:name w:val="WW8NumSt492z2"/>
    <w:rPr>
      <w:rFonts w:ascii="Wingdings" w:hAnsi="Wingdings"/>
    </w:rPr>
  </w:style>
  <w:style w:type="character" w:customStyle="1" w:styleId="WW8NumSt510z0">
    <w:name w:val="WW8NumSt510z0"/>
    <w:rPr>
      <w:rFonts w:ascii="Symbol" w:hAnsi="Symbol"/>
    </w:rPr>
  </w:style>
  <w:style w:type="character" w:customStyle="1" w:styleId="WW8NumSt755z0">
    <w:name w:val="WW8NumSt755z0"/>
    <w:rPr>
      <w:rFonts w:ascii="Wingdings" w:hAnsi="Wingdings"/>
      <w:sz w:val="26"/>
    </w:rPr>
  </w:style>
  <w:style w:type="character" w:customStyle="1" w:styleId="WW-Policepardfaut">
    <w:name w:val="WW-Police par défaut"/>
  </w:style>
  <w:style w:type="character" w:styleId="Hyperlink">
    <w:name w:val="Hyperlink"/>
    <w:uiPriority w:val="99"/>
    <w:rPr>
      <w:color w:val="0000FF"/>
      <w:u w:val="single"/>
    </w:rPr>
  </w:style>
  <w:style w:type="character" w:customStyle="1" w:styleId="EndnoteCharacters">
    <w:name w:val="Endnote Characters"/>
  </w:style>
  <w:style w:type="character" w:customStyle="1" w:styleId="WW-EndnoteCharacters">
    <w:name w:val="WW-Endnote Characters"/>
    <w:rPr>
      <w:rFonts w:ascii="Times New Roman" w:hAnsi="Times New Roman"/>
      <w:position w:val="0"/>
      <w:sz w:val="24"/>
      <w:vertAlign w:val="baseline"/>
    </w:rPr>
  </w:style>
  <w:style w:type="character" w:customStyle="1" w:styleId="Hyperlinkki">
    <w:name w:val="Hyperlinkki"/>
    <w:rPr>
      <w:color w:val="0000FF"/>
      <w:u w:val="single"/>
    </w:rPr>
  </w:style>
  <w:style w:type="character" w:styleId="Strong">
    <w:name w:val="Strong"/>
    <w:qFormat/>
    <w:rPr>
      <w:b/>
    </w:rPr>
  </w:style>
  <w:style w:type="character" w:customStyle="1" w:styleId="WW-Marquedecommentaire">
    <w:name w:val="WW-Marque de commentaire"/>
    <w:rPr>
      <w:sz w:val="16"/>
    </w:rPr>
  </w:style>
  <w:style w:type="character" w:customStyle="1" w:styleId="FootnoteCharacters">
    <w:name w:val="Footnote Characters"/>
  </w:style>
  <w:style w:type="character" w:customStyle="1" w:styleId="WW-FootnoteCharacters">
    <w:name w:val="WW-Footnote Characters"/>
    <w:rPr>
      <w:vertAlign w:val="superscript"/>
    </w:rPr>
  </w:style>
  <w:style w:type="character" w:styleId="Emphasis">
    <w:name w:val="Emphasis"/>
    <w:qFormat/>
    <w:rPr>
      <w:i/>
      <w:iCs/>
    </w:rPr>
  </w:style>
  <w:style w:type="character" w:customStyle="1" w:styleId="h">
    <w:name w:val="h"/>
    <w:basedOn w:val="WW-Policepardfaut"/>
  </w:style>
  <w:style w:type="character" w:customStyle="1" w:styleId="WW-MachinecrireHTML">
    <w:name w:val="WW-Machine à écrire HTML"/>
    <w:rPr>
      <w:rFonts w:ascii="Arial Unicode MS" w:eastAsia="Arial Unicode MS" w:hAnsi="Arial Unicode MS" w:cs="Arial Unicode MS"/>
      <w:sz w:val="20"/>
      <w:szCs w:val="20"/>
    </w:rPr>
  </w:style>
  <w:style w:type="character" w:styleId="FollowedHyperlink">
    <w:name w:val="FollowedHyperlink"/>
    <w:rPr>
      <w:color w:val="800080"/>
      <w:u w:val="single"/>
    </w:rPr>
  </w:style>
  <w:style w:type="paragraph" w:styleId="BodyText">
    <w:name w:val="Body Text"/>
    <w:basedOn w:val="Normal"/>
    <w:link w:val="BodyTextChar"/>
    <w:rPr>
      <w:color w:val="0000FF"/>
      <w:lang w:val="en-GB"/>
    </w:rPr>
  </w:style>
  <w:style w:type="paragraph" w:styleId="List">
    <w:name w:val="List"/>
    <w:basedOn w:val="BodyText"/>
    <w:rPr>
      <w:rFonts w:cs="Lucidasans"/>
    </w:rPr>
  </w:style>
  <w:style w:type="paragraph" w:styleId="Caption">
    <w:name w:val="caption"/>
    <w:basedOn w:val="Normal"/>
    <w:next w:val="Normal"/>
    <w:uiPriority w:val="35"/>
    <w:qFormat/>
    <w:pPr>
      <w:spacing w:before="120" w:after="120"/>
    </w:pPr>
    <w:rPr>
      <w:b/>
      <w:bCs/>
      <w:sz w:val="20"/>
      <w:szCs w:val="20"/>
    </w:rPr>
  </w:style>
  <w:style w:type="paragraph" w:customStyle="1" w:styleId="Index">
    <w:name w:val="Index"/>
    <w:basedOn w:val="Normal"/>
    <w:pPr>
      <w:suppressLineNumbers/>
    </w:pPr>
    <w:rPr>
      <w:rFonts w:cs="Lucidasans"/>
    </w:rPr>
  </w:style>
  <w:style w:type="paragraph" w:customStyle="1" w:styleId="Heading">
    <w:name w:val="Heading"/>
    <w:basedOn w:val="Normal"/>
    <w:next w:val="BodyText"/>
    <w:pPr>
      <w:keepNext/>
      <w:spacing w:before="240" w:after="120"/>
    </w:pPr>
    <w:rPr>
      <w:rFonts w:ascii="Bitstream Vera Sans" w:eastAsia="Mincho" w:hAnsi="Bitstream Vera Sans" w:cs="Lucidasans"/>
      <w:sz w:val="28"/>
      <w:szCs w:val="28"/>
    </w:rPr>
  </w:style>
  <w:style w:type="paragraph" w:customStyle="1" w:styleId="Titlefrontpage">
    <w:name w:val="Title front page"/>
    <w:basedOn w:val="Normal"/>
    <w:pPr>
      <w:widowControl w:val="0"/>
    </w:pPr>
    <w:rPr>
      <w:b/>
      <w:color w:val="009F47"/>
      <w:spacing w:val="4"/>
      <w:sz w:val="40"/>
      <w:szCs w:val="20"/>
    </w:rPr>
  </w:style>
  <w:style w:type="paragraph" w:customStyle="1" w:styleId="Subtitlefrontpage">
    <w:name w:val="Sub title front page"/>
    <w:basedOn w:val="Titlefrontpage"/>
    <w:rPr>
      <w:b w:val="0"/>
      <w:color w:val="auto"/>
      <w:sz w:val="28"/>
    </w:rPr>
  </w:style>
  <w:style w:type="paragraph" w:customStyle="1" w:styleId="tablecontentsheading">
    <w:name w:val="table contents heading"/>
    <w:basedOn w:val="Normal"/>
    <w:pPr>
      <w:widowControl w:val="0"/>
    </w:pPr>
    <w:rPr>
      <w:b/>
      <w:spacing w:val="4"/>
      <w:sz w:val="18"/>
      <w:szCs w:val="20"/>
    </w:rPr>
  </w:style>
  <w:style w:type="paragraph" w:customStyle="1" w:styleId="tablecontents">
    <w:name w:val="table contents"/>
    <w:basedOn w:val="tablecontentsheading"/>
    <w:rPr>
      <w:b w:val="0"/>
      <w:color w:val="000000"/>
    </w:rPr>
  </w:style>
  <w:style w:type="paragraph" w:customStyle="1" w:styleId="Bullet2">
    <w:name w:val="Bullet 2"/>
    <w:basedOn w:val="Normal"/>
    <w:pPr>
      <w:widowControl w:val="0"/>
      <w:spacing w:before="80" w:line="280" w:lineRule="exact"/>
    </w:pPr>
    <w:rPr>
      <w:rFonts w:ascii="Century Gothic" w:hAnsi="Century Gothic"/>
      <w:szCs w:val="20"/>
    </w:rPr>
  </w:style>
  <w:style w:type="paragraph" w:customStyle="1" w:styleId="Bullet1">
    <w:name w:val="Bullet 1"/>
    <w:basedOn w:val="Normal"/>
    <w:pPr>
      <w:widowControl w:val="0"/>
      <w:spacing w:before="80" w:line="280" w:lineRule="exact"/>
    </w:pPr>
    <w:rPr>
      <w:rFonts w:ascii="Century Gothic" w:hAnsi="Century Gothic"/>
      <w:szCs w:val="20"/>
    </w:rPr>
  </w:style>
  <w:style w:type="paragraph" w:styleId="TOC1">
    <w:name w:val="toc 1"/>
    <w:basedOn w:val="Normal"/>
    <w:next w:val="Normal"/>
    <w:uiPriority w:val="39"/>
    <w:pPr>
      <w:spacing w:before="360"/>
    </w:pPr>
    <w:rPr>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semiHidden/>
    <w:pPr>
      <w:ind w:left="960"/>
    </w:pPr>
  </w:style>
  <w:style w:type="paragraph" w:styleId="TOC7">
    <w:name w:val="toc 7"/>
    <w:basedOn w:val="Normal"/>
    <w:next w:val="Normal"/>
    <w:semiHidden/>
    <w:pPr>
      <w:ind w:left="1200"/>
    </w:pPr>
  </w:style>
  <w:style w:type="paragraph" w:styleId="TOC8">
    <w:name w:val="toc 8"/>
    <w:basedOn w:val="Normal"/>
    <w:next w:val="Normal"/>
    <w:semiHidden/>
    <w:pPr>
      <w:ind w:left="1440"/>
    </w:pPr>
  </w:style>
  <w:style w:type="paragraph" w:styleId="TOC9">
    <w:name w:val="toc 9"/>
    <w:basedOn w:val="Normal"/>
    <w:next w:val="Normal"/>
    <w:semiHidden/>
    <w:pPr>
      <w:ind w:left="1680"/>
    </w:p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spacing w:line="288" w:lineRule="auto"/>
    </w:pPr>
    <w:rPr>
      <w:spacing w:val="4"/>
      <w:sz w:val="20"/>
      <w:szCs w:val="20"/>
    </w:rPr>
  </w:style>
  <w:style w:type="paragraph" w:customStyle="1" w:styleId="Headersection2">
    <w:name w:val="Header section 2"/>
    <w:basedOn w:val="Header"/>
    <w:pPr>
      <w:tabs>
        <w:tab w:val="left" w:pos="4984"/>
      </w:tabs>
      <w:jc w:val="left"/>
    </w:pPr>
    <w:rPr>
      <w:sz w:val="18"/>
    </w:rPr>
  </w:style>
  <w:style w:type="paragraph" w:customStyle="1" w:styleId="t1">
    <w:name w:val="t1"/>
    <w:basedOn w:val="Normal"/>
    <w:pPr>
      <w:spacing w:after="240"/>
      <w:ind w:left="1298"/>
    </w:pPr>
    <w:rPr>
      <w:szCs w:val="20"/>
    </w:rPr>
  </w:style>
  <w:style w:type="paragraph" w:styleId="EndnoteText">
    <w:name w:val="endnote text"/>
    <w:basedOn w:val="Normal"/>
    <w:semiHidden/>
    <w:pPr>
      <w:ind w:left="397" w:hanging="397"/>
    </w:pPr>
    <w:rPr>
      <w:szCs w:val="20"/>
    </w:rPr>
  </w:style>
  <w:style w:type="paragraph" w:customStyle="1" w:styleId="WW-Tabledesrfrencesjuridiques">
    <w:name w:val="WW-Table des références juridiques"/>
    <w:basedOn w:val="Normal"/>
    <w:next w:val="Normal"/>
    <w:rPr>
      <w:szCs w:val="20"/>
    </w:rPr>
  </w:style>
  <w:style w:type="paragraph" w:customStyle="1" w:styleId="2sarkaint2">
    <w:name w:val="2 sarkain (t2)"/>
    <w:basedOn w:val="Normal"/>
    <w:pPr>
      <w:spacing w:after="240" w:line="240" w:lineRule="atLeast"/>
      <w:ind w:left="2592"/>
    </w:pPr>
    <w:rPr>
      <w:szCs w:val="20"/>
    </w:rPr>
  </w:style>
  <w:style w:type="paragraph" w:customStyle="1" w:styleId="1sarkaint1">
    <w:name w:val="1 sarkain  (t1)"/>
    <w:basedOn w:val="Normal"/>
    <w:pPr>
      <w:spacing w:after="240" w:line="240" w:lineRule="atLeast"/>
      <w:ind w:left="1298"/>
    </w:pPr>
    <w:rPr>
      <w:szCs w:val="20"/>
    </w:rPr>
  </w:style>
  <w:style w:type="paragraph" w:customStyle="1" w:styleId="v2">
    <w:name w:val="v2"/>
    <w:basedOn w:val="Normal"/>
    <w:next w:val="t2"/>
    <w:pPr>
      <w:keepNext/>
      <w:spacing w:after="240"/>
      <w:ind w:left="2591" w:hanging="2591"/>
    </w:pPr>
    <w:rPr>
      <w:szCs w:val="20"/>
    </w:rPr>
  </w:style>
  <w:style w:type="paragraph" w:customStyle="1" w:styleId="t2">
    <w:name w:val="t2"/>
    <w:basedOn w:val="Normal"/>
    <w:pPr>
      <w:spacing w:after="240"/>
      <w:ind w:left="2592"/>
    </w:pPr>
    <w:rPr>
      <w:szCs w:val="20"/>
    </w:rPr>
  </w:style>
  <w:style w:type="paragraph" w:customStyle="1" w:styleId="1ranskalr1">
    <w:name w:val="1 ranskal (r1)"/>
    <w:basedOn w:val="Normal"/>
    <w:pPr>
      <w:spacing w:line="240" w:lineRule="atLeast"/>
      <w:ind w:left="1724" w:hanging="426"/>
    </w:pPr>
    <w:rPr>
      <w:szCs w:val="20"/>
    </w:rPr>
  </w:style>
  <w:style w:type="paragraph" w:customStyle="1" w:styleId="2ranskalr2">
    <w:name w:val="2 ranskal (r2)"/>
    <w:basedOn w:val="Normal"/>
    <w:pPr>
      <w:spacing w:line="240" w:lineRule="atLeast"/>
      <w:ind w:left="3011" w:hanging="426"/>
    </w:pPr>
    <w:rPr>
      <w:szCs w:val="20"/>
    </w:rPr>
  </w:style>
  <w:style w:type="paragraph" w:customStyle="1" w:styleId="1riippuvasisv1">
    <w:name w:val="1 riippuva sis (v1)"/>
    <w:basedOn w:val="Normal"/>
    <w:pPr>
      <w:spacing w:after="240" w:line="240" w:lineRule="atLeast"/>
      <w:ind w:left="1296" w:hanging="1296"/>
    </w:pPr>
    <w:rPr>
      <w:szCs w:val="20"/>
    </w:rPr>
  </w:style>
  <w:style w:type="paragraph" w:customStyle="1" w:styleId="2riippuvasisv2">
    <w:name w:val="2 riippuva sis (v2)"/>
    <w:basedOn w:val="Normal"/>
    <w:pPr>
      <w:spacing w:after="240"/>
      <w:ind w:left="2592" w:hanging="2592"/>
    </w:pPr>
    <w:rPr>
      <w:szCs w:val="20"/>
    </w:rPr>
  </w:style>
  <w:style w:type="paragraph" w:customStyle="1" w:styleId="v1">
    <w:name w:val="v1"/>
    <w:basedOn w:val="Normal"/>
    <w:next w:val="Normal"/>
    <w:pPr>
      <w:spacing w:after="240"/>
      <w:ind w:left="1296" w:hanging="1296"/>
    </w:pPr>
    <w:rPr>
      <w:szCs w:val="20"/>
    </w:rPr>
  </w:style>
  <w:style w:type="paragraph" w:customStyle="1" w:styleId="no">
    <w:name w:val="no"/>
    <w:basedOn w:val="Normal"/>
    <w:rPr>
      <w:szCs w:val="20"/>
    </w:rPr>
  </w:style>
  <w:style w:type="paragraph" w:customStyle="1" w:styleId="liite-r1">
    <w:name w:val="liite-r1"/>
    <w:basedOn w:val="Normal"/>
    <w:next w:val="liite-r2"/>
    <w:pPr>
      <w:spacing w:line="240" w:lineRule="atLeast"/>
      <w:ind w:left="2592" w:hanging="2592"/>
    </w:pPr>
    <w:rPr>
      <w:szCs w:val="20"/>
    </w:rPr>
  </w:style>
  <w:style w:type="paragraph" w:customStyle="1" w:styleId="liite-r2">
    <w:name w:val="liite-r2"/>
    <w:basedOn w:val="v2"/>
    <w:pPr>
      <w:keepNext w:val="0"/>
      <w:spacing w:after="0" w:line="240" w:lineRule="atLeast"/>
      <w:ind w:left="2592" w:firstLine="0"/>
    </w:pPr>
  </w:style>
  <w:style w:type="paragraph" w:customStyle="1" w:styleId="r2">
    <w:name w:val="r2"/>
    <w:basedOn w:val="Normal"/>
    <w:pPr>
      <w:ind w:left="3011" w:hanging="426"/>
    </w:pPr>
    <w:rPr>
      <w:szCs w:val="20"/>
      <w:lang w:val="fi-FI"/>
    </w:rPr>
  </w:style>
  <w:style w:type="paragraph" w:customStyle="1" w:styleId="Sisennys">
    <w:name w:val="Sisennys"/>
    <w:basedOn w:val="Normal"/>
    <w:pPr>
      <w:ind w:firstLine="227"/>
    </w:pPr>
    <w:rPr>
      <w:szCs w:val="20"/>
    </w:rPr>
  </w:style>
  <w:style w:type="paragraph" w:customStyle="1" w:styleId="Blockquote">
    <w:name w:val="Blockquote"/>
    <w:basedOn w:val="Normal"/>
    <w:pPr>
      <w:spacing w:before="100" w:after="100"/>
      <w:ind w:left="360" w:right="360"/>
    </w:pPr>
    <w:rPr>
      <w:szCs w:val="20"/>
      <w:lang w:val="fi-FI"/>
    </w:rPr>
  </w:style>
  <w:style w:type="paragraph" w:customStyle="1" w:styleId="WW-Corpsdetexte2">
    <w:name w:val="WW-Corps de texte 2"/>
    <w:basedOn w:val="Normal"/>
  </w:style>
  <w:style w:type="paragraph" w:customStyle="1" w:styleId="vocabulary">
    <w:name w:val="vocabulary"/>
    <w:basedOn w:val="1sarkaint1"/>
    <w:pPr>
      <w:keepNext/>
      <w:spacing w:before="120" w:after="0"/>
      <w:ind w:left="0"/>
    </w:pPr>
    <w:rPr>
      <w:rFonts w:eastAsia="??"/>
      <w:lang w:val="en-US"/>
    </w:rPr>
  </w:style>
  <w:style w:type="paragraph" w:customStyle="1" w:styleId="WW-Lgende">
    <w:name w:val="WW-Légende"/>
    <w:basedOn w:val="Normal"/>
    <w:next w:val="Normal"/>
    <w:pPr>
      <w:spacing w:before="120" w:after="120" w:line="240" w:lineRule="atLeast"/>
      <w:jc w:val="center"/>
    </w:pPr>
    <w:rPr>
      <w:b/>
      <w:lang w:val="en-US"/>
    </w:rPr>
  </w:style>
  <w:style w:type="paragraph" w:customStyle="1" w:styleId="WW-Commentaire">
    <w:name w:val="WW-Commentaire"/>
    <w:basedOn w:val="Normal"/>
    <w:pPr>
      <w:spacing w:before="120" w:after="120" w:line="240" w:lineRule="atLeast"/>
    </w:pPr>
    <w:rPr>
      <w:sz w:val="20"/>
      <w:lang w:val="en-US"/>
    </w:rPr>
  </w:style>
  <w:style w:type="paragraph" w:customStyle="1" w:styleId="DDLExample">
    <w:name w:val="DDL Example"/>
    <w:basedOn w:val="Normal"/>
    <w:pPr>
      <w:pBdr>
        <w:top w:val="single" w:sz="1" w:space="1" w:color="000000"/>
        <w:left w:val="single" w:sz="1" w:space="4" w:color="000000"/>
        <w:bottom w:val="single" w:sz="1" w:space="1" w:color="000000"/>
        <w:right w:val="single" w:sz="1" w:space="4" w:color="000000"/>
      </w:pBdr>
      <w:shd w:val="clear" w:color="auto" w:fill="E6E6E6"/>
    </w:pPr>
    <w:rPr>
      <w:rFonts w:ascii="Courier New" w:hAnsi="Courier New"/>
      <w:sz w:val="16"/>
      <w:szCs w:val="20"/>
      <w:lang w:val="en-US"/>
    </w:rPr>
  </w:style>
  <w:style w:type="paragraph" w:styleId="BodyTextIndent">
    <w:name w:val="Body Text Indent"/>
    <w:basedOn w:val="Normal"/>
    <w:rPr>
      <w:szCs w:val="20"/>
    </w:rPr>
  </w:style>
  <w:style w:type="paragraph" w:customStyle="1" w:styleId="DDL">
    <w:name w:val="DDL"/>
    <w:basedOn w:val="Normal"/>
    <w:pPr>
      <w:pBdr>
        <w:top w:val="double" w:sz="1" w:space="1" w:color="000000"/>
        <w:left w:val="double" w:sz="1" w:space="4" w:color="000000"/>
        <w:bottom w:val="double" w:sz="1" w:space="1" w:color="000000"/>
        <w:right w:val="double" w:sz="1" w:space="4" w:color="000000"/>
      </w:pBdr>
      <w:shd w:val="clear" w:color="auto" w:fill="FFCC66"/>
      <w:tabs>
        <w:tab w:val="left" w:pos="28"/>
      </w:tabs>
      <w:spacing w:line="230" w:lineRule="atLeast"/>
    </w:pPr>
    <w:rPr>
      <w:rFonts w:eastAsia="MS Mincho"/>
      <w:sz w:val="16"/>
      <w:szCs w:val="20"/>
      <w:lang w:val="en-US"/>
    </w:rPr>
  </w:style>
  <w:style w:type="paragraph" w:customStyle="1" w:styleId="BodyFirst">
    <w:name w:val="Body First"/>
    <w:basedOn w:val="BodyText"/>
    <w:next w:val="BodyText"/>
    <w:pPr>
      <w:spacing w:before="240" w:line="260" w:lineRule="atLeast"/>
    </w:pPr>
    <w:rPr>
      <w:rFonts w:ascii="Arial" w:hAnsi="Arial"/>
      <w:color w:val="000000"/>
      <w:szCs w:val="20"/>
      <w:lang w:val="en-US"/>
    </w:rPr>
  </w:style>
  <w:style w:type="paragraph" w:customStyle="1" w:styleId="Reference">
    <w:name w:val="Reference"/>
    <w:basedOn w:val="Normal"/>
    <w:pPr>
      <w:numPr>
        <w:numId w:val="1"/>
      </w:numPr>
      <w:ind w:left="-540"/>
    </w:pPr>
    <w:rPr>
      <w:sz w:val="20"/>
      <w:szCs w:val="20"/>
    </w:rPr>
  </w:style>
  <w:style w:type="paragraph" w:customStyle="1" w:styleId="WW-NormalWeb">
    <w:name w:val="WW-Normal (Web)"/>
    <w:basedOn w:val="Normal"/>
    <w:pPr>
      <w:spacing w:before="280" w:after="280"/>
    </w:pPr>
    <w:rPr>
      <w:rFonts w:ascii="Arial Unicode MS" w:eastAsia="Arial Unicode MS" w:hAnsi="Arial Unicode MS"/>
      <w:lang w:val="en-US"/>
    </w:rPr>
  </w:style>
  <w:style w:type="paragraph" w:customStyle="1" w:styleId="EndnoteReference1">
    <w:name w:val="Endnote Reference1"/>
    <w:pPr>
      <w:widowControl w:val="0"/>
      <w:suppressAutoHyphens/>
      <w:autoSpaceDE w:val="0"/>
    </w:pPr>
    <w:rPr>
      <w:vertAlign w:val="superscript"/>
      <w:lang w:val="fr-FR" w:eastAsia="ar-SA"/>
    </w:rPr>
  </w:style>
  <w:style w:type="paragraph" w:customStyle="1" w:styleId="WW-Retraitcorpsdetexte2">
    <w:name w:val="WW-Retrait corps de texte 2"/>
    <w:basedOn w:val="Normal"/>
    <w:pPr>
      <w:ind w:firstLine="720"/>
    </w:pPr>
  </w:style>
  <w:style w:type="paragraph" w:customStyle="1" w:styleId="ebpStandard">
    <w:name w:val="ebpStandard"/>
    <w:basedOn w:val="Normal"/>
    <w:pPr>
      <w:spacing w:after="120" w:line="280" w:lineRule="atLeast"/>
    </w:pPr>
    <w:rPr>
      <w:bCs/>
      <w:szCs w:val="20"/>
      <w:lang w:val="en-US"/>
    </w:rPr>
  </w:style>
  <w:style w:type="paragraph" w:styleId="FootnoteText">
    <w:name w:val="footnote text"/>
    <w:basedOn w:val="Normal"/>
    <w:link w:val="FootnoteTextChar"/>
    <w:rPr>
      <w:sz w:val="20"/>
      <w:szCs w:val="20"/>
      <w:lang w:val="fr-FR"/>
    </w:rPr>
  </w:style>
  <w:style w:type="paragraph" w:customStyle="1" w:styleId="philips">
    <w:name w:val="philips"/>
    <w:basedOn w:val="Normal"/>
    <w:rPr>
      <w:b/>
      <w:sz w:val="23"/>
      <w:szCs w:val="20"/>
    </w:rPr>
  </w:style>
  <w:style w:type="paragraph" w:customStyle="1" w:styleId="WW-Corpsdetexte3">
    <w:name w:val="WW-Corps de texte 3"/>
    <w:basedOn w:val="Normal"/>
    <w:rPr>
      <w:lang w:val="fr-FR"/>
    </w:rPr>
  </w:style>
  <w:style w:type="paragraph" w:customStyle="1" w:styleId="WW-Retraitcorpsdetexte3">
    <w:name w:val="WW-Retrait corps de texte 3"/>
    <w:basedOn w:val="Normal"/>
    <w:pPr>
      <w:ind w:firstLine="724"/>
    </w:pPr>
  </w:style>
  <w:style w:type="paragraph" w:customStyle="1" w:styleId="Framecontents">
    <w:name w:val="Frame contents"/>
    <w:basedOn w:val="BodyText"/>
  </w:style>
  <w:style w:type="paragraph" w:customStyle="1" w:styleId="TableContents0">
    <w:name w:val="Table Contents"/>
    <w:basedOn w:val="BodyText"/>
    <w:pPr>
      <w:suppressLineNumbers/>
    </w:pPr>
  </w:style>
  <w:style w:type="paragraph" w:customStyle="1" w:styleId="TableHeading">
    <w:name w:val="Table Heading"/>
    <w:basedOn w:val="TableContents0"/>
    <w:pPr>
      <w:jc w:val="center"/>
    </w:pPr>
    <w:rPr>
      <w:b/>
      <w:bCs/>
      <w:i/>
      <w:iCs/>
    </w:rPr>
  </w:style>
  <w:style w:type="paragraph" w:styleId="BodyText3">
    <w:name w:val="Body Text 3"/>
    <w:basedOn w:val="Normal"/>
    <w:rPr>
      <w:lang w:val="fr-FR" w:eastAsia="fr-FR"/>
    </w:rPr>
  </w:style>
  <w:style w:type="paragraph" w:styleId="NormalWeb">
    <w:name w:val="Normal (Web)"/>
    <w:basedOn w:val="Normal"/>
    <w:uiPriority w:val="99"/>
    <w:pPr>
      <w:spacing w:before="100" w:after="119"/>
    </w:pPr>
    <w:rPr>
      <w:rFonts w:ascii="Arial Unicode MS" w:eastAsia="Arial Unicode MS" w:hAnsi="Arial Unicode MS"/>
    </w:rPr>
  </w:style>
  <w:style w:type="paragraph" w:customStyle="1" w:styleId="WW-BodyText2">
    <w:name w:val="WW-Body Text 2"/>
    <w:basedOn w:val="Normal"/>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before="120"/>
    </w:pPr>
    <w:rPr>
      <w:b/>
      <w:bCs/>
    </w:rPr>
  </w:style>
  <w:style w:type="paragraph" w:styleId="TableofFigures">
    <w:name w:val="table of figures"/>
    <w:basedOn w:val="Normal"/>
    <w:next w:val="Normal"/>
    <w:semiHidden/>
    <w:pPr>
      <w:ind w:left="480" w:hanging="480"/>
    </w:pPr>
  </w:style>
  <w:style w:type="character" w:styleId="FootnoteReference">
    <w:name w:val="footnote reference"/>
    <w:rPr>
      <w:vertAlign w:val="superscript"/>
    </w:rPr>
  </w:style>
  <w:style w:type="paragraph" w:styleId="BodyText2">
    <w:name w:val="Body Text 2"/>
    <w:basedOn w:val="Normal"/>
    <w:rPr>
      <w:b/>
      <w:bCs/>
      <w:lang w:val="fr-FR" w:eastAsia="fr-FR"/>
    </w:rPr>
  </w:style>
  <w:style w:type="character" w:styleId="HTMLTypewriter">
    <w:name w:val="HTML Typewriter"/>
    <w:rPr>
      <w:rFonts w:ascii="Arial Unicode MS" w:eastAsia="Arial Unicode MS" w:hAnsi="Arial Unicode MS" w:cs="Arial Unicode MS"/>
      <w:sz w:val="20"/>
      <w:szCs w:val="20"/>
    </w:rPr>
  </w:style>
  <w:style w:type="paragraph" w:styleId="BodyTextIndent2">
    <w:name w:val="Body Text Indent 2"/>
    <w:basedOn w:val="Normal"/>
    <w:pPr>
      <w:ind w:left="720" w:firstLine="720"/>
    </w:pPr>
    <w:rPr>
      <w:color w:val="000000"/>
      <w:sz w:val="20"/>
    </w:rPr>
  </w:style>
  <w:style w:type="paragraph" w:styleId="BodyTextIndent3">
    <w:name w:val="Body Text Indent 3"/>
    <w:basedOn w:val="Normal"/>
    <w:pPr>
      <w:ind w:left="709"/>
    </w:pPr>
    <w:rPr>
      <w:color w:val="000000"/>
      <w:sz w:val="20"/>
    </w:rPr>
  </w:style>
  <w:style w:type="paragraph" w:customStyle="1" w:styleId="Normaldense">
    <w:name w:val="Normal dense"/>
    <w:basedOn w:val="Normal"/>
    <w:pPr>
      <w:tabs>
        <w:tab w:val="left" w:pos="560"/>
        <w:tab w:val="left" w:pos="1120"/>
        <w:tab w:val="left" w:pos="5120"/>
      </w:tabs>
      <w:ind w:left="560" w:right="-722"/>
    </w:pPr>
    <w:rPr>
      <w:rFonts w:ascii="Times" w:hAnsi="Times"/>
      <w:szCs w:val="20"/>
      <w:lang w:val="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US" w:eastAsia="zh-CN"/>
    </w:rPr>
  </w:style>
  <w:style w:type="paragraph" w:styleId="BalloonText">
    <w:name w:val="Balloon Text"/>
    <w:basedOn w:val="Normal"/>
    <w:link w:val="BalloonTextChar"/>
    <w:rsid w:val="00EE6603"/>
    <w:rPr>
      <w:rFonts w:ascii="Tahoma" w:hAnsi="Tahoma"/>
      <w:sz w:val="16"/>
      <w:szCs w:val="16"/>
    </w:rPr>
  </w:style>
  <w:style w:type="character" w:customStyle="1" w:styleId="BalloonTextChar">
    <w:name w:val="Balloon Text Char"/>
    <w:link w:val="BalloonText"/>
    <w:rsid w:val="00EE6603"/>
    <w:rPr>
      <w:rFonts w:ascii="Tahoma" w:hAnsi="Tahoma" w:cs="Tahoma"/>
      <w:sz w:val="16"/>
      <w:szCs w:val="16"/>
      <w:lang w:val="en-GB" w:eastAsia="ar-SA"/>
    </w:rPr>
  </w:style>
  <w:style w:type="paragraph" w:customStyle="1" w:styleId="NormalH2">
    <w:name w:val="Normal H2"/>
    <w:basedOn w:val="Normal"/>
    <w:rsid w:val="00ED5F76"/>
    <w:pPr>
      <w:ind w:left="144"/>
    </w:pPr>
    <w:rPr>
      <w:lang w:val="en-US"/>
    </w:rPr>
  </w:style>
  <w:style w:type="paragraph" w:customStyle="1" w:styleId="NormalH3">
    <w:name w:val="Normal H3"/>
    <w:basedOn w:val="Normal"/>
    <w:rsid w:val="00ED5F76"/>
    <w:pPr>
      <w:ind w:left="288"/>
    </w:pPr>
    <w:rPr>
      <w:lang w:val="en-US"/>
    </w:rPr>
  </w:style>
  <w:style w:type="character" w:styleId="CommentReference">
    <w:name w:val="annotation reference"/>
    <w:basedOn w:val="DefaultParagraphFont"/>
    <w:uiPriority w:val="99"/>
    <w:rsid w:val="00D97D54"/>
    <w:rPr>
      <w:sz w:val="16"/>
      <w:szCs w:val="16"/>
    </w:rPr>
  </w:style>
  <w:style w:type="paragraph" w:styleId="CommentText">
    <w:name w:val="annotation text"/>
    <w:basedOn w:val="Normal"/>
    <w:link w:val="CommentTextChar"/>
    <w:rsid w:val="00D97D54"/>
    <w:rPr>
      <w:sz w:val="20"/>
      <w:szCs w:val="20"/>
    </w:rPr>
  </w:style>
  <w:style w:type="character" w:customStyle="1" w:styleId="CommentTextChar">
    <w:name w:val="Comment Text Char"/>
    <w:basedOn w:val="DefaultParagraphFont"/>
    <w:link w:val="CommentText"/>
    <w:rsid w:val="00D97D54"/>
    <w:rPr>
      <w:rFonts w:ascii="Arial" w:hAnsi="Arial"/>
      <w:lang w:val="en-GB" w:eastAsia="ar-SA"/>
    </w:rPr>
  </w:style>
  <w:style w:type="paragraph" w:styleId="CommentSubject">
    <w:name w:val="annotation subject"/>
    <w:basedOn w:val="CommentText"/>
    <w:next w:val="CommentText"/>
    <w:link w:val="CommentSubjectChar"/>
    <w:rsid w:val="00D97D54"/>
    <w:rPr>
      <w:b/>
      <w:bCs/>
    </w:rPr>
  </w:style>
  <w:style w:type="character" w:customStyle="1" w:styleId="CommentSubjectChar">
    <w:name w:val="Comment Subject Char"/>
    <w:basedOn w:val="CommentTextChar"/>
    <w:link w:val="CommentSubject"/>
    <w:rsid w:val="00D97D54"/>
    <w:rPr>
      <w:rFonts w:ascii="Arial" w:hAnsi="Arial"/>
      <w:b/>
      <w:bCs/>
      <w:lang w:val="en-GB" w:eastAsia="ar-SA"/>
    </w:rPr>
  </w:style>
  <w:style w:type="character" w:customStyle="1" w:styleId="apple-converted-space">
    <w:name w:val="apple-converted-space"/>
    <w:basedOn w:val="DefaultParagraphFont"/>
    <w:rsid w:val="00401F83"/>
  </w:style>
  <w:style w:type="character" w:customStyle="1" w:styleId="apple-style-span">
    <w:name w:val="apple-style-span"/>
    <w:basedOn w:val="DefaultParagraphFont"/>
    <w:rsid w:val="00401F83"/>
  </w:style>
  <w:style w:type="character" w:customStyle="1" w:styleId="FootnoteTextChar">
    <w:name w:val="Footnote Text Char"/>
    <w:basedOn w:val="DefaultParagraphFont"/>
    <w:link w:val="FootnoteText"/>
    <w:rsid w:val="00401F83"/>
    <w:rPr>
      <w:rFonts w:ascii="Arial" w:hAnsi="Arial"/>
      <w:lang w:val="fr-FR" w:eastAsia="ar-SA"/>
    </w:rPr>
  </w:style>
  <w:style w:type="paragraph" w:customStyle="1" w:styleId="WW-Default">
    <w:name w:val="WW-Default"/>
    <w:rsid w:val="00CB55B1"/>
    <w:pPr>
      <w:suppressAutoHyphens/>
      <w:autoSpaceDE w:val="0"/>
    </w:pPr>
    <w:rPr>
      <w:rFonts w:ascii="Calibri" w:eastAsia="Calibri" w:hAnsi="Calibri" w:cs="Calibri"/>
      <w:color w:val="000000"/>
      <w:sz w:val="24"/>
      <w:szCs w:val="24"/>
      <w:lang w:eastAsia="ar-SA"/>
    </w:rPr>
  </w:style>
  <w:style w:type="paragraph" w:styleId="ListParagraph">
    <w:name w:val="List Paragraph"/>
    <w:basedOn w:val="Normal"/>
    <w:uiPriority w:val="34"/>
    <w:qFormat/>
    <w:rsid w:val="001D0E0D"/>
    <w:pPr>
      <w:ind w:left="720"/>
    </w:pPr>
  </w:style>
  <w:style w:type="table" w:styleId="TableGrid">
    <w:name w:val="Table Grid"/>
    <w:basedOn w:val="TableNormal"/>
    <w:rsid w:val="001B4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6162D"/>
    <w:rPr>
      <w:b/>
      <w:spacing w:val="4"/>
      <w:sz w:val="24"/>
      <w:lang w:val="en"/>
    </w:rPr>
  </w:style>
  <w:style w:type="paragraph" w:customStyle="1" w:styleId="Default">
    <w:name w:val="Default"/>
    <w:rsid w:val="00FA3833"/>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96384B"/>
    <w:rPr>
      <w:sz w:val="24"/>
      <w:szCs w:val="24"/>
      <w:lang w:val="en"/>
    </w:rPr>
  </w:style>
  <w:style w:type="table" w:styleId="MediumShading1-Accent2">
    <w:name w:val="Medium Shading 1 Accent 2"/>
    <w:aliases w:val="ITEA_Table"/>
    <w:basedOn w:val="TableNormal"/>
    <w:uiPriority w:val="63"/>
    <w:rsid w:val="00C14D62"/>
    <w:pPr>
      <w:spacing w:before="60" w:after="60"/>
      <w:ind w:left="57" w:right="57"/>
    </w:pPr>
    <w:rPr>
      <w:rFonts w:ascii="Arial" w:eastAsiaTheme="minorHAnsi" w:hAnsi="Arial" w:cstheme="minorBidi"/>
      <w:szCs w:val="22"/>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paragraph" w:customStyle="1" w:styleId="ITEABodyText">
    <w:name w:val="ITEA_BodyText"/>
    <w:basedOn w:val="BodyText"/>
    <w:link w:val="ITEABodyTextCar"/>
    <w:qFormat/>
    <w:rsid w:val="00C14D62"/>
    <w:pPr>
      <w:spacing w:line="288" w:lineRule="auto"/>
      <w:jc w:val="left"/>
    </w:pPr>
    <w:rPr>
      <w:rFonts w:ascii="Arial" w:hAnsi="Arial"/>
      <w:color w:val="000000" w:themeColor="text1"/>
      <w:spacing w:val="4"/>
      <w:sz w:val="20"/>
      <w:lang w:eastAsia="nl-NL"/>
    </w:rPr>
  </w:style>
  <w:style w:type="character" w:customStyle="1" w:styleId="ITEABodyTextCar">
    <w:name w:val="ITEA_BodyText Car"/>
    <w:basedOn w:val="DefaultParagraphFont"/>
    <w:link w:val="ITEABodyText"/>
    <w:rsid w:val="00C14D62"/>
    <w:rPr>
      <w:rFonts w:ascii="Arial" w:hAnsi="Arial"/>
      <w:color w:val="000000" w:themeColor="text1"/>
      <w:spacing w:val="4"/>
      <w:szCs w:val="24"/>
      <w:lang w:val="en-GB" w:eastAsia="nl-NL"/>
    </w:rPr>
  </w:style>
  <w:style w:type="character" w:customStyle="1" w:styleId="BodyTextChar">
    <w:name w:val="Body Text Char"/>
    <w:basedOn w:val="DefaultParagraphFont"/>
    <w:link w:val="BodyText"/>
    <w:rsid w:val="00306945"/>
    <w:rPr>
      <w:color w:val="0000FF"/>
      <w:sz w:val="24"/>
      <w:szCs w:val="24"/>
      <w:lang w:val="en-GB"/>
    </w:rPr>
  </w:style>
  <w:style w:type="paragraph" w:styleId="NoSpacing">
    <w:name w:val="No Spacing"/>
    <w:uiPriority w:val="1"/>
    <w:qFormat/>
    <w:rsid w:val="00D50032"/>
    <w:rPr>
      <w:rFonts w:ascii="Calibri" w:eastAsia="Calibri" w:hAnsi="Calibri"/>
      <w:sz w:val="22"/>
      <w:szCs w:val="22"/>
      <w:lang w:val="nl-NL"/>
    </w:rPr>
  </w:style>
  <w:style w:type="character" w:customStyle="1" w:styleId="Heading2Char">
    <w:name w:val="Heading 2 Char"/>
    <w:basedOn w:val="DefaultParagraphFont"/>
    <w:link w:val="Heading2"/>
    <w:rsid w:val="000C299C"/>
    <w:rPr>
      <w:b/>
      <w:spacing w:val="4"/>
      <w:sz w:val="28"/>
      <w:lang w:val="en"/>
    </w:rPr>
  </w:style>
  <w:style w:type="character" w:customStyle="1" w:styleId="Heading1Char">
    <w:name w:val="Heading 1 Char"/>
    <w:basedOn w:val="DefaultParagraphFont"/>
    <w:link w:val="Heading1"/>
    <w:uiPriority w:val="9"/>
    <w:rsid w:val="003E3669"/>
    <w:rPr>
      <w:b/>
      <w:spacing w:val="4"/>
      <w:kern w:val="1"/>
      <w:sz w:val="32"/>
    </w:rPr>
  </w:style>
  <w:style w:type="paragraph" w:styleId="Bibliography">
    <w:name w:val="Bibliography"/>
    <w:basedOn w:val="Normal"/>
    <w:next w:val="Normal"/>
    <w:uiPriority w:val="37"/>
    <w:unhideWhenUsed/>
    <w:rsid w:val="00F974E5"/>
  </w:style>
  <w:style w:type="table" w:styleId="LightShading-Accent1">
    <w:name w:val="Light Shading Accent 1"/>
    <w:basedOn w:val="TableNormal"/>
    <w:uiPriority w:val="60"/>
    <w:rsid w:val="0016015D"/>
    <w:rPr>
      <w:rFonts w:asciiTheme="minorHAnsi" w:eastAsiaTheme="minorHAnsi" w:hAnsiTheme="minorHAnsi" w:cstheme="minorBidi"/>
      <w:color w:val="365F91" w:themeColor="accent1" w:themeShade="BF"/>
      <w:sz w:val="22"/>
      <w:szCs w:val="22"/>
      <w:lang w:val="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uiPriority="35" w:qFormat="1"/>
    <w:lsdException w:name="annotation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jc w:val="both"/>
    </w:pPr>
    <w:rPr>
      <w:sz w:val="24"/>
      <w:szCs w:val="24"/>
      <w:lang w:val="en"/>
    </w:rPr>
  </w:style>
  <w:style w:type="paragraph" w:styleId="Heading1">
    <w:name w:val="heading 1"/>
    <w:basedOn w:val="Normal"/>
    <w:next w:val="Normal"/>
    <w:link w:val="Heading1Char"/>
    <w:uiPriority w:val="9"/>
    <w:qFormat/>
    <w:pPr>
      <w:keepNext/>
      <w:pageBreakBefore/>
      <w:widowControl w:val="0"/>
      <w:numPr>
        <w:numId w:val="2"/>
      </w:numPr>
      <w:spacing w:before="80" w:after="240"/>
      <w:outlineLvl w:val="0"/>
    </w:pPr>
    <w:rPr>
      <w:b/>
      <w:spacing w:val="4"/>
      <w:kern w:val="1"/>
      <w:sz w:val="32"/>
      <w:szCs w:val="20"/>
      <w:lang w:val="en-US"/>
    </w:rPr>
  </w:style>
  <w:style w:type="paragraph" w:styleId="Heading2">
    <w:name w:val="heading 2"/>
    <w:basedOn w:val="Normal"/>
    <w:next w:val="Normal"/>
    <w:link w:val="Heading2Char"/>
    <w:qFormat/>
    <w:pPr>
      <w:keepNext/>
      <w:widowControl w:val="0"/>
      <w:numPr>
        <w:ilvl w:val="1"/>
        <w:numId w:val="2"/>
      </w:numPr>
      <w:spacing w:before="240" w:after="120"/>
      <w:outlineLvl w:val="1"/>
    </w:pPr>
    <w:rPr>
      <w:b/>
      <w:spacing w:val="4"/>
      <w:sz w:val="28"/>
      <w:szCs w:val="20"/>
    </w:rPr>
  </w:style>
  <w:style w:type="paragraph" w:styleId="Heading3">
    <w:name w:val="heading 3"/>
    <w:basedOn w:val="Normal"/>
    <w:next w:val="Normal"/>
    <w:link w:val="Heading3Char"/>
    <w:qFormat/>
    <w:pPr>
      <w:keepNext/>
      <w:widowControl w:val="0"/>
      <w:numPr>
        <w:ilvl w:val="2"/>
        <w:numId w:val="2"/>
      </w:numPr>
      <w:spacing w:before="160" w:after="80"/>
      <w:outlineLvl w:val="2"/>
    </w:pPr>
    <w:rPr>
      <w:b/>
      <w:spacing w:val="4"/>
      <w:szCs w:val="20"/>
    </w:rPr>
  </w:style>
  <w:style w:type="paragraph" w:styleId="Heading4">
    <w:name w:val="heading 4"/>
    <w:basedOn w:val="Normal"/>
    <w:next w:val="Normal"/>
    <w:qFormat/>
    <w:pPr>
      <w:keepNext/>
      <w:numPr>
        <w:ilvl w:val="3"/>
        <w:numId w:val="2"/>
      </w:numPr>
      <w:spacing w:before="240" w:after="60"/>
      <w:outlineLvl w:val="3"/>
    </w:pPr>
    <w:rPr>
      <w:b/>
      <w:i/>
      <w:szCs w:val="20"/>
    </w:rPr>
  </w:style>
  <w:style w:type="paragraph" w:styleId="Heading5">
    <w:name w:val="heading 5"/>
    <w:basedOn w:val="Normal"/>
    <w:next w:val="Normal"/>
    <w:qFormat/>
    <w:pPr>
      <w:numPr>
        <w:ilvl w:val="4"/>
        <w:numId w:val="2"/>
      </w:numPr>
      <w:spacing w:before="240" w:after="60"/>
      <w:outlineLvl w:val="4"/>
    </w:pPr>
    <w:rPr>
      <w:szCs w:val="20"/>
    </w:rPr>
  </w:style>
  <w:style w:type="paragraph" w:styleId="Heading6">
    <w:name w:val="heading 6"/>
    <w:basedOn w:val="Normal"/>
    <w:next w:val="Normal"/>
    <w:qFormat/>
    <w:pPr>
      <w:numPr>
        <w:ilvl w:val="5"/>
        <w:numId w:val="2"/>
      </w:numPr>
      <w:spacing w:before="240" w:after="60"/>
      <w:outlineLvl w:val="5"/>
    </w:pPr>
    <w:rPr>
      <w:i/>
      <w:szCs w:val="20"/>
    </w:rPr>
  </w:style>
  <w:style w:type="paragraph" w:styleId="Heading7">
    <w:name w:val="heading 7"/>
    <w:basedOn w:val="Normal"/>
    <w:next w:val="Normal"/>
    <w:qFormat/>
    <w:pPr>
      <w:numPr>
        <w:ilvl w:val="6"/>
        <w:numId w:val="2"/>
      </w:numPr>
      <w:spacing w:before="240" w:after="60"/>
      <w:outlineLvl w:val="6"/>
    </w:pPr>
    <w:rPr>
      <w:sz w:val="20"/>
      <w:szCs w:val="20"/>
    </w:rPr>
  </w:style>
  <w:style w:type="paragraph" w:styleId="Heading8">
    <w:name w:val="heading 8"/>
    <w:basedOn w:val="Normal"/>
    <w:next w:val="Normal"/>
    <w:qFormat/>
    <w:pPr>
      <w:numPr>
        <w:ilvl w:val="7"/>
        <w:numId w:val="2"/>
      </w:numPr>
      <w:spacing w:before="240" w:after="60"/>
      <w:outlineLvl w:val="7"/>
    </w:pPr>
    <w:rPr>
      <w:i/>
      <w:sz w:val="20"/>
      <w:szCs w:val="20"/>
    </w:rPr>
  </w:style>
  <w:style w:type="paragraph" w:styleId="Heading9">
    <w:name w:val="heading 9"/>
    <w:basedOn w:val="Normal"/>
    <w:next w:val="Normal"/>
    <w:qFormat/>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4z0">
    <w:name w:val="WW8Num4z0"/>
    <w:rPr>
      <w:rFonts w:ascii="Symbol" w:hAnsi="Symbol"/>
    </w:rPr>
  </w:style>
  <w:style w:type="character" w:customStyle="1" w:styleId="WW8Num4z1">
    <w:name w:val="WW8Num4z1"/>
    <w:rPr>
      <w:rFonts w:ascii="Courier New" w:hAnsi="Courier New"/>
    </w:rPr>
  </w:style>
  <w:style w:type="character" w:customStyle="1" w:styleId="WW8Num4z2">
    <w:name w:val="WW8Num4z2"/>
    <w:rPr>
      <w:rFonts w:ascii="Times New Roman" w:hAnsi="Times New Roman" w:cs="Times New Roman"/>
    </w:rPr>
  </w:style>
  <w:style w:type="character" w:customStyle="1" w:styleId="WW8Num4z5">
    <w:name w:val="WW8Num4z5"/>
    <w:rPr>
      <w:rFonts w:ascii="Wingdings" w:hAnsi="Wingdings"/>
    </w:rPr>
  </w:style>
  <w:style w:type="character" w:customStyle="1" w:styleId="WW8Num5z0">
    <w:name w:val="WW8Num5z0"/>
    <w:rPr>
      <w:rFonts w:ascii="Times New Roman" w:hAnsi="Times New Roman"/>
      <w:sz w:val="24"/>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9z0">
    <w:name w:val="WW8Num9z0"/>
    <w:rPr>
      <w:rFonts w:ascii="Symbol" w:hAnsi="Symbol"/>
    </w:rPr>
  </w:style>
  <w:style w:type="character" w:customStyle="1" w:styleId="WW8Num10z0">
    <w:name w:val="WW8Num10z0"/>
    <w:rPr>
      <w:rFonts w:ascii="Times New Roman" w:hAnsi="Times New Roman" w:cs="Times New Roman"/>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color w:val="auto"/>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3z0">
    <w:name w:val="WW8Num23z0"/>
    <w:rPr>
      <w:rFonts w:ascii="Times New Roman" w:hAnsi="Times New Roman" w:cs="Times New Roman"/>
    </w:rPr>
  </w:style>
  <w:style w:type="character" w:customStyle="1" w:styleId="WW8Num24z0">
    <w:name w:val="WW8Num24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olor w:val="auto"/>
    </w:rPr>
  </w:style>
  <w:style w:type="character" w:customStyle="1" w:styleId="WW8Num27z0">
    <w:name w:val="WW8Num27z0"/>
    <w:rPr>
      <w:rFonts w:ascii="Symbol" w:hAnsi="Symbol"/>
    </w:rPr>
  </w:style>
  <w:style w:type="character" w:customStyle="1" w:styleId="WW-Absatz-Standardschriftart">
    <w:name w:val="WW-Absatz-Standardschriftart"/>
  </w:style>
  <w:style w:type="character" w:customStyle="1" w:styleId="WW-WW8Num5z0">
    <w:name w:val="WW-WW8Num5z0"/>
    <w:rPr>
      <w:rFonts w:ascii="Symbol" w:hAnsi="Symbol"/>
    </w:rPr>
  </w:style>
  <w:style w:type="character" w:customStyle="1" w:styleId="WW-WW8Num6z0">
    <w:name w:val="WW-WW8Num6z0"/>
    <w:rPr>
      <w:rFonts w:ascii="Symbol" w:hAnsi="Symbol"/>
    </w:rPr>
  </w:style>
  <w:style w:type="character" w:customStyle="1" w:styleId="WW-WW8Num7z0">
    <w:name w:val="WW-WW8Num7z0"/>
    <w:rPr>
      <w:rFonts w:ascii="Symbol" w:hAnsi="Symbol"/>
    </w:rPr>
  </w:style>
  <w:style w:type="character" w:customStyle="1" w:styleId="WW8Num8z0">
    <w:name w:val="WW8Num8z0"/>
    <w:rPr>
      <w:rFonts w:ascii="Symbol" w:hAnsi="Symbol"/>
    </w:rPr>
  </w:style>
  <w:style w:type="character" w:customStyle="1" w:styleId="WW-WW8Num10z0">
    <w:name w:val="WW-WW8Num10z0"/>
    <w:rPr>
      <w:rFonts w:ascii="Symbol" w:hAnsi="Symbol"/>
    </w:rPr>
  </w:style>
  <w:style w:type="character" w:customStyle="1" w:styleId="WW8Num13z0">
    <w:name w:val="WW8Num13z0"/>
    <w:rPr>
      <w:rFonts w:ascii="starbats" w:hAnsi="starbats"/>
      <w:sz w:val="18"/>
    </w:rPr>
  </w:style>
  <w:style w:type="character" w:customStyle="1" w:styleId="WW8Num14z0">
    <w:name w:val="WW8Num14z0"/>
    <w:rPr>
      <w:rFonts w:ascii="starbats" w:hAnsi="starbats"/>
      <w:sz w:val="18"/>
    </w:rPr>
  </w:style>
  <w:style w:type="character" w:customStyle="1" w:styleId="WW-WW8Num15z0">
    <w:name w:val="WW-WW8Num15z0"/>
    <w:rPr>
      <w:rFonts w:ascii="starbats" w:hAnsi="starbats"/>
      <w:sz w:val="18"/>
    </w:rPr>
  </w:style>
  <w:style w:type="character" w:customStyle="1" w:styleId="WW-WW8Num16z0">
    <w:name w:val="WW-WW8Num16z0"/>
    <w:rPr>
      <w:rFonts w:ascii="Symbol" w:hAnsi="Symbol"/>
    </w:rPr>
  </w:style>
  <w:style w:type="character" w:customStyle="1" w:styleId="WW-WW8Num17z0">
    <w:name w:val="WW-WW8Num17z0"/>
    <w:rPr>
      <w:rFonts w:ascii="Symbol" w:hAnsi="Symbol"/>
    </w:rPr>
  </w:style>
  <w:style w:type="character" w:customStyle="1" w:styleId="WW-WW8Num18z0">
    <w:name w:val="WW-WW8Num18z0"/>
    <w:rPr>
      <w:rFonts w:ascii="Symbol" w:hAnsi="Symbol"/>
    </w:rPr>
  </w:style>
  <w:style w:type="character" w:customStyle="1" w:styleId="WW-WW8Num19z0">
    <w:name w:val="WW-WW8Num19z0"/>
    <w:rPr>
      <w:rFonts w:ascii="Symbol" w:hAnsi="Symbol"/>
    </w:rPr>
  </w:style>
  <w:style w:type="character" w:customStyle="1" w:styleId="WW-WW8Num20z0">
    <w:name w:val="WW-WW8Num20z0"/>
    <w:rPr>
      <w:rFonts w:ascii="Symbol" w:hAnsi="Symbol"/>
    </w:rPr>
  </w:style>
  <w:style w:type="character" w:customStyle="1" w:styleId="WW-WW8Num21z0">
    <w:name w:val="WW-WW8Num21z0"/>
    <w:rPr>
      <w:rFonts w:ascii="Symbol" w:hAnsi="Symbol"/>
    </w:rPr>
  </w:style>
  <w:style w:type="character" w:customStyle="1" w:styleId="WW-WW8Num22z0">
    <w:name w:val="WW-WW8Num22z0"/>
    <w:rPr>
      <w:rFonts w:ascii="Symbol" w:hAnsi="Symbol"/>
    </w:rPr>
  </w:style>
  <w:style w:type="character" w:customStyle="1" w:styleId="WW-WW8Num23z0">
    <w:name w:val="WW-WW8Num23z0"/>
    <w:rPr>
      <w:rFonts w:ascii="Symbol" w:hAnsi="Symbol"/>
    </w:rPr>
  </w:style>
  <w:style w:type="character" w:customStyle="1" w:styleId="WW-WW8Num27z0">
    <w:name w:val="WW-WW8Num27z0"/>
    <w:rPr>
      <w:rFonts w:ascii="Courier New" w:hAnsi="Courier New"/>
      <w:b/>
      <w:i w:val="0"/>
      <w:color w:val="000080"/>
      <w:sz w:val="36"/>
      <w14:shadow w14:blurRad="50800" w14:dist="38100" w14:dir="2700000" w14:sx="100000" w14:sy="100000" w14:kx="0" w14:ky="0" w14:algn="tl">
        <w14:srgbClr w14:val="000000">
          <w14:alpha w14:val="60000"/>
        </w14:srgbClr>
      </w14:shadow>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1z0">
    <w:name w:val="WW8Num31z0"/>
    <w:rPr>
      <w:rFonts w:ascii="Times New Roman" w:hAnsi="Times New Roman"/>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Verdana" w:hAnsi="Verdana"/>
      <w:b w:val="0"/>
      <w:i w:val="0"/>
      <w:sz w:val="28"/>
    </w:rPr>
  </w:style>
  <w:style w:type="character" w:customStyle="1" w:styleId="WW8Num39z1">
    <w:name w:val="WW8Num39z1"/>
    <w:rPr>
      <w:b w:val="0"/>
      <w:i w:val="0"/>
    </w:rPr>
  </w:style>
  <w:style w:type="character" w:customStyle="1" w:styleId="WW8Num42z0">
    <w:name w:val="WW8Num42z0"/>
    <w:rPr>
      <w:rFonts w:ascii="Symbol" w:hAnsi="Symbol"/>
    </w:rPr>
  </w:style>
  <w:style w:type="character" w:customStyle="1" w:styleId="WW8Num44z0">
    <w:name w:val="WW8Num44z0"/>
    <w:rPr>
      <w:rFonts w:ascii="Symbol" w:hAnsi="Symbol"/>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Symbol" w:hAnsi="Symbol"/>
      <w:sz w:val="16"/>
    </w:rPr>
  </w:style>
  <w:style w:type="character" w:customStyle="1" w:styleId="WW8Num48z0">
    <w:name w:val="WW8Num48z0"/>
    <w:rPr>
      <w:rFonts w:ascii="Wingdings" w:hAnsi="Wingdings"/>
    </w:rPr>
  </w:style>
  <w:style w:type="character" w:customStyle="1" w:styleId="WW8Num49z0">
    <w:name w:val="WW8Num49z0"/>
    <w:rPr>
      <w:rFonts w:ascii="Symbol" w:hAnsi="Symbol"/>
      <w:color w:val="auto"/>
    </w:rPr>
  </w:style>
  <w:style w:type="character" w:customStyle="1" w:styleId="WW8Num50z0">
    <w:name w:val="WW8Num50z0"/>
    <w:rPr>
      <w:rFonts w:ascii="Symbol" w:hAnsi="Symbol"/>
    </w:rPr>
  </w:style>
  <w:style w:type="character" w:customStyle="1" w:styleId="WW8Num52z0">
    <w:name w:val="WW8Num52z0"/>
    <w:rPr>
      <w:rFonts w:ascii="Times New Roman" w:hAnsi="Times New Roman"/>
    </w:rPr>
  </w:style>
  <w:style w:type="character" w:customStyle="1" w:styleId="WW8Num53z0">
    <w:name w:val="WW8Num53z0"/>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8z0">
    <w:name w:val="WW8Num58z0"/>
    <w:rPr>
      <w:rFonts w:ascii="Symbol" w:hAnsi="Symbol"/>
    </w:rPr>
  </w:style>
  <w:style w:type="character" w:customStyle="1" w:styleId="WW8Num59z0">
    <w:name w:val="WW8Num59z0"/>
    <w:rPr>
      <w:rFonts w:ascii="Symbol" w:hAnsi="Symbol"/>
    </w:rPr>
  </w:style>
  <w:style w:type="character" w:customStyle="1" w:styleId="WW8Num60z0">
    <w:name w:val="WW8Num60z0"/>
    <w:rPr>
      <w:rFonts w:ascii="Symbol" w:hAnsi="Symbol"/>
    </w:rPr>
  </w:style>
  <w:style w:type="character" w:customStyle="1" w:styleId="WW8Num61z0">
    <w:name w:val="WW8Num61z0"/>
    <w:rPr>
      <w:rFonts w:ascii="Wingdings" w:hAnsi="Wingdings"/>
    </w:rPr>
  </w:style>
  <w:style w:type="character" w:customStyle="1" w:styleId="WW8Num63z0">
    <w:name w:val="WW8Num63z0"/>
    <w:rPr>
      <w:rFonts w:ascii="Symbol" w:hAnsi="Symbol"/>
    </w:rPr>
  </w:style>
  <w:style w:type="character" w:customStyle="1" w:styleId="WW8Num64z0">
    <w:name w:val="WW8Num64z0"/>
    <w:rPr>
      <w:rFonts w:ascii="Symbol" w:hAnsi="Symbol"/>
    </w:rPr>
  </w:style>
  <w:style w:type="character" w:customStyle="1" w:styleId="WW8Num65z0">
    <w:name w:val="WW8Num65z0"/>
    <w:rPr>
      <w:rFonts w:ascii="Symbol" w:hAnsi="Symbol"/>
    </w:rPr>
  </w:style>
  <w:style w:type="character" w:customStyle="1" w:styleId="WW8Num66z0">
    <w:name w:val="WW8Num66z0"/>
    <w:rPr>
      <w:rFonts w:ascii="Symbol" w:hAnsi="Symbol"/>
    </w:rPr>
  </w:style>
  <w:style w:type="character" w:customStyle="1" w:styleId="WW8Num68z0">
    <w:name w:val="WW8Num68z0"/>
    <w:rPr>
      <w:rFonts w:ascii="Symbol" w:hAnsi="Symbol"/>
    </w:rPr>
  </w:style>
  <w:style w:type="character" w:customStyle="1" w:styleId="WW8Num69z0">
    <w:name w:val="WW8Num69z0"/>
    <w:rPr>
      <w:rFonts w:ascii="Symbol" w:hAnsi="Symbol"/>
    </w:rPr>
  </w:style>
  <w:style w:type="character" w:customStyle="1" w:styleId="WW8Num70z0">
    <w:name w:val="WW8Num70z0"/>
    <w:rPr>
      <w:rFonts w:ascii="Wingdings" w:hAnsi="Wingdings"/>
    </w:rPr>
  </w:style>
  <w:style w:type="character" w:customStyle="1" w:styleId="WW8Num71z0">
    <w:name w:val="WW8Num71z0"/>
    <w:rPr>
      <w:rFonts w:ascii="Symbol" w:hAnsi="Symbol"/>
    </w:rPr>
  </w:style>
  <w:style w:type="character" w:customStyle="1" w:styleId="WW8Num72z0">
    <w:name w:val="WW8Num72z0"/>
    <w:rPr>
      <w:rFonts w:ascii="Symbol" w:hAnsi="Symbol"/>
    </w:rPr>
  </w:style>
  <w:style w:type="character" w:customStyle="1" w:styleId="WW8Num74z0">
    <w:name w:val="WW8Num74z0"/>
    <w:rPr>
      <w:rFonts w:ascii="Times New Roman" w:eastAsia="Times New Roman" w:hAnsi="Times New Roman" w:cs="Times New Roman"/>
      <w:sz w:val="24"/>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Symbol" w:hAnsi="Symbol"/>
    </w:rPr>
  </w:style>
  <w:style w:type="character" w:customStyle="1" w:styleId="WW8Num77z0">
    <w:name w:val="WW8Num77z0"/>
    <w:rPr>
      <w:rFonts w:ascii="Symbol" w:hAnsi="Symbol"/>
    </w:rPr>
  </w:style>
  <w:style w:type="character" w:customStyle="1" w:styleId="WW8Num77z1">
    <w:name w:val="WW8Num77z1"/>
    <w:rPr>
      <w:rFonts w:ascii="Courier New" w:hAnsi="Courier New"/>
    </w:rPr>
  </w:style>
  <w:style w:type="character" w:customStyle="1" w:styleId="WW8Num77z2">
    <w:name w:val="WW8Num77z2"/>
    <w:rPr>
      <w:rFonts w:ascii="Wingdings" w:hAnsi="Wingdings"/>
    </w:rPr>
  </w:style>
  <w:style w:type="character" w:customStyle="1" w:styleId="WW8Num79z0">
    <w:name w:val="WW8Num79z0"/>
    <w:rPr>
      <w:rFonts w:ascii="Symbol" w:hAnsi="Symbol"/>
      <w:color w:val="auto"/>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Wingdings" w:hAnsi="Wingdings"/>
    </w:rPr>
  </w:style>
  <w:style w:type="character" w:customStyle="1" w:styleId="WW8Num81z0">
    <w:name w:val="WW8Num81z0"/>
    <w:rPr>
      <w:rFonts w:ascii="Wingdings" w:hAnsi="Wingdings"/>
    </w:rPr>
  </w:style>
  <w:style w:type="character" w:customStyle="1" w:styleId="WW8Num82z0">
    <w:name w:val="WW8Num82z0"/>
    <w:rPr>
      <w:rFonts w:ascii="Symbol" w:hAnsi="Symbol"/>
    </w:rPr>
  </w:style>
  <w:style w:type="character" w:customStyle="1" w:styleId="WW8Num83z0">
    <w:name w:val="WW8Num83z0"/>
    <w:rPr>
      <w:rFonts w:ascii="Symbol" w:hAnsi="Symbol"/>
    </w:rPr>
  </w:style>
  <w:style w:type="character" w:customStyle="1" w:styleId="WW8Num83z1">
    <w:name w:val="WW8Num83z1"/>
    <w:rPr>
      <w:rFonts w:ascii="Courier New" w:hAnsi="Courier New"/>
    </w:rPr>
  </w:style>
  <w:style w:type="character" w:customStyle="1" w:styleId="WW8Num83z2">
    <w:name w:val="WW8Num83z2"/>
    <w:rPr>
      <w:rFonts w:ascii="Wingdings" w:hAnsi="Wingdings"/>
    </w:rPr>
  </w:style>
  <w:style w:type="character" w:customStyle="1" w:styleId="WW8Num84z0">
    <w:name w:val="WW8Num84z0"/>
    <w:rPr>
      <w:rFonts w:ascii="Symbol" w:hAnsi="Symbol"/>
    </w:rPr>
  </w:style>
  <w:style w:type="character" w:customStyle="1" w:styleId="WW8Num86z0">
    <w:name w:val="WW8Num86z0"/>
    <w:rPr>
      <w:rFonts w:ascii="Symbol" w:hAnsi="Symbol"/>
    </w:rPr>
  </w:style>
  <w:style w:type="character" w:customStyle="1" w:styleId="WW8Num88z0">
    <w:name w:val="WW8Num88z0"/>
    <w:rPr>
      <w:rFonts w:ascii="Symbol" w:hAnsi="Symbol"/>
    </w:rPr>
  </w:style>
  <w:style w:type="character" w:customStyle="1" w:styleId="WW8Num89z0">
    <w:name w:val="WW8Num89z0"/>
    <w:rPr>
      <w:rFonts w:ascii="Symbol" w:hAnsi="Symbol"/>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90z0">
    <w:name w:val="WW8Num90z0"/>
    <w:rPr>
      <w:rFonts w:ascii="Wingdings" w:hAnsi="Wingdings"/>
    </w:rPr>
  </w:style>
  <w:style w:type="character" w:customStyle="1" w:styleId="WW8Num91z0">
    <w:name w:val="WW8Num91z0"/>
    <w:rPr>
      <w:rFonts w:ascii="Symbol" w:hAnsi="Symbol"/>
      <w:sz w:val="20"/>
    </w:rPr>
  </w:style>
  <w:style w:type="character" w:customStyle="1" w:styleId="WW8Num91z1">
    <w:name w:val="WW8Num91z1"/>
    <w:rPr>
      <w:rFonts w:ascii="Courier New" w:hAnsi="Courier New"/>
      <w:sz w:val="20"/>
    </w:rPr>
  </w:style>
  <w:style w:type="character" w:customStyle="1" w:styleId="WW8Num91z2">
    <w:name w:val="WW8Num91z2"/>
    <w:rPr>
      <w:rFonts w:ascii="Wingdings" w:hAnsi="Wingdings"/>
      <w:sz w:val="20"/>
    </w:rPr>
  </w:style>
  <w:style w:type="character" w:customStyle="1" w:styleId="WW8Num92z0">
    <w:name w:val="WW8Num92z0"/>
    <w:rPr>
      <w:rFonts w:ascii="Symbol" w:hAnsi="Symbol"/>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3z0">
    <w:name w:val="WW8Num93z0"/>
    <w:rPr>
      <w:rFonts w:ascii="Symbol" w:hAnsi="Symbol"/>
      <w:sz w:val="16"/>
    </w:rPr>
  </w:style>
  <w:style w:type="character" w:customStyle="1" w:styleId="WW8Num94z0">
    <w:name w:val="WW8Num94z0"/>
    <w:rPr>
      <w:rFonts w:ascii="Symbol" w:hAnsi="Symbol"/>
      <w:color w:val="auto"/>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6z0">
    <w:name w:val="WW8Num96z0"/>
    <w:rPr>
      <w:rFonts w:ascii="Symbol" w:hAnsi="Symbol"/>
    </w:rPr>
  </w:style>
  <w:style w:type="character" w:customStyle="1" w:styleId="WW8Num97z0">
    <w:name w:val="WW8Num97z0"/>
    <w:rPr>
      <w:rFonts w:ascii="Wingdings" w:hAnsi="Wingdings"/>
    </w:rPr>
  </w:style>
  <w:style w:type="character" w:customStyle="1" w:styleId="WW8Num97z1">
    <w:name w:val="WW8Num97z1"/>
    <w:rPr>
      <w:rFonts w:ascii="Courier New" w:hAnsi="Courier New"/>
    </w:rPr>
  </w:style>
  <w:style w:type="character" w:customStyle="1" w:styleId="WW8Num97z3">
    <w:name w:val="WW8Num97z3"/>
    <w:rPr>
      <w:rFonts w:ascii="Symbol" w:hAnsi="Symbol"/>
    </w:rPr>
  </w:style>
  <w:style w:type="character" w:customStyle="1" w:styleId="WW8Num98z0">
    <w:name w:val="WW8Num98z0"/>
    <w:rPr>
      <w:rFonts w:ascii="Times New Roman" w:eastAsia="Times New Roman" w:hAnsi="Times New Roman" w:cs="Times New Roman"/>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100z0">
    <w:name w:val="WW8Num100z0"/>
    <w:rPr>
      <w:rFonts w:ascii="Symbol" w:hAnsi="Symbol"/>
    </w:rPr>
  </w:style>
  <w:style w:type="character" w:customStyle="1" w:styleId="WW8Num101z0">
    <w:name w:val="WW8Num101z0"/>
    <w:rPr>
      <w:rFonts w:ascii="Symbol" w:hAnsi="Symbol"/>
    </w:rPr>
  </w:style>
  <w:style w:type="character" w:customStyle="1" w:styleId="WW8Num104z0">
    <w:name w:val="WW8Num104z0"/>
    <w:rPr>
      <w:rFonts w:ascii="Symbol" w:hAnsi="Symbol"/>
    </w:rPr>
  </w:style>
  <w:style w:type="character" w:customStyle="1" w:styleId="WW8Num105z0">
    <w:name w:val="WW8Num105z0"/>
    <w:rPr>
      <w:rFonts w:ascii="Symbol" w:hAnsi="Symbol"/>
    </w:rPr>
  </w:style>
  <w:style w:type="character" w:customStyle="1" w:styleId="WW8Num106z0">
    <w:name w:val="WW8Num106z0"/>
    <w:rPr>
      <w:rFonts w:ascii="Symbol" w:hAnsi="Symbol"/>
    </w:rPr>
  </w:style>
  <w:style w:type="character" w:customStyle="1" w:styleId="WW8Num108z0">
    <w:name w:val="WW8Num108z0"/>
    <w:rPr>
      <w:rFonts w:ascii="Wingdings" w:hAnsi="Wingdings"/>
    </w:rPr>
  </w:style>
  <w:style w:type="character" w:customStyle="1" w:styleId="WW8Num110z2">
    <w:name w:val="WW8Num110z2"/>
    <w:rPr>
      <w:rFonts w:ascii="Arial" w:hAnsi="Arial"/>
      <w:b/>
      <w:i w:val="0"/>
      <w:caps w:val="0"/>
      <w:smallCaps w:val="0"/>
      <w:strike w:val="0"/>
      <w:dstrike w:val="0"/>
      <w:color w:val="00000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2z0">
    <w:name w:val="WW8Num112z0"/>
    <w:rPr>
      <w:rFonts w:ascii="Symbol" w:hAnsi="Symbol"/>
    </w:rPr>
  </w:style>
  <w:style w:type="character" w:customStyle="1" w:styleId="WW8Num113z0">
    <w:name w:val="WW8Num113z0"/>
    <w:rPr>
      <w:rFonts w:ascii="Symbol" w:hAnsi="Symbol"/>
    </w:rPr>
  </w:style>
  <w:style w:type="character" w:customStyle="1" w:styleId="WW8Num114z0">
    <w:name w:val="WW8Num114z0"/>
    <w:rPr>
      <w:rFonts w:ascii="Symbol" w:hAnsi="Symbol"/>
    </w:rPr>
  </w:style>
  <w:style w:type="character" w:customStyle="1" w:styleId="WW8Num115z0">
    <w:name w:val="WW8Num115z0"/>
    <w:rPr>
      <w:rFonts w:ascii="Symbol" w:hAnsi="Symbol"/>
    </w:rPr>
  </w:style>
  <w:style w:type="character" w:customStyle="1" w:styleId="WW8Num116z0">
    <w:name w:val="WW8Num116z0"/>
    <w:rPr>
      <w:rFonts w:ascii="Symbol" w:hAnsi="Symbol"/>
    </w:rPr>
  </w:style>
  <w:style w:type="character" w:customStyle="1" w:styleId="WW8Num117z0">
    <w:name w:val="WW8Num117z0"/>
    <w:rPr>
      <w:rFonts w:ascii="Symbol" w:hAnsi="Symbol"/>
    </w:rPr>
  </w:style>
  <w:style w:type="character" w:customStyle="1" w:styleId="WW8Num117z1">
    <w:name w:val="WW8Num117z1"/>
    <w:rPr>
      <w:rFonts w:ascii="Courier New" w:hAnsi="Courier New"/>
    </w:rPr>
  </w:style>
  <w:style w:type="character" w:customStyle="1" w:styleId="WW8Num117z2">
    <w:name w:val="WW8Num117z2"/>
    <w:rPr>
      <w:rFonts w:ascii="Wingdings" w:hAnsi="Wingdings"/>
    </w:rPr>
  </w:style>
  <w:style w:type="character" w:customStyle="1" w:styleId="WW8Num118z0">
    <w:name w:val="WW8Num118z0"/>
    <w:rPr>
      <w:rFonts w:ascii="Times New Roman" w:eastAsia="Times New Roman" w:hAnsi="Times New Roman" w:cs="Times New Roman"/>
    </w:rPr>
  </w:style>
  <w:style w:type="character" w:customStyle="1" w:styleId="WW8Num118z1">
    <w:name w:val="WW8Num118z1"/>
    <w:rPr>
      <w:rFonts w:ascii="Courier New" w:hAnsi="Courier New"/>
    </w:rPr>
  </w:style>
  <w:style w:type="character" w:customStyle="1" w:styleId="WW8Num118z2">
    <w:name w:val="WW8Num118z2"/>
    <w:rPr>
      <w:rFonts w:ascii="Wingdings" w:hAnsi="Wingdings"/>
    </w:rPr>
  </w:style>
  <w:style w:type="character" w:customStyle="1" w:styleId="WW8Num118z3">
    <w:name w:val="WW8Num118z3"/>
    <w:rPr>
      <w:rFonts w:ascii="Symbol" w:hAnsi="Symbol"/>
    </w:rPr>
  </w:style>
  <w:style w:type="character" w:customStyle="1" w:styleId="WW8Num123z0">
    <w:name w:val="WW8Num123z0"/>
    <w:rPr>
      <w:rFonts w:ascii="Arial" w:hAnsi="Arial"/>
      <w:sz w:val="28"/>
    </w:rPr>
  </w:style>
  <w:style w:type="character" w:customStyle="1" w:styleId="WW8Num126z0">
    <w:name w:val="WW8Num126z0"/>
    <w:rPr>
      <w:rFonts w:ascii="Helvetica" w:hAnsi="Helvetica"/>
    </w:rPr>
  </w:style>
  <w:style w:type="character" w:customStyle="1" w:styleId="WW8Num127z0">
    <w:name w:val="WW8Num127z0"/>
    <w:rPr>
      <w:rFonts w:ascii="Symbol" w:hAnsi="Symbol"/>
    </w:rPr>
  </w:style>
  <w:style w:type="character" w:customStyle="1" w:styleId="WW8Num128z0">
    <w:name w:val="WW8Num128z0"/>
    <w:rPr>
      <w:rFonts w:ascii="Symbol" w:hAnsi="Symbol"/>
    </w:rPr>
  </w:style>
  <w:style w:type="character" w:customStyle="1" w:styleId="WW8Num128z1">
    <w:name w:val="WW8Num128z1"/>
    <w:rPr>
      <w:rFonts w:ascii="Courier New" w:hAnsi="Courier New"/>
    </w:rPr>
  </w:style>
  <w:style w:type="character" w:customStyle="1" w:styleId="WW8Num128z2">
    <w:name w:val="WW8Num128z2"/>
    <w:rPr>
      <w:rFonts w:ascii="Wingdings" w:hAnsi="Wingdings"/>
    </w:rPr>
  </w:style>
  <w:style w:type="character" w:customStyle="1" w:styleId="WW8Num129z0">
    <w:name w:val="WW8Num129z0"/>
    <w:rPr>
      <w:rFonts w:ascii="Symbol" w:hAnsi="Symbol"/>
    </w:rPr>
  </w:style>
  <w:style w:type="character" w:customStyle="1" w:styleId="WW8Num129z1">
    <w:name w:val="WW8Num129z1"/>
    <w:rPr>
      <w:rFonts w:ascii="Courier New" w:hAnsi="Courier New"/>
    </w:rPr>
  </w:style>
  <w:style w:type="character" w:customStyle="1" w:styleId="WW8Num129z2">
    <w:name w:val="WW8Num129z2"/>
    <w:rPr>
      <w:rFonts w:ascii="Wingdings" w:hAnsi="Wingdings"/>
    </w:rPr>
  </w:style>
  <w:style w:type="character" w:customStyle="1" w:styleId="WW8Num130z0">
    <w:name w:val="WW8Num130z0"/>
    <w:rPr>
      <w:rFonts w:ascii="Symbol" w:hAnsi="Symbol"/>
    </w:rPr>
  </w:style>
  <w:style w:type="character" w:customStyle="1" w:styleId="WW8Num130z1">
    <w:name w:val="WW8Num130z1"/>
    <w:rPr>
      <w:rFonts w:ascii="Courier New" w:hAnsi="Courier New"/>
    </w:rPr>
  </w:style>
  <w:style w:type="character" w:customStyle="1" w:styleId="WW8Num130z2">
    <w:name w:val="WW8Num130z2"/>
    <w:rPr>
      <w:rFonts w:ascii="Wingdings" w:hAnsi="Wingdings"/>
    </w:rPr>
  </w:style>
  <w:style w:type="character" w:customStyle="1" w:styleId="WW8Num131z0">
    <w:name w:val="WW8Num131z0"/>
    <w:rPr>
      <w:rFonts w:ascii="Symbol" w:hAnsi="Symbol"/>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2z0">
    <w:name w:val="WW8Num132z0"/>
    <w:rPr>
      <w:rFonts w:ascii="Symbol" w:hAnsi="Symbol"/>
    </w:rPr>
  </w:style>
  <w:style w:type="character" w:customStyle="1" w:styleId="WW8Num133z0">
    <w:name w:val="WW8Num133z0"/>
    <w:rPr>
      <w:rFonts w:ascii="Symbol" w:hAnsi="Symbol"/>
    </w:rPr>
  </w:style>
  <w:style w:type="character" w:customStyle="1" w:styleId="WW8Num136z0">
    <w:name w:val="WW8Num136z0"/>
    <w:rPr>
      <w:rFonts w:ascii="Symbol" w:hAnsi="Symbol"/>
    </w:rPr>
  </w:style>
  <w:style w:type="character" w:customStyle="1" w:styleId="WW8Num136z1">
    <w:name w:val="WW8Num136z1"/>
    <w:rPr>
      <w:rFonts w:ascii="Courier New" w:hAnsi="Courier New"/>
    </w:rPr>
  </w:style>
  <w:style w:type="character" w:customStyle="1" w:styleId="WW8Num136z2">
    <w:name w:val="WW8Num136z2"/>
    <w:rPr>
      <w:rFonts w:ascii="Wingdings" w:hAnsi="Wingdings"/>
    </w:rPr>
  </w:style>
  <w:style w:type="character" w:customStyle="1" w:styleId="WW8Num137z0">
    <w:name w:val="WW8Num137z0"/>
    <w:rPr>
      <w:rFonts w:ascii="Wingdings" w:hAnsi="Wingdings"/>
    </w:rPr>
  </w:style>
  <w:style w:type="character" w:customStyle="1" w:styleId="WW8Num138z0">
    <w:name w:val="WW8Num138z0"/>
    <w:rPr>
      <w:rFonts w:ascii="Symbol" w:hAnsi="Symbol"/>
    </w:rPr>
  </w:style>
  <w:style w:type="character" w:customStyle="1" w:styleId="WW8Num139z0">
    <w:name w:val="WW8Num139z0"/>
    <w:rPr>
      <w:rFonts w:ascii="Symbol" w:hAnsi="Symbol"/>
    </w:rPr>
  </w:style>
  <w:style w:type="character" w:customStyle="1" w:styleId="WW8Num140z0">
    <w:name w:val="WW8Num140z0"/>
    <w:rPr>
      <w:rFonts w:ascii="Symbol" w:hAnsi="Symbol"/>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1z0">
    <w:name w:val="WW8Num141z0"/>
    <w:rPr>
      <w:rFonts w:ascii="Symbol" w:hAnsi="Symbol"/>
    </w:rPr>
  </w:style>
  <w:style w:type="character" w:customStyle="1" w:styleId="WW8Num142z0">
    <w:name w:val="WW8Num142z0"/>
    <w:rPr>
      <w:rFonts w:ascii="Symbol" w:hAnsi="Symbol"/>
    </w:rPr>
  </w:style>
  <w:style w:type="character" w:customStyle="1" w:styleId="WW8Num144z0">
    <w:name w:val="WW8Num144z0"/>
    <w:rPr>
      <w:rFonts w:ascii="Symbol" w:hAnsi="Symbol"/>
    </w:rPr>
  </w:style>
  <w:style w:type="character" w:customStyle="1" w:styleId="WW8Num145z0">
    <w:name w:val="WW8Num145z0"/>
    <w:rPr>
      <w:rFonts w:ascii="Symbol" w:hAnsi="Symbol"/>
    </w:rPr>
  </w:style>
  <w:style w:type="character" w:customStyle="1" w:styleId="WW8Num145z1">
    <w:name w:val="WW8Num145z1"/>
    <w:rPr>
      <w:rFonts w:ascii="Courier New" w:hAnsi="Courier New"/>
    </w:rPr>
  </w:style>
  <w:style w:type="character" w:customStyle="1" w:styleId="WW8Num145z2">
    <w:name w:val="WW8Num145z2"/>
    <w:rPr>
      <w:rFonts w:ascii="Wingdings" w:hAnsi="Wingdings"/>
    </w:rPr>
  </w:style>
  <w:style w:type="character" w:customStyle="1" w:styleId="WW8Num146z0">
    <w:name w:val="WW8Num146z0"/>
    <w:rPr>
      <w:rFonts w:ascii="Symbol" w:hAnsi="Symbol"/>
    </w:rPr>
  </w:style>
  <w:style w:type="character" w:customStyle="1" w:styleId="WW8Num148z0">
    <w:name w:val="WW8Num148z0"/>
    <w:rPr>
      <w:rFonts w:ascii="Symbol" w:hAnsi="Symbol"/>
    </w:rPr>
  </w:style>
  <w:style w:type="character" w:customStyle="1" w:styleId="WW8Num150z0">
    <w:name w:val="WW8Num150z0"/>
    <w:rPr>
      <w:b/>
    </w:rPr>
  </w:style>
  <w:style w:type="character" w:customStyle="1" w:styleId="WW8Num152z0">
    <w:name w:val="WW8Num152z0"/>
    <w:rPr>
      <w:b w:val="0"/>
      <w:i w:val="0"/>
      <w:sz w:val="20"/>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rPr>
  </w:style>
  <w:style w:type="character" w:customStyle="1" w:styleId="WW8Num154z1">
    <w:name w:val="WW8Num154z1"/>
    <w:rPr>
      <w:rFonts w:ascii="Courier New" w:hAnsi="Courier New"/>
    </w:rPr>
  </w:style>
  <w:style w:type="character" w:customStyle="1" w:styleId="WW8Num154z2">
    <w:name w:val="WW8Num154z2"/>
    <w:rPr>
      <w:rFonts w:ascii="Wingdings" w:hAnsi="Wingdings"/>
    </w:rPr>
  </w:style>
  <w:style w:type="character" w:customStyle="1" w:styleId="WW8Num155z0">
    <w:name w:val="WW8Num155z0"/>
    <w:rPr>
      <w:rFonts w:ascii="Wingdings 2" w:hAnsi="Wingdings 2"/>
      <w:color w:val="auto"/>
    </w:rPr>
  </w:style>
  <w:style w:type="character" w:customStyle="1" w:styleId="WW8Num156z0">
    <w:name w:val="WW8Num156z0"/>
    <w:rPr>
      <w:rFonts w:ascii="Symbol" w:hAnsi="Symbol"/>
      <w:color w:val="auto"/>
    </w:rPr>
  </w:style>
  <w:style w:type="character" w:customStyle="1" w:styleId="WW8Num157z0">
    <w:name w:val="WW8Num157z0"/>
    <w:rPr>
      <w:rFonts w:ascii="Symbol" w:hAnsi="Symbol"/>
      <w:color w:val="auto"/>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7z3">
    <w:name w:val="WW8Num157z3"/>
    <w:rPr>
      <w:rFonts w:ascii="Symbol" w:hAnsi="Symbol"/>
    </w:rPr>
  </w:style>
  <w:style w:type="character" w:customStyle="1" w:styleId="WW8Num158z0">
    <w:name w:val="WW8Num158z0"/>
    <w:rPr>
      <w:rFonts w:ascii="Symbol" w:hAnsi="Symbol"/>
    </w:rPr>
  </w:style>
  <w:style w:type="character" w:customStyle="1" w:styleId="WW8Num159z0">
    <w:name w:val="WW8Num159z0"/>
    <w:rPr>
      <w:rFonts w:ascii="Symbol" w:hAnsi="Symbol"/>
    </w:rPr>
  </w:style>
  <w:style w:type="character" w:customStyle="1" w:styleId="WW8Num159z1">
    <w:name w:val="WW8Num159z1"/>
    <w:rPr>
      <w:rFonts w:ascii="Courier New" w:hAnsi="Courier New"/>
    </w:rPr>
  </w:style>
  <w:style w:type="character" w:customStyle="1" w:styleId="WW8Num159z2">
    <w:name w:val="WW8Num159z2"/>
    <w:rPr>
      <w:rFonts w:ascii="Wingdings" w:hAnsi="Wingdings"/>
    </w:rPr>
  </w:style>
  <w:style w:type="character" w:customStyle="1" w:styleId="WW8Num160z0">
    <w:name w:val="WW8Num160z0"/>
    <w:rPr>
      <w:rFonts w:ascii="Symbol" w:hAnsi="Symbol"/>
    </w:rPr>
  </w:style>
  <w:style w:type="character" w:customStyle="1" w:styleId="WW8Num161z0">
    <w:name w:val="WW8Num161z0"/>
    <w:rPr>
      <w:rFonts w:ascii="Symbol" w:hAnsi="Symbol"/>
    </w:rPr>
  </w:style>
  <w:style w:type="character" w:customStyle="1" w:styleId="WW8Num161z1">
    <w:name w:val="WW8Num161z1"/>
    <w:rPr>
      <w:rFonts w:ascii="Courier New" w:hAnsi="Courier New"/>
    </w:rPr>
  </w:style>
  <w:style w:type="character" w:customStyle="1" w:styleId="WW8Num161z2">
    <w:name w:val="WW8Num161z2"/>
    <w:rPr>
      <w:rFonts w:ascii="Wingdings" w:hAnsi="Wingdings"/>
    </w:rPr>
  </w:style>
  <w:style w:type="character" w:customStyle="1" w:styleId="WW8Num164z0">
    <w:name w:val="WW8Num164z0"/>
    <w:rPr>
      <w:rFonts w:ascii="Symbol" w:hAnsi="Symbol"/>
    </w:rPr>
  </w:style>
  <w:style w:type="character" w:customStyle="1" w:styleId="WW8Num164z1">
    <w:name w:val="WW8Num164z1"/>
    <w:rPr>
      <w:rFonts w:ascii="Courier New" w:hAnsi="Courier New"/>
    </w:rPr>
  </w:style>
  <w:style w:type="character" w:customStyle="1" w:styleId="WW8Num164z2">
    <w:name w:val="WW8Num164z2"/>
    <w:rPr>
      <w:rFonts w:ascii="Wingdings" w:hAnsi="Wingdings"/>
    </w:rPr>
  </w:style>
  <w:style w:type="character" w:customStyle="1" w:styleId="WW8Num165z0">
    <w:name w:val="WW8Num165z0"/>
    <w:rPr>
      <w:rFonts w:ascii="Symbol" w:hAnsi="Symbol"/>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7z0">
    <w:name w:val="WW8Num167z0"/>
    <w:rPr>
      <w:rFonts w:ascii="Wingdings" w:hAnsi="Wingdings"/>
    </w:rPr>
  </w:style>
  <w:style w:type="character" w:customStyle="1" w:styleId="WW8Num168z0">
    <w:name w:val="WW8Num168z0"/>
    <w:rPr>
      <w:rFonts w:ascii="Symbol" w:hAnsi="Symbol"/>
    </w:rPr>
  </w:style>
  <w:style w:type="character" w:customStyle="1" w:styleId="WW8Num169z0">
    <w:name w:val="WW8Num169z0"/>
    <w:rPr>
      <w:rFonts w:ascii="Symbol" w:hAnsi="Symbol"/>
    </w:rPr>
  </w:style>
  <w:style w:type="character" w:customStyle="1" w:styleId="WW8Num170z0">
    <w:name w:val="WW8Num170z0"/>
    <w:rPr>
      <w:rFonts w:ascii="Wingdings" w:hAnsi="Wingdings"/>
    </w:rPr>
  </w:style>
  <w:style w:type="character" w:customStyle="1" w:styleId="WW8Num171z0">
    <w:name w:val="WW8Num171z0"/>
    <w:rPr>
      <w:rFonts w:ascii="Symbol" w:hAnsi="Symbol"/>
    </w:rPr>
  </w:style>
  <w:style w:type="character" w:customStyle="1" w:styleId="WW8Num172z0">
    <w:name w:val="WW8Num172z0"/>
    <w:rPr>
      <w:rFonts w:ascii="Symbol" w:hAnsi="Symbol"/>
    </w:rPr>
  </w:style>
  <w:style w:type="character" w:customStyle="1" w:styleId="WW8Num173z0">
    <w:name w:val="WW8Num173z0"/>
    <w:rPr>
      <w:rFonts w:ascii="Symbol" w:hAnsi="Symbol"/>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174z0">
    <w:name w:val="WW8Num174z0"/>
    <w:rPr>
      <w:rFonts w:ascii="Symbol" w:hAnsi="Symbol"/>
      <w:color w:val="auto"/>
    </w:rPr>
  </w:style>
  <w:style w:type="character" w:customStyle="1" w:styleId="WW8Num174z1">
    <w:name w:val="WW8Num174z1"/>
    <w:rPr>
      <w:rFonts w:ascii="Courier New" w:hAnsi="Courier New"/>
    </w:rPr>
  </w:style>
  <w:style w:type="character" w:customStyle="1" w:styleId="WW8Num174z2">
    <w:name w:val="WW8Num174z2"/>
    <w:rPr>
      <w:rFonts w:ascii="Wingdings" w:hAnsi="Wingdings"/>
    </w:rPr>
  </w:style>
  <w:style w:type="character" w:customStyle="1" w:styleId="WW8Num174z3">
    <w:name w:val="WW8Num174z3"/>
    <w:rPr>
      <w:rFonts w:ascii="Symbol" w:hAnsi="Symbol"/>
    </w:rPr>
  </w:style>
  <w:style w:type="character" w:customStyle="1" w:styleId="WW8Num175z0">
    <w:name w:val="WW8Num175z0"/>
    <w:rPr>
      <w:rFonts w:ascii="Symbol" w:hAnsi="Symbol"/>
    </w:rPr>
  </w:style>
  <w:style w:type="character" w:customStyle="1" w:styleId="WW8Num175z1">
    <w:name w:val="WW8Num175z1"/>
    <w:rPr>
      <w:rFonts w:ascii="Courier New" w:hAnsi="Courier New"/>
    </w:rPr>
  </w:style>
  <w:style w:type="character" w:customStyle="1" w:styleId="WW8Num175z2">
    <w:name w:val="WW8Num175z2"/>
    <w:rPr>
      <w:rFonts w:ascii="Wingdings" w:hAnsi="Wingdings"/>
    </w:rPr>
  </w:style>
  <w:style w:type="character" w:customStyle="1" w:styleId="WW8Num177z0">
    <w:name w:val="WW8Num177z0"/>
    <w:rPr>
      <w:rFonts w:ascii="Verdana" w:eastAsia="Times New Roman" w:hAnsi="Verdana" w:cs="Times New Roman"/>
    </w:rPr>
  </w:style>
  <w:style w:type="character" w:customStyle="1" w:styleId="WW8Num177z1">
    <w:name w:val="WW8Num177z1"/>
    <w:rPr>
      <w:rFonts w:ascii="Courier New" w:hAnsi="Courier New" w:cs="Courier New"/>
    </w:rPr>
  </w:style>
  <w:style w:type="character" w:customStyle="1" w:styleId="WW8Num177z2">
    <w:name w:val="WW8Num177z2"/>
    <w:rPr>
      <w:rFonts w:ascii="Wingdings" w:hAnsi="Wingdings"/>
    </w:rPr>
  </w:style>
  <w:style w:type="character" w:customStyle="1" w:styleId="WW8Num177z3">
    <w:name w:val="WW8Num177z3"/>
    <w:rPr>
      <w:rFonts w:ascii="Symbol" w:hAnsi="Symbol"/>
    </w:rPr>
  </w:style>
  <w:style w:type="character" w:customStyle="1" w:styleId="WW8Num178z0">
    <w:name w:val="WW8Num178z0"/>
    <w:rPr>
      <w:rFonts w:ascii="Wingdings" w:hAnsi="Wingdings"/>
    </w:rPr>
  </w:style>
  <w:style w:type="character" w:customStyle="1" w:styleId="WW8Num179z0">
    <w:name w:val="WW8Num179z0"/>
    <w:rPr>
      <w:rFonts w:ascii="Arial" w:hAnsi="Arial"/>
      <w:b w:val="0"/>
      <w:i w:val="0"/>
      <w:sz w:val="22"/>
    </w:rPr>
  </w:style>
  <w:style w:type="character" w:customStyle="1" w:styleId="WW8Num179z1">
    <w:name w:val="WW8Num179z1"/>
    <w:rPr>
      <w:rFonts w:ascii="Arial" w:hAnsi="Arial"/>
      <w:b w:val="0"/>
      <w:i w:val="0"/>
      <w:sz w:val="20"/>
    </w:rPr>
  </w:style>
  <w:style w:type="character" w:customStyle="1" w:styleId="WW8Num179z2">
    <w:name w:val="WW8Num179z2"/>
    <w:rPr>
      <w:rFonts w:ascii="Wingdings" w:hAnsi="Wingdings"/>
    </w:rPr>
  </w:style>
  <w:style w:type="character" w:customStyle="1" w:styleId="WW8Num179z3">
    <w:name w:val="WW8Num179z3"/>
    <w:rPr>
      <w:rFonts w:ascii="Symbol" w:hAnsi="Symbol"/>
    </w:rPr>
  </w:style>
  <w:style w:type="character" w:customStyle="1" w:styleId="WW8Num179z4">
    <w:name w:val="WW8Num179z4"/>
    <w:rPr>
      <w:rFonts w:ascii="Courier New" w:hAnsi="Courier New"/>
    </w:rPr>
  </w:style>
  <w:style w:type="character" w:customStyle="1" w:styleId="WW8Num180z0">
    <w:name w:val="WW8Num180z0"/>
    <w:rPr>
      <w:rFonts w:ascii="Wingdings" w:hAnsi="Wingdings"/>
    </w:rPr>
  </w:style>
  <w:style w:type="character" w:customStyle="1" w:styleId="WW8Num181z0">
    <w:name w:val="WW8Num181z0"/>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3z0">
    <w:name w:val="WW8Num183z0"/>
    <w:rPr>
      <w:rFonts w:ascii="Symbol" w:hAnsi="Symbol"/>
    </w:rPr>
  </w:style>
  <w:style w:type="character" w:customStyle="1" w:styleId="WW8Num184z0">
    <w:name w:val="WW8Num184z0"/>
    <w:rPr>
      <w:rFonts w:ascii="Symbol" w:hAnsi="Symbol"/>
    </w:rPr>
  </w:style>
  <w:style w:type="character" w:customStyle="1" w:styleId="WW8Num184z1">
    <w:name w:val="WW8Num184z1"/>
    <w:rPr>
      <w:rFonts w:ascii="Courier New" w:hAnsi="Courier New"/>
    </w:rPr>
  </w:style>
  <w:style w:type="character" w:customStyle="1" w:styleId="WW8Num184z2">
    <w:name w:val="WW8Num184z2"/>
    <w:rPr>
      <w:rFonts w:ascii="Wingdings" w:hAnsi="Wingdings"/>
    </w:rPr>
  </w:style>
  <w:style w:type="character" w:customStyle="1" w:styleId="WW8Num185z0">
    <w:name w:val="WW8Num185z0"/>
    <w:rPr>
      <w:rFonts w:ascii="Symbol" w:hAnsi="Symbol"/>
    </w:rPr>
  </w:style>
  <w:style w:type="character" w:customStyle="1" w:styleId="WW8Num185z1">
    <w:name w:val="WW8Num185z1"/>
    <w:rPr>
      <w:rFonts w:ascii="Courier New" w:hAnsi="Courier New"/>
    </w:rPr>
  </w:style>
  <w:style w:type="character" w:customStyle="1" w:styleId="WW8Num185z2">
    <w:name w:val="WW8Num185z2"/>
    <w:rPr>
      <w:rFonts w:ascii="Wingdings" w:hAnsi="Wingdings"/>
    </w:rPr>
  </w:style>
  <w:style w:type="character" w:customStyle="1" w:styleId="WW8Num187z0">
    <w:name w:val="WW8Num187z0"/>
    <w:rPr>
      <w:rFonts w:ascii="Symbol" w:hAnsi="Symbol"/>
    </w:rPr>
  </w:style>
  <w:style w:type="character" w:customStyle="1" w:styleId="WW8Num187z1">
    <w:name w:val="WW8Num187z1"/>
    <w:rPr>
      <w:rFonts w:ascii="Arial" w:eastAsia="Times New Roman" w:hAnsi="Arial" w:cs="Arial"/>
    </w:rPr>
  </w:style>
  <w:style w:type="character" w:customStyle="1" w:styleId="WW8Num187z2">
    <w:name w:val="WW8Num187z2"/>
    <w:rPr>
      <w:rFonts w:ascii="Wingdings" w:hAnsi="Wingdings"/>
    </w:rPr>
  </w:style>
  <w:style w:type="character" w:customStyle="1" w:styleId="WW8Num187z4">
    <w:name w:val="WW8Num187z4"/>
    <w:rPr>
      <w:rFonts w:ascii="Courier New" w:hAnsi="Courier New"/>
    </w:rPr>
  </w:style>
  <w:style w:type="character" w:customStyle="1" w:styleId="WW8Num188z0">
    <w:name w:val="WW8Num188z0"/>
    <w:rPr>
      <w:rFonts w:ascii="Symbol" w:hAnsi="Symbol"/>
    </w:rPr>
  </w:style>
  <w:style w:type="character" w:customStyle="1" w:styleId="WW8Num188z1">
    <w:name w:val="WW8Num188z1"/>
    <w:rPr>
      <w:rFonts w:ascii="Courier New" w:hAnsi="Courier New"/>
    </w:rPr>
  </w:style>
  <w:style w:type="character" w:customStyle="1" w:styleId="WW8Num188z2">
    <w:name w:val="WW8Num188z2"/>
    <w:rPr>
      <w:rFonts w:ascii="Wingdings" w:hAnsi="Wingdings"/>
    </w:rPr>
  </w:style>
  <w:style w:type="character" w:customStyle="1" w:styleId="WW8Num190z0">
    <w:name w:val="WW8Num190z0"/>
    <w:rPr>
      <w:rFonts w:ascii="Symbol" w:hAnsi="Symbol"/>
    </w:rPr>
  </w:style>
  <w:style w:type="character" w:customStyle="1" w:styleId="WW8Num191z0">
    <w:name w:val="WW8Num191z0"/>
    <w:rPr>
      <w:rFonts w:ascii="Symbol" w:hAnsi="Symbol"/>
      <w:color w:val="auto"/>
    </w:rPr>
  </w:style>
  <w:style w:type="character" w:customStyle="1" w:styleId="WW8Num191z1">
    <w:name w:val="WW8Num191z1"/>
    <w:rPr>
      <w:rFonts w:ascii="Courier New" w:hAnsi="Courier New"/>
    </w:rPr>
  </w:style>
  <w:style w:type="character" w:customStyle="1" w:styleId="WW8Num191z2">
    <w:name w:val="WW8Num191z2"/>
    <w:rPr>
      <w:rFonts w:ascii="Wingdings" w:hAnsi="Wingdings"/>
    </w:rPr>
  </w:style>
  <w:style w:type="character" w:customStyle="1" w:styleId="WW8Num191z3">
    <w:name w:val="WW8Num191z3"/>
    <w:rPr>
      <w:rFonts w:ascii="Symbol" w:hAnsi="Symbol"/>
    </w:rPr>
  </w:style>
  <w:style w:type="character" w:customStyle="1" w:styleId="WW8Num192z0">
    <w:name w:val="WW8Num192z0"/>
    <w:rPr>
      <w:b/>
    </w:rPr>
  </w:style>
  <w:style w:type="character" w:customStyle="1" w:styleId="WW8Num194z0">
    <w:name w:val="WW8Num194z0"/>
    <w:rPr>
      <w:rFonts w:ascii="Symbol" w:hAnsi="Symbol"/>
    </w:rPr>
  </w:style>
  <w:style w:type="character" w:customStyle="1" w:styleId="WW8Num194z1">
    <w:name w:val="WW8Num194z1"/>
    <w:rPr>
      <w:rFonts w:ascii="Courier New" w:hAnsi="Courier New"/>
    </w:rPr>
  </w:style>
  <w:style w:type="character" w:customStyle="1" w:styleId="WW8Num194z2">
    <w:name w:val="WW8Num194z2"/>
    <w:rPr>
      <w:rFonts w:ascii="Wingdings" w:hAnsi="Wingdings"/>
    </w:rPr>
  </w:style>
  <w:style w:type="character" w:customStyle="1" w:styleId="WW8Num196z0">
    <w:name w:val="WW8Num196z0"/>
    <w:rPr>
      <w:rFonts w:ascii="Symbol" w:hAnsi="Symbol"/>
    </w:rPr>
  </w:style>
  <w:style w:type="character" w:customStyle="1" w:styleId="WW8Num197z0">
    <w:name w:val="WW8Num197z0"/>
    <w:rPr>
      <w:rFonts w:ascii="Symbol" w:hAnsi="Symbol"/>
    </w:rPr>
  </w:style>
  <w:style w:type="character" w:customStyle="1" w:styleId="WW8Num197z1">
    <w:name w:val="WW8Num197z1"/>
    <w:rPr>
      <w:rFonts w:ascii="Courier New" w:hAnsi="Courier New"/>
    </w:rPr>
  </w:style>
  <w:style w:type="character" w:customStyle="1" w:styleId="WW8Num197z2">
    <w:name w:val="WW8Num197z2"/>
    <w:rPr>
      <w:rFonts w:ascii="Wingdings" w:hAnsi="Wingdings"/>
    </w:rPr>
  </w:style>
  <w:style w:type="character" w:customStyle="1" w:styleId="WW8Num198z0">
    <w:name w:val="WW8Num198z0"/>
    <w:rPr>
      <w:rFonts w:ascii="Symbol" w:hAnsi="Symbol"/>
    </w:rPr>
  </w:style>
  <w:style w:type="character" w:customStyle="1" w:styleId="WW8Num199z0">
    <w:name w:val="WW8Num199z0"/>
    <w:rPr>
      <w:rFonts w:ascii="Symbol" w:hAnsi="Symbol"/>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200z0">
    <w:name w:val="WW8Num200z0"/>
    <w:rPr>
      <w:rFonts w:ascii="Symbol" w:hAnsi="Symbol"/>
    </w:rPr>
  </w:style>
  <w:style w:type="character" w:customStyle="1" w:styleId="WW8Num201z0">
    <w:name w:val="WW8Num201z0"/>
    <w:rPr>
      <w:rFonts w:ascii="Symbol" w:hAnsi="Symbol"/>
    </w:rPr>
  </w:style>
  <w:style w:type="character" w:customStyle="1" w:styleId="WW8Num202z0">
    <w:name w:val="WW8Num202z0"/>
    <w:rPr>
      <w:rFonts w:ascii="Wingdings" w:hAnsi="Wingdings"/>
    </w:rPr>
  </w:style>
  <w:style w:type="character" w:customStyle="1" w:styleId="WW8Num203z0">
    <w:name w:val="WW8Num203z0"/>
    <w:rPr>
      <w:rFonts w:ascii="Wingdings" w:hAnsi="Wingdings"/>
    </w:rPr>
  </w:style>
  <w:style w:type="character" w:customStyle="1" w:styleId="WW8Num204z0">
    <w:name w:val="WW8Num204z0"/>
    <w:rPr>
      <w:rFonts w:ascii="Symbol" w:hAnsi="Symbol"/>
    </w:rPr>
  </w:style>
  <w:style w:type="character" w:customStyle="1" w:styleId="WW8Num204z1">
    <w:name w:val="WW8Num204z1"/>
    <w:rPr>
      <w:rFonts w:ascii="Courier New" w:hAnsi="Courier New"/>
    </w:rPr>
  </w:style>
  <w:style w:type="character" w:customStyle="1" w:styleId="WW8Num204z2">
    <w:name w:val="WW8Num204z2"/>
    <w:rPr>
      <w:rFonts w:ascii="Wingdings" w:hAnsi="Wingdings"/>
    </w:rPr>
  </w:style>
  <w:style w:type="character" w:customStyle="1" w:styleId="WW8Num205z0">
    <w:name w:val="WW8Num205z0"/>
    <w:rPr>
      <w:rFonts w:ascii="Symbol" w:hAnsi="Symbol"/>
    </w:rPr>
  </w:style>
  <w:style w:type="character" w:customStyle="1" w:styleId="WW8Num206z0">
    <w:name w:val="WW8Num206z0"/>
    <w:rPr>
      <w:rFonts w:ascii="Symbol" w:hAnsi="Symbol"/>
    </w:rPr>
  </w:style>
  <w:style w:type="character" w:customStyle="1" w:styleId="WW8Num207z0">
    <w:name w:val="WW8Num207z0"/>
    <w:rPr>
      <w:rFonts w:ascii="Symbol" w:hAnsi="Symbol"/>
    </w:rPr>
  </w:style>
  <w:style w:type="character" w:customStyle="1" w:styleId="WW8Num209z0">
    <w:name w:val="WW8Num209z0"/>
    <w:rPr>
      <w:rFonts w:ascii="Symbol" w:hAnsi="Symbol"/>
    </w:rPr>
  </w:style>
  <w:style w:type="character" w:customStyle="1" w:styleId="WW8Num210z0">
    <w:name w:val="WW8Num210z0"/>
    <w:rPr>
      <w:rFonts w:ascii="Symbol" w:hAnsi="Symbol"/>
      <w:sz w:val="20"/>
    </w:rPr>
  </w:style>
  <w:style w:type="character" w:customStyle="1" w:styleId="WW8Num210z1">
    <w:name w:val="WW8Num210z1"/>
    <w:rPr>
      <w:rFonts w:ascii="Courier New" w:hAnsi="Courier New"/>
      <w:sz w:val="20"/>
    </w:rPr>
  </w:style>
  <w:style w:type="character" w:customStyle="1" w:styleId="WW8Num210z2">
    <w:name w:val="WW8Num210z2"/>
    <w:rPr>
      <w:rFonts w:ascii="Wingdings" w:hAnsi="Wingdings"/>
      <w:sz w:val="20"/>
    </w:rPr>
  </w:style>
  <w:style w:type="character" w:customStyle="1" w:styleId="WW8Num211z0">
    <w:name w:val="WW8Num211z0"/>
    <w:rPr>
      <w:rFonts w:ascii="Symbol" w:hAnsi="Symbol"/>
    </w:rPr>
  </w:style>
  <w:style w:type="character" w:customStyle="1" w:styleId="WW8Num211z2">
    <w:name w:val="WW8Num211z2"/>
    <w:rPr>
      <w:rFonts w:ascii="Wingdings" w:hAnsi="Wingdings"/>
    </w:rPr>
  </w:style>
  <w:style w:type="character" w:customStyle="1" w:styleId="WW8Num211z4">
    <w:name w:val="WW8Num211z4"/>
    <w:rPr>
      <w:rFonts w:ascii="Courier New" w:hAnsi="Courier New"/>
    </w:rPr>
  </w:style>
  <w:style w:type="character" w:customStyle="1" w:styleId="WW8Num213z0">
    <w:name w:val="WW8Num213z0"/>
    <w:rPr>
      <w:rFonts w:ascii="Symbol" w:hAnsi="Symbol"/>
    </w:rPr>
  </w:style>
  <w:style w:type="character" w:customStyle="1" w:styleId="WW8Num214z0">
    <w:name w:val="WW8Num214z0"/>
    <w:rPr>
      <w:rFonts w:ascii="Symbol" w:hAnsi="Symbol"/>
      <w:color w:val="auto"/>
    </w:rPr>
  </w:style>
  <w:style w:type="character" w:customStyle="1" w:styleId="WW8Num214z1">
    <w:name w:val="WW8Num214z1"/>
    <w:rPr>
      <w:rFonts w:ascii="Courier New" w:hAnsi="Courier New"/>
    </w:rPr>
  </w:style>
  <w:style w:type="character" w:customStyle="1" w:styleId="WW8Num214z2">
    <w:name w:val="WW8Num214z2"/>
    <w:rPr>
      <w:rFonts w:ascii="Wingdings" w:hAnsi="Wingdings"/>
    </w:rPr>
  </w:style>
  <w:style w:type="character" w:customStyle="1" w:styleId="WW8Num214z3">
    <w:name w:val="WW8Num214z3"/>
    <w:rPr>
      <w:rFonts w:ascii="Symbol" w:hAnsi="Symbol"/>
    </w:rPr>
  </w:style>
  <w:style w:type="character" w:customStyle="1" w:styleId="WW8Num215z0">
    <w:name w:val="WW8Num215z0"/>
    <w:rPr>
      <w:rFonts w:ascii="Symbol" w:hAnsi="Symbol"/>
    </w:rPr>
  </w:style>
  <w:style w:type="character" w:customStyle="1" w:styleId="WW8Num216z0">
    <w:name w:val="WW8Num216z0"/>
    <w:rPr>
      <w:rFonts w:ascii="Symbol" w:hAnsi="Symbol"/>
    </w:rPr>
  </w:style>
  <w:style w:type="character" w:customStyle="1" w:styleId="WW8Num217z0">
    <w:name w:val="WW8Num217z0"/>
    <w:rPr>
      <w:rFonts w:ascii="Symbol" w:hAnsi="Symbol"/>
    </w:rPr>
  </w:style>
  <w:style w:type="character" w:customStyle="1" w:styleId="WW8Num218z0">
    <w:name w:val="WW8Num218z0"/>
    <w:rPr>
      <w:rFonts w:ascii="Wingdings" w:hAnsi="Wingdings"/>
    </w:rPr>
  </w:style>
  <w:style w:type="character" w:customStyle="1" w:styleId="WW8Num219z0">
    <w:name w:val="WW8Num219z0"/>
    <w:rPr>
      <w:rFonts w:ascii="Wingdings" w:hAnsi="Wingdings"/>
    </w:rPr>
  </w:style>
  <w:style w:type="character" w:customStyle="1" w:styleId="WW8Num220z0">
    <w:name w:val="WW8Num220z0"/>
    <w:rPr>
      <w:rFonts w:ascii="Wingdings" w:hAnsi="Wingdings"/>
    </w:rPr>
  </w:style>
  <w:style w:type="character" w:customStyle="1" w:styleId="WW8Num222z0">
    <w:name w:val="WW8Num222z0"/>
    <w:rPr>
      <w:rFonts w:ascii="Wingdings" w:hAnsi="Wingdings"/>
    </w:rPr>
  </w:style>
  <w:style w:type="character" w:customStyle="1" w:styleId="WW8Num223z0">
    <w:name w:val="WW8Num223z0"/>
    <w:rPr>
      <w:rFonts w:ascii="Symbol" w:hAnsi="Symbol"/>
    </w:rPr>
  </w:style>
  <w:style w:type="character" w:customStyle="1" w:styleId="WW8Num224z0">
    <w:name w:val="WW8Num224z0"/>
    <w:rPr>
      <w:rFonts w:ascii="Wingdings" w:hAnsi="Wingdings"/>
    </w:rPr>
  </w:style>
  <w:style w:type="character" w:customStyle="1" w:styleId="WW8Num224z1">
    <w:name w:val="WW8Num224z1"/>
    <w:rPr>
      <w:rFonts w:ascii="Courier New" w:hAnsi="Courier New"/>
    </w:rPr>
  </w:style>
  <w:style w:type="character" w:customStyle="1" w:styleId="WW8Num224z3">
    <w:name w:val="WW8Num224z3"/>
    <w:rPr>
      <w:rFonts w:ascii="Symbol" w:hAnsi="Symbol"/>
    </w:rPr>
  </w:style>
  <w:style w:type="character" w:customStyle="1" w:styleId="WW8Num225z0">
    <w:name w:val="WW8Num225z0"/>
    <w:rPr>
      <w:rFonts w:ascii="Symbol" w:hAnsi="Symbol"/>
    </w:rPr>
  </w:style>
  <w:style w:type="character" w:customStyle="1" w:styleId="WW8Num226z0">
    <w:name w:val="WW8Num226z0"/>
    <w:rPr>
      <w:rFonts w:ascii="Wingdings" w:hAnsi="Wingdings"/>
      <w:b w:val="0"/>
      <w:i w:val="0"/>
      <w:sz w:val="24"/>
    </w:rPr>
  </w:style>
  <w:style w:type="character" w:customStyle="1" w:styleId="WW8Num226z1">
    <w:name w:val="WW8Num226z1"/>
    <w:rPr>
      <w:rFonts w:ascii="Arial" w:eastAsia="Times New Roman" w:hAnsi="Arial" w:cs="Arial"/>
    </w:rPr>
  </w:style>
  <w:style w:type="character" w:customStyle="1" w:styleId="WW8Num226z2">
    <w:name w:val="WW8Num226z2"/>
    <w:rPr>
      <w:rFonts w:ascii="Wingdings" w:hAnsi="Wingdings"/>
    </w:rPr>
  </w:style>
  <w:style w:type="character" w:customStyle="1" w:styleId="WW8Num226z3">
    <w:name w:val="WW8Num226z3"/>
    <w:rPr>
      <w:rFonts w:ascii="Symbol" w:hAnsi="Symbol"/>
    </w:rPr>
  </w:style>
  <w:style w:type="character" w:customStyle="1" w:styleId="WW8Num226z4">
    <w:name w:val="WW8Num226z4"/>
    <w:rPr>
      <w:rFonts w:ascii="Courier New" w:hAnsi="Courier New"/>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30z0">
    <w:name w:val="WW8Num230z0"/>
    <w:rPr>
      <w:rFonts w:ascii="Symbol" w:hAnsi="Symbol"/>
    </w:rPr>
  </w:style>
  <w:style w:type="character" w:customStyle="1" w:styleId="WW8Num231z0">
    <w:name w:val="WW8Num231z0"/>
    <w:rPr>
      <w:rFonts w:ascii="Symbol" w:hAnsi="Symbol"/>
    </w:rPr>
  </w:style>
  <w:style w:type="character" w:customStyle="1" w:styleId="WW8Num231z1">
    <w:name w:val="WW8Num231z1"/>
    <w:rPr>
      <w:rFonts w:ascii="Courier New" w:hAnsi="Courier New"/>
    </w:rPr>
  </w:style>
  <w:style w:type="character" w:customStyle="1" w:styleId="WW8Num231z2">
    <w:name w:val="WW8Num231z2"/>
    <w:rPr>
      <w:rFonts w:ascii="Wingdings" w:hAnsi="Wingdings"/>
    </w:rPr>
  </w:style>
  <w:style w:type="character" w:customStyle="1" w:styleId="WW8Num232z0">
    <w:name w:val="WW8Num232z0"/>
    <w:rPr>
      <w:rFonts w:ascii="Wingdings" w:hAnsi="Wingdings"/>
    </w:rPr>
  </w:style>
  <w:style w:type="character" w:customStyle="1" w:styleId="WW8Num232z1">
    <w:name w:val="WW8Num232z1"/>
    <w:rPr>
      <w:rFonts w:ascii="Courier New" w:hAnsi="Courier New"/>
    </w:rPr>
  </w:style>
  <w:style w:type="character" w:customStyle="1" w:styleId="WW8Num232z3">
    <w:name w:val="WW8Num232z3"/>
    <w:rPr>
      <w:rFonts w:ascii="Symbol" w:hAnsi="Symbol"/>
    </w:rPr>
  </w:style>
  <w:style w:type="character" w:customStyle="1" w:styleId="WW8Num233z0">
    <w:name w:val="WW8Num233z0"/>
    <w:rPr>
      <w:rFonts w:ascii="Symbol" w:hAnsi="Symbol"/>
    </w:rPr>
  </w:style>
  <w:style w:type="character" w:customStyle="1" w:styleId="WW8Num235z0">
    <w:name w:val="WW8Num235z0"/>
    <w:rPr>
      <w:rFonts w:ascii="Symbol" w:hAnsi="Symbol"/>
    </w:rPr>
  </w:style>
  <w:style w:type="character" w:customStyle="1" w:styleId="WW8Num238z0">
    <w:name w:val="WW8Num238z0"/>
    <w:rPr>
      <w:rFonts w:ascii="Symbol" w:hAnsi="Symbol"/>
    </w:rPr>
  </w:style>
  <w:style w:type="character" w:customStyle="1" w:styleId="WW8Num238z1">
    <w:name w:val="WW8Num238z1"/>
    <w:rPr>
      <w:rFonts w:ascii="Courier New" w:hAnsi="Courier New"/>
    </w:rPr>
  </w:style>
  <w:style w:type="character" w:customStyle="1" w:styleId="WW8Num238z2">
    <w:name w:val="WW8Num238z2"/>
    <w:rPr>
      <w:rFonts w:ascii="Wingdings" w:hAnsi="Wingdings"/>
    </w:rPr>
  </w:style>
  <w:style w:type="character" w:customStyle="1" w:styleId="WW8Num239z0">
    <w:name w:val="WW8Num239z0"/>
    <w:rPr>
      <w:rFonts w:ascii="Wingdings" w:hAnsi="Wingdings"/>
    </w:rPr>
  </w:style>
  <w:style w:type="character" w:customStyle="1" w:styleId="WW8Num240z0">
    <w:name w:val="WW8Num240z0"/>
    <w:rPr>
      <w:rFonts w:ascii="Symbol" w:hAnsi="Symbol"/>
    </w:rPr>
  </w:style>
  <w:style w:type="character" w:customStyle="1" w:styleId="WW8Num240z1">
    <w:name w:val="WW8Num240z1"/>
    <w:rPr>
      <w:rFonts w:ascii="Courier New" w:hAnsi="Courier New"/>
    </w:rPr>
  </w:style>
  <w:style w:type="character" w:customStyle="1" w:styleId="WW8Num240z2">
    <w:name w:val="WW8Num240z2"/>
    <w:rPr>
      <w:rFonts w:ascii="Wingdings" w:hAnsi="Wingdings"/>
    </w:rPr>
  </w:style>
  <w:style w:type="character" w:customStyle="1" w:styleId="WW8Num241z0">
    <w:name w:val="WW8Num241z0"/>
    <w:rPr>
      <w:rFonts w:ascii="Symbol" w:hAnsi="Symbol"/>
    </w:rPr>
  </w:style>
  <w:style w:type="character" w:customStyle="1" w:styleId="WW8Num242z0">
    <w:name w:val="WW8Num242z0"/>
    <w:rPr>
      <w:rFonts w:ascii="Wingdings" w:hAnsi="Wingdings"/>
    </w:rPr>
  </w:style>
  <w:style w:type="character" w:customStyle="1" w:styleId="WW8Num243z1">
    <w:name w:val="WW8Num243z1"/>
    <w:rPr>
      <w:rFonts w:ascii="Courier New" w:hAnsi="Courier New"/>
    </w:rPr>
  </w:style>
  <w:style w:type="character" w:customStyle="1" w:styleId="WW8Num243z2">
    <w:name w:val="WW8Num243z2"/>
    <w:rPr>
      <w:rFonts w:ascii="Wingdings" w:hAnsi="Wingdings"/>
    </w:rPr>
  </w:style>
  <w:style w:type="character" w:customStyle="1" w:styleId="WW8Num243z3">
    <w:name w:val="WW8Num243z3"/>
    <w:rPr>
      <w:rFonts w:ascii="Symbol" w:hAnsi="Symbol"/>
    </w:rPr>
  </w:style>
  <w:style w:type="character" w:customStyle="1" w:styleId="WW8Num244z0">
    <w:name w:val="WW8Num244z0"/>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rPr>
  </w:style>
  <w:style w:type="character" w:customStyle="1" w:styleId="WW8Num246z2">
    <w:name w:val="WW8Num246z2"/>
    <w:rPr>
      <w:rFonts w:ascii="Wingdings" w:hAnsi="Wingdings"/>
    </w:rPr>
  </w:style>
  <w:style w:type="character" w:customStyle="1" w:styleId="WW8Num247z0">
    <w:name w:val="WW8Num247z0"/>
    <w:rPr>
      <w:rFonts w:ascii="Symbol" w:hAnsi="Symbol"/>
    </w:rPr>
  </w:style>
  <w:style w:type="character" w:customStyle="1" w:styleId="WW8Num248z0">
    <w:name w:val="WW8Num248z0"/>
    <w:rPr>
      <w:rFonts w:ascii="Symbol" w:hAnsi="Symbol"/>
    </w:rPr>
  </w:style>
  <w:style w:type="character" w:customStyle="1" w:styleId="WW8Num248z1">
    <w:name w:val="WW8Num248z1"/>
    <w:rPr>
      <w:rFonts w:ascii="Courier New" w:hAnsi="Courier New"/>
    </w:rPr>
  </w:style>
  <w:style w:type="character" w:customStyle="1" w:styleId="WW8Num248z2">
    <w:name w:val="WW8Num248z2"/>
    <w:rPr>
      <w:rFonts w:ascii="Wingdings" w:hAnsi="Wingdings"/>
    </w:rPr>
  </w:style>
  <w:style w:type="character" w:customStyle="1" w:styleId="WW8Num250z0">
    <w:name w:val="WW8Num250z0"/>
    <w:rPr>
      <w:rFonts w:ascii="Symbol" w:hAnsi="Symbol"/>
      <w:color w:val="auto"/>
    </w:rPr>
  </w:style>
  <w:style w:type="character" w:customStyle="1" w:styleId="WW8Num250z1">
    <w:name w:val="WW8Num250z1"/>
    <w:rPr>
      <w:rFonts w:ascii="Courier New" w:hAnsi="Courier New"/>
    </w:rPr>
  </w:style>
  <w:style w:type="character" w:customStyle="1" w:styleId="WW8Num250z2">
    <w:name w:val="WW8Num250z2"/>
    <w:rPr>
      <w:rFonts w:ascii="Wingdings" w:hAnsi="Wingdings"/>
    </w:rPr>
  </w:style>
  <w:style w:type="character" w:customStyle="1" w:styleId="WW8Num250z3">
    <w:name w:val="WW8Num250z3"/>
    <w:rPr>
      <w:rFonts w:ascii="Symbol" w:hAnsi="Symbol"/>
    </w:rPr>
  </w:style>
  <w:style w:type="character" w:customStyle="1" w:styleId="WW8Num251z0">
    <w:name w:val="WW8Num251z0"/>
    <w:rPr>
      <w:rFonts w:ascii="Arial" w:hAnsi="Arial"/>
      <w:sz w:val="24"/>
    </w:rPr>
  </w:style>
  <w:style w:type="character" w:customStyle="1" w:styleId="WW8Num252z0">
    <w:name w:val="WW8Num252z0"/>
    <w:rPr>
      <w:rFonts w:ascii="Symbol" w:hAnsi="Symbol"/>
    </w:rPr>
  </w:style>
  <w:style w:type="character" w:customStyle="1" w:styleId="WW8Num252z1">
    <w:name w:val="WW8Num252z1"/>
    <w:rPr>
      <w:rFonts w:ascii="Courier New" w:hAnsi="Courier New"/>
    </w:rPr>
  </w:style>
  <w:style w:type="character" w:customStyle="1" w:styleId="WW8Num252z2">
    <w:name w:val="WW8Num252z2"/>
    <w:rPr>
      <w:rFonts w:ascii="Wingdings" w:hAnsi="Wingdings"/>
    </w:rPr>
  </w:style>
  <w:style w:type="character" w:customStyle="1" w:styleId="WW8Num253z0">
    <w:name w:val="WW8Num253z0"/>
    <w:rPr>
      <w:rFonts w:ascii="Arial" w:hAnsi="Arial"/>
      <w:sz w:val="24"/>
    </w:rPr>
  </w:style>
  <w:style w:type="character" w:customStyle="1" w:styleId="WW8Num254z0">
    <w:name w:val="WW8Num254z0"/>
    <w:rPr>
      <w:rFonts w:ascii="Symbol" w:hAnsi="Symbol"/>
    </w:rPr>
  </w:style>
  <w:style w:type="character" w:customStyle="1" w:styleId="WW8Num254z1">
    <w:name w:val="WW8Num254z1"/>
    <w:rPr>
      <w:rFonts w:ascii="Courier New" w:hAnsi="Courier New"/>
    </w:rPr>
  </w:style>
  <w:style w:type="character" w:customStyle="1" w:styleId="WW8Num254z2">
    <w:name w:val="WW8Num254z2"/>
    <w:rPr>
      <w:rFonts w:ascii="Wingdings" w:hAnsi="Wingdings"/>
    </w:rPr>
  </w:style>
  <w:style w:type="character" w:customStyle="1" w:styleId="WW8Num255z0">
    <w:name w:val="WW8Num255z0"/>
    <w:rPr>
      <w:rFonts w:ascii="Symbol" w:hAnsi="Symbol"/>
    </w:rPr>
  </w:style>
  <w:style w:type="character" w:customStyle="1" w:styleId="WW8Num256z0">
    <w:name w:val="WW8Num256z0"/>
    <w:rPr>
      <w:rFonts w:ascii="Symbol" w:hAnsi="Symbol"/>
    </w:rPr>
  </w:style>
  <w:style w:type="character" w:customStyle="1" w:styleId="WW8Num256z1">
    <w:name w:val="WW8Num256z1"/>
    <w:rPr>
      <w:rFonts w:ascii="Courier New" w:hAnsi="Courier New"/>
    </w:rPr>
  </w:style>
  <w:style w:type="character" w:customStyle="1" w:styleId="WW8Num256z2">
    <w:name w:val="WW8Num256z2"/>
    <w:rPr>
      <w:rFonts w:ascii="Wingdings" w:hAnsi="Wingdings"/>
    </w:rPr>
  </w:style>
  <w:style w:type="character" w:customStyle="1" w:styleId="WW8Num257z0">
    <w:name w:val="WW8Num257z0"/>
    <w:rPr>
      <w:rFonts w:ascii="Symbol" w:hAnsi="Symbol"/>
    </w:rPr>
  </w:style>
  <w:style w:type="character" w:customStyle="1" w:styleId="WW8Num257z1">
    <w:name w:val="WW8Num257z1"/>
    <w:rPr>
      <w:rFonts w:ascii="Courier New" w:hAnsi="Courier New"/>
    </w:rPr>
  </w:style>
  <w:style w:type="character" w:customStyle="1" w:styleId="WW8Num257z2">
    <w:name w:val="WW8Num257z2"/>
    <w:rPr>
      <w:rFonts w:ascii="Wingdings" w:hAnsi="Wingdings"/>
    </w:rPr>
  </w:style>
  <w:style w:type="character" w:customStyle="1" w:styleId="WW8Num258z0">
    <w:name w:val="WW8Num258z0"/>
    <w:rPr>
      <w:rFonts w:ascii="Symbol" w:hAnsi="Symbol"/>
      <w:color w:val="auto"/>
    </w:rPr>
  </w:style>
  <w:style w:type="character" w:customStyle="1" w:styleId="WW8Num259z0">
    <w:name w:val="WW8Num259z0"/>
    <w:rPr>
      <w:b w:val="0"/>
      <w:i w:val="0"/>
      <w:sz w:val="20"/>
    </w:rPr>
  </w:style>
  <w:style w:type="character" w:customStyle="1" w:styleId="WW8Num259z1">
    <w:name w:val="WW8Num259z1"/>
    <w:rPr>
      <w:rFonts w:ascii="Courier New" w:hAnsi="Courier New"/>
    </w:rPr>
  </w:style>
  <w:style w:type="character" w:customStyle="1" w:styleId="WW8Num259z2">
    <w:name w:val="WW8Num259z2"/>
    <w:rPr>
      <w:rFonts w:ascii="Wingdings" w:hAnsi="Wingdings"/>
    </w:rPr>
  </w:style>
  <w:style w:type="character" w:customStyle="1" w:styleId="WW8Num259z3">
    <w:name w:val="WW8Num259z3"/>
    <w:rPr>
      <w:rFonts w:ascii="Symbol" w:hAnsi="Symbol"/>
    </w:rPr>
  </w:style>
  <w:style w:type="character" w:customStyle="1" w:styleId="WW8Num260z0">
    <w:name w:val="WW8Num260z0"/>
    <w:rPr>
      <w:rFonts w:ascii="Symbol" w:hAnsi="Symbol"/>
    </w:rPr>
  </w:style>
  <w:style w:type="character" w:customStyle="1" w:styleId="WW8Num261z0">
    <w:name w:val="WW8Num261z0"/>
    <w:rPr>
      <w:rFonts w:ascii="Symbol" w:hAnsi="Symbol"/>
    </w:rPr>
  </w:style>
  <w:style w:type="character" w:customStyle="1" w:styleId="WW8Num262z0">
    <w:name w:val="WW8Num262z0"/>
    <w:rPr>
      <w:rFonts w:ascii="Symbol" w:hAnsi="Symbol"/>
    </w:rPr>
  </w:style>
  <w:style w:type="character" w:customStyle="1" w:styleId="WW8Num262z1">
    <w:name w:val="WW8Num262z1"/>
    <w:rPr>
      <w:rFonts w:ascii="Courier New" w:hAnsi="Courier New"/>
    </w:rPr>
  </w:style>
  <w:style w:type="character" w:customStyle="1" w:styleId="WW8Num262z2">
    <w:name w:val="WW8Num262z2"/>
    <w:rPr>
      <w:rFonts w:ascii="Wingdings" w:hAnsi="Wingdings"/>
    </w:rPr>
  </w:style>
  <w:style w:type="character" w:customStyle="1" w:styleId="WW8Num263z0">
    <w:name w:val="WW8Num263z0"/>
    <w:rPr>
      <w:rFonts w:ascii="Symbol" w:hAnsi="Symbol"/>
    </w:rPr>
  </w:style>
  <w:style w:type="character" w:customStyle="1" w:styleId="WW8Num264z0">
    <w:name w:val="WW8Num264z0"/>
    <w:rPr>
      <w:rFonts w:ascii="Symbol" w:hAnsi="Symbol"/>
    </w:rPr>
  </w:style>
  <w:style w:type="character" w:customStyle="1" w:styleId="WW8Num265z0">
    <w:name w:val="WW8Num265z0"/>
    <w:rPr>
      <w:rFonts w:ascii="Symbol" w:hAnsi="Symbol"/>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6z0">
    <w:name w:val="WW8Num266z0"/>
    <w:rPr>
      <w:rFonts w:ascii="Symbol" w:hAnsi="Symbol"/>
    </w:rPr>
  </w:style>
  <w:style w:type="character" w:customStyle="1" w:styleId="WW8Num266z1">
    <w:name w:val="WW8Num266z1"/>
    <w:rPr>
      <w:rFonts w:ascii="Courier New" w:hAnsi="Courier New"/>
    </w:rPr>
  </w:style>
  <w:style w:type="character" w:customStyle="1" w:styleId="WW8Num266z2">
    <w:name w:val="WW8Num266z2"/>
    <w:rPr>
      <w:rFonts w:ascii="Wingdings" w:hAnsi="Wingdings"/>
    </w:rPr>
  </w:style>
  <w:style w:type="character" w:customStyle="1" w:styleId="WW8Num267z0">
    <w:name w:val="WW8Num267z0"/>
    <w:rPr>
      <w:rFonts w:ascii="Symbol" w:hAnsi="Symbol"/>
    </w:rPr>
  </w:style>
  <w:style w:type="character" w:customStyle="1" w:styleId="WW8Num268z0">
    <w:name w:val="WW8Num268z0"/>
    <w:rPr>
      <w:rFonts w:ascii="Wingdings" w:hAnsi="Wingdings"/>
    </w:rPr>
  </w:style>
  <w:style w:type="character" w:customStyle="1" w:styleId="WW8Num269z0">
    <w:name w:val="WW8Num269z0"/>
    <w:rPr>
      <w:rFonts w:ascii="Wingdings" w:hAnsi="Wingdings"/>
    </w:rPr>
  </w:style>
  <w:style w:type="character" w:customStyle="1" w:styleId="WW8Num269z1">
    <w:name w:val="WW8Num269z1"/>
    <w:rPr>
      <w:rFonts w:ascii="Courier New" w:hAnsi="Courier New"/>
    </w:rPr>
  </w:style>
  <w:style w:type="character" w:customStyle="1" w:styleId="WW8Num269z3">
    <w:name w:val="WW8Num269z3"/>
    <w:rPr>
      <w:rFonts w:ascii="Symbol" w:hAnsi="Symbol"/>
    </w:rPr>
  </w:style>
  <w:style w:type="character" w:customStyle="1" w:styleId="WW8Num270z0">
    <w:name w:val="WW8Num270z0"/>
    <w:rPr>
      <w:rFonts w:ascii="Symbol" w:hAnsi="Symbol"/>
    </w:rPr>
  </w:style>
  <w:style w:type="character" w:customStyle="1" w:styleId="WW8Num271z0">
    <w:name w:val="WW8Num271z0"/>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0">
    <w:name w:val="WW8Num273z0"/>
    <w:rPr>
      <w:rFonts w:ascii="Symbol" w:hAnsi="Symbol"/>
    </w:rPr>
  </w:style>
  <w:style w:type="character" w:customStyle="1" w:styleId="WW8Num273z1">
    <w:name w:val="WW8Num273z1"/>
    <w:rPr>
      <w:rFonts w:ascii="Courier New" w:hAnsi="Courier New"/>
    </w:rPr>
  </w:style>
  <w:style w:type="character" w:customStyle="1" w:styleId="WW8Num273z2">
    <w:name w:val="WW8Num273z2"/>
    <w:rPr>
      <w:rFonts w:ascii="Wingdings" w:hAnsi="Wingdings"/>
    </w:rPr>
  </w:style>
  <w:style w:type="character" w:customStyle="1" w:styleId="WW8Num274z0">
    <w:name w:val="WW8Num274z0"/>
    <w:rPr>
      <w:rFonts w:ascii="Symbol" w:hAnsi="Symbol"/>
    </w:rPr>
  </w:style>
  <w:style w:type="character" w:customStyle="1" w:styleId="WW8Num275z0">
    <w:name w:val="WW8Num275z0"/>
    <w:rPr>
      <w:rFonts w:ascii="Symbol" w:hAnsi="Symbol"/>
      <w:color w:val="auto"/>
    </w:rPr>
  </w:style>
  <w:style w:type="character" w:customStyle="1" w:styleId="WW8Num276z0">
    <w:name w:val="WW8Num276z0"/>
    <w:rPr>
      <w:rFonts w:ascii="Symbol" w:hAnsi="Symbol"/>
    </w:rPr>
  </w:style>
  <w:style w:type="character" w:customStyle="1" w:styleId="WW8Num278z0">
    <w:name w:val="WW8Num278z0"/>
    <w:rPr>
      <w:rFonts w:ascii="Symbol" w:hAnsi="Symbol"/>
    </w:rPr>
  </w:style>
  <w:style w:type="character" w:customStyle="1" w:styleId="WW8Num279z0">
    <w:name w:val="WW8Num279z0"/>
    <w:rPr>
      <w:rFonts w:ascii="Times New Roman" w:eastAsia="Times New Roman" w:hAnsi="Times New Roman" w:cs="Times New Roman"/>
    </w:rPr>
  </w:style>
  <w:style w:type="character" w:customStyle="1" w:styleId="WW8Num279z1">
    <w:name w:val="WW8Num279z1"/>
    <w:rPr>
      <w:rFonts w:ascii="Courier New" w:hAnsi="Courier New"/>
    </w:rPr>
  </w:style>
  <w:style w:type="character" w:customStyle="1" w:styleId="WW8Num279z2">
    <w:name w:val="WW8Num279z2"/>
    <w:rPr>
      <w:rFonts w:ascii="Wingdings" w:hAnsi="Wingdings"/>
    </w:rPr>
  </w:style>
  <w:style w:type="character" w:customStyle="1" w:styleId="WW8Num279z3">
    <w:name w:val="WW8Num279z3"/>
    <w:rPr>
      <w:rFonts w:ascii="Symbol" w:hAnsi="Symbol"/>
    </w:rPr>
  </w:style>
  <w:style w:type="character" w:customStyle="1" w:styleId="WW8Num280z0">
    <w:name w:val="WW8Num280z0"/>
    <w:rPr>
      <w:rFonts w:ascii="Symbol" w:hAnsi="Symbol"/>
    </w:rPr>
  </w:style>
  <w:style w:type="character" w:customStyle="1" w:styleId="WW8Num280z1">
    <w:name w:val="WW8Num280z1"/>
    <w:rPr>
      <w:rFonts w:ascii="Courier New" w:hAnsi="Courier New"/>
    </w:rPr>
  </w:style>
  <w:style w:type="character" w:customStyle="1" w:styleId="WW8Num280z2">
    <w:name w:val="WW8Num280z2"/>
    <w:rPr>
      <w:rFonts w:ascii="Wingdings" w:hAnsi="Wingdings"/>
    </w:rPr>
  </w:style>
  <w:style w:type="character" w:customStyle="1" w:styleId="WW8Num281z0">
    <w:name w:val="WW8Num281z0"/>
    <w:rPr>
      <w:rFonts w:ascii="Symbol" w:hAnsi="Symbol"/>
    </w:rPr>
  </w:style>
  <w:style w:type="character" w:customStyle="1" w:styleId="WW8Num282z0">
    <w:name w:val="WW8Num282z0"/>
    <w:rPr>
      <w:rFonts w:ascii="Symbol" w:hAnsi="Symbol"/>
    </w:rPr>
  </w:style>
  <w:style w:type="character" w:customStyle="1" w:styleId="WW8Num283z0">
    <w:name w:val="WW8Num283z0"/>
    <w:rPr>
      <w:rFonts w:ascii="Symbol" w:hAnsi="Symbol"/>
    </w:rPr>
  </w:style>
  <w:style w:type="character" w:customStyle="1" w:styleId="WW8Num283z1">
    <w:name w:val="WW8Num283z1"/>
    <w:rPr>
      <w:rFonts w:ascii="Courier New" w:hAnsi="Courier New"/>
    </w:rPr>
  </w:style>
  <w:style w:type="character" w:customStyle="1" w:styleId="WW8Num283z2">
    <w:name w:val="WW8Num283z2"/>
    <w:rPr>
      <w:rFonts w:ascii="Wingdings" w:hAnsi="Wingdings"/>
    </w:rPr>
  </w:style>
  <w:style w:type="character" w:customStyle="1" w:styleId="WW8Num286z0">
    <w:name w:val="WW8Num286z0"/>
    <w:rPr>
      <w:rFonts w:ascii="Symbol" w:hAnsi="Symbol"/>
    </w:rPr>
  </w:style>
  <w:style w:type="character" w:customStyle="1" w:styleId="WW8Num286z1">
    <w:name w:val="WW8Num286z1"/>
    <w:rPr>
      <w:rFonts w:ascii="Courier New" w:hAnsi="Courier New"/>
    </w:rPr>
  </w:style>
  <w:style w:type="character" w:customStyle="1" w:styleId="WW8Num286z2">
    <w:name w:val="WW8Num286z2"/>
    <w:rPr>
      <w:rFonts w:ascii="Times New Roman" w:eastAsia="Times New Roman" w:hAnsi="Times New Roman" w:cs="Times New Roman"/>
    </w:rPr>
  </w:style>
  <w:style w:type="character" w:customStyle="1" w:styleId="WW8Num286z5">
    <w:name w:val="WW8Num286z5"/>
    <w:rPr>
      <w:rFonts w:ascii="Wingdings" w:hAnsi="Wingdings"/>
    </w:rPr>
  </w:style>
  <w:style w:type="character" w:customStyle="1" w:styleId="WW8Num287z0">
    <w:name w:val="WW8Num287z0"/>
    <w:rPr>
      <w:rFonts w:ascii="Symbol" w:hAnsi="Symbol"/>
    </w:rPr>
  </w:style>
  <w:style w:type="character" w:customStyle="1" w:styleId="WW8Num287z1">
    <w:name w:val="WW8Num287z1"/>
    <w:rPr>
      <w:rFonts w:ascii="Courier New" w:hAnsi="Courier New"/>
    </w:rPr>
  </w:style>
  <w:style w:type="character" w:customStyle="1" w:styleId="WW8Num287z2">
    <w:name w:val="WW8Num287z2"/>
    <w:rPr>
      <w:rFonts w:ascii="Wingdings" w:hAnsi="Wingdings"/>
    </w:rPr>
  </w:style>
  <w:style w:type="character" w:customStyle="1" w:styleId="WW8Num288z0">
    <w:name w:val="WW8Num288z0"/>
    <w:rPr>
      <w:rFonts w:ascii="Times New Roman" w:hAnsi="Times New Roman"/>
      <w:sz w:val="24"/>
    </w:rPr>
  </w:style>
  <w:style w:type="character" w:customStyle="1" w:styleId="WW8Num290z0">
    <w:name w:val="WW8Num290z0"/>
    <w:rPr>
      <w:rFonts w:ascii="Symbol" w:hAnsi="Symbol"/>
    </w:rPr>
  </w:style>
  <w:style w:type="character" w:customStyle="1" w:styleId="WW8Num292z0">
    <w:name w:val="WW8Num292z0"/>
    <w:rPr>
      <w:rFonts w:ascii="Symbol" w:hAnsi="Symbol"/>
    </w:rPr>
  </w:style>
  <w:style w:type="character" w:customStyle="1" w:styleId="WW8Num293z0">
    <w:name w:val="WW8Num293z0"/>
    <w:rPr>
      <w:rFonts w:ascii="Symbol" w:hAnsi="Symbol"/>
    </w:rPr>
  </w:style>
  <w:style w:type="character" w:customStyle="1" w:styleId="WW8Num293z1">
    <w:name w:val="WW8Num293z1"/>
    <w:rPr>
      <w:rFonts w:ascii="Courier New" w:hAnsi="Courier New"/>
    </w:rPr>
  </w:style>
  <w:style w:type="character" w:customStyle="1" w:styleId="WW8Num293z2">
    <w:name w:val="WW8Num293z2"/>
    <w:rPr>
      <w:rFonts w:ascii="Wingdings" w:hAnsi="Wingdings"/>
    </w:rPr>
  </w:style>
  <w:style w:type="character" w:customStyle="1" w:styleId="WW8Num294z0">
    <w:name w:val="WW8Num294z0"/>
    <w:rPr>
      <w:rFonts w:ascii="Symbol" w:hAnsi="Symbol"/>
      <w:color w:val="auto"/>
    </w:rPr>
  </w:style>
  <w:style w:type="character" w:customStyle="1" w:styleId="WW8Num294z1">
    <w:name w:val="WW8Num294z1"/>
    <w:rPr>
      <w:rFonts w:ascii="Courier New" w:hAnsi="Courier New"/>
    </w:rPr>
  </w:style>
  <w:style w:type="character" w:customStyle="1" w:styleId="WW8Num294z2">
    <w:name w:val="WW8Num294z2"/>
    <w:rPr>
      <w:rFonts w:ascii="Wingdings" w:hAnsi="Wingdings"/>
    </w:rPr>
  </w:style>
  <w:style w:type="character" w:customStyle="1" w:styleId="WW8Num294z3">
    <w:name w:val="WW8Num294z3"/>
    <w:rPr>
      <w:rFonts w:ascii="Symbol" w:hAnsi="Symbol"/>
    </w:rPr>
  </w:style>
  <w:style w:type="character" w:customStyle="1" w:styleId="WW8Num295z0">
    <w:name w:val="WW8Num295z0"/>
    <w:rPr>
      <w:rFonts w:ascii="Symbol" w:hAnsi="Symbol"/>
    </w:rPr>
  </w:style>
  <w:style w:type="character" w:customStyle="1" w:styleId="WW8Num296z0">
    <w:name w:val="WW8Num296z0"/>
    <w:rPr>
      <w:rFonts w:ascii="Symbol" w:hAnsi="Symbol"/>
    </w:rPr>
  </w:style>
  <w:style w:type="character" w:customStyle="1" w:styleId="WW8Num296z1">
    <w:name w:val="WW8Num296z1"/>
    <w:rPr>
      <w:rFonts w:ascii="Courier New" w:hAnsi="Courier New"/>
    </w:rPr>
  </w:style>
  <w:style w:type="character" w:customStyle="1" w:styleId="WW8Num296z2">
    <w:name w:val="WW8Num296z2"/>
    <w:rPr>
      <w:rFonts w:ascii="Wingdings" w:hAnsi="Wingdings"/>
    </w:rPr>
  </w:style>
  <w:style w:type="character" w:customStyle="1" w:styleId="WW8Num298z0">
    <w:name w:val="WW8Num298z0"/>
    <w:rPr>
      <w:rFonts w:ascii="Times New Roman" w:eastAsia="Times New Roman" w:hAnsi="Times New Roman" w:cs="Times New Roman"/>
    </w:rPr>
  </w:style>
  <w:style w:type="character" w:customStyle="1" w:styleId="WW8Num298z1">
    <w:name w:val="WW8Num298z1"/>
    <w:rPr>
      <w:rFonts w:ascii="Courier New" w:hAnsi="Courier New"/>
    </w:rPr>
  </w:style>
  <w:style w:type="character" w:customStyle="1" w:styleId="WW8Num298z2">
    <w:name w:val="WW8Num298z2"/>
    <w:rPr>
      <w:rFonts w:ascii="Wingdings" w:hAnsi="Wingdings"/>
    </w:rPr>
  </w:style>
  <w:style w:type="character" w:customStyle="1" w:styleId="WW8Num298z3">
    <w:name w:val="WW8Num298z3"/>
    <w:rPr>
      <w:rFonts w:ascii="Symbol" w:hAnsi="Symbol"/>
    </w:rPr>
  </w:style>
  <w:style w:type="character" w:customStyle="1" w:styleId="WW8Num299z0">
    <w:name w:val="WW8Num299z0"/>
    <w:rPr>
      <w:rFonts w:ascii="Symbol" w:hAnsi="Symbol"/>
    </w:rPr>
  </w:style>
  <w:style w:type="character" w:customStyle="1" w:styleId="WW8Num300z0">
    <w:name w:val="WW8Num300z0"/>
    <w:rPr>
      <w:rFonts w:ascii="Symbol" w:hAnsi="Symbol"/>
    </w:rPr>
  </w:style>
  <w:style w:type="character" w:customStyle="1" w:styleId="WW8Num301z0">
    <w:name w:val="WW8Num301z0"/>
    <w:rPr>
      <w:rFonts w:ascii="Symbol" w:hAnsi="Symbol"/>
    </w:rPr>
  </w:style>
  <w:style w:type="character" w:customStyle="1" w:styleId="WW8Num302z0">
    <w:name w:val="WW8Num302z0"/>
    <w:rPr>
      <w:rFonts w:ascii="Symbol" w:hAnsi="Symbol"/>
    </w:rPr>
  </w:style>
  <w:style w:type="character" w:customStyle="1" w:styleId="WW8Num302z1">
    <w:name w:val="WW8Num302z1"/>
    <w:rPr>
      <w:rFonts w:ascii="Courier New" w:hAnsi="Courier New"/>
    </w:rPr>
  </w:style>
  <w:style w:type="character" w:customStyle="1" w:styleId="WW8Num302z2">
    <w:name w:val="WW8Num302z2"/>
    <w:rPr>
      <w:rFonts w:ascii="Wingdings" w:hAnsi="Wingdings"/>
    </w:rPr>
  </w:style>
  <w:style w:type="character" w:customStyle="1" w:styleId="WW8Num303z0">
    <w:name w:val="WW8Num303z0"/>
    <w:rPr>
      <w:rFonts w:ascii="Symbol" w:hAnsi="Symbol"/>
    </w:rPr>
  </w:style>
  <w:style w:type="character" w:customStyle="1" w:styleId="WW8Num304z0">
    <w:name w:val="WW8Num304z0"/>
    <w:rPr>
      <w:rFonts w:ascii="Symbol" w:hAnsi="Symbol"/>
    </w:rPr>
  </w:style>
  <w:style w:type="character" w:customStyle="1" w:styleId="WW8Num306z0">
    <w:name w:val="WW8Num306z0"/>
    <w:rPr>
      <w:rFonts w:ascii="Symbol" w:hAnsi="Symbol"/>
      <w:sz w:val="20"/>
    </w:rPr>
  </w:style>
  <w:style w:type="character" w:customStyle="1" w:styleId="WW8Num306z1">
    <w:name w:val="WW8Num306z1"/>
    <w:rPr>
      <w:rFonts w:ascii="Courier New" w:hAnsi="Courier New"/>
      <w:sz w:val="20"/>
    </w:rPr>
  </w:style>
  <w:style w:type="character" w:customStyle="1" w:styleId="WW8Num306z2">
    <w:name w:val="WW8Num306z2"/>
    <w:rPr>
      <w:rFonts w:ascii="Wingdings" w:hAnsi="Wingdings"/>
      <w:sz w:val="20"/>
    </w:rPr>
  </w:style>
  <w:style w:type="character" w:customStyle="1" w:styleId="WW8Num307z0">
    <w:name w:val="WW8Num307z0"/>
    <w:rPr>
      <w:rFonts w:ascii="Symbol" w:hAnsi="Symbol"/>
    </w:rPr>
  </w:style>
  <w:style w:type="character" w:customStyle="1" w:styleId="WW8Num308z0">
    <w:name w:val="WW8Num308z0"/>
    <w:rPr>
      <w:rFonts w:ascii="Symbol" w:hAnsi="Symbol"/>
    </w:rPr>
  </w:style>
  <w:style w:type="character" w:customStyle="1" w:styleId="WW8Num308z1">
    <w:name w:val="WW8Num308z1"/>
    <w:rPr>
      <w:rFonts w:ascii="Courier New" w:hAnsi="Courier New"/>
    </w:rPr>
  </w:style>
  <w:style w:type="character" w:customStyle="1" w:styleId="WW8Num308z2">
    <w:name w:val="WW8Num308z2"/>
    <w:rPr>
      <w:rFonts w:ascii="Wingdings" w:hAnsi="Wingdings"/>
    </w:rPr>
  </w:style>
  <w:style w:type="character" w:customStyle="1" w:styleId="WW8Num309z0">
    <w:name w:val="WW8Num309z0"/>
    <w:rPr>
      <w:rFonts w:ascii="Symbol" w:hAnsi="Symbol"/>
    </w:rPr>
  </w:style>
  <w:style w:type="character" w:customStyle="1" w:styleId="WW8Num310z0">
    <w:name w:val="WW8Num310z0"/>
    <w:rPr>
      <w:rFonts w:ascii="Symbol" w:hAnsi="Symbol"/>
    </w:rPr>
  </w:style>
  <w:style w:type="character" w:customStyle="1" w:styleId="WW8Num311z0">
    <w:name w:val="WW8Num311z0"/>
    <w:rPr>
      <w:rFonts w:ascii="Wingdings" w:hAnsi="Wingdings"/>
    </w:rPr>
  </w:style>
  <w:style w:type="character" w:customStyle="1" w:styleId="WW8Num314z0">
    <w:name w:val="WW8Num314z0"/>
    <w:rPr>
      <w:rFonts w:ascii="Symbol" w:hAnsi="Symbol"/>
    </w:rPr>
  </w:style>
  <w:style w:type="character" w:customStyle="1" w:styleId="WW8Num315z0">
    <w:name w:val="WW8Num315z0"/>
    <w:rPr>
      <w:rFonts w:ascii="Symbol" w:hAnsi="Symbol"/>
    </w:rPr>
  </w:style>
  <w:style w:type="character" w:customStyle="1" w:styleId="WW8Num315z1">
    <w:name w:val="WW8Num315z1"/>
    <w:rPr>
      <w:rFonts w:ascii="Courier New" w:hAnsi="Courier New"/>
    </w:rPr>
  </w:style>
  <w:style w:type="character" w:customStyle="1" w:styleId="WW8Num315z2">
    <w:name w:val="WW8Num315z2"/>
    <w:rPr>
      <w:rFonts w:ascii="Wingdings" w:hAnsi="Wingdings"/>
    </w:rPr>
  </w:style>
  <w:style w:type="character" w:customStyle="1" w:styleId="WW8Num316z0">
    <w:name w:val="WW8Num316z0"/>
    <w:rPr>
      <w:rFonts w:ascii="Symbol" w:hAnsi="Symbol"/>
    </w:rPr>
  </w:style>
  <w:style w:type="character" w:customStyle="1" w:styleId="WW8Num316z1">
    <w:name w:val="WW8Num316z1"/>
    <w:rPr>
      <w:rFonts w:ascii="Courier New" w:hAnsi="Courier New"/>
    </w:rPr>
  </w:style>
  <w:style w:type="character" w:customStyle="1" w:styleId="WW8Num316z2">
    <w:name w:val="WW8Num316z2"/>
    <w:rPr>
      <w:rFonts w:ascii="Wingdings" w:hAnsi="Wingdings"/>
    </w:rPr>
  </w:style>
  <w:style w:type="character" w:customStyle="1" w:styleId="WW8Num317z0">
    <w:name w:val="WW8Num317z0"/>
    <w:rPr>
      <w:rFonts w:ascii="Times New Roman" w:hAnsi="Times New Roman"/>
      <w:sz w:val="20"/>
    </w:rPr>
  </w:style>
  <w:style w:type="character" w:customStyle="1" w:styleId="WW8Num319z0">
    <w:name w:val="WW8Num319z0"/>
    <w:rPr>
      <w:rFonts w:ascii="Symbol" w:hAnsi="Symbol"/>
    </w:rPr>
  </w:style>
  <w:style w:type="character" w:customStyle="1" w:styleId="WW8Num319z1">
    <w:name w:val="WW8Num319z1"/>
    <w:rPr>
      <w:rFonts w:ascii="Courier New" w:hAnsi="Courier New"/>
    </w:rPr>
  </w:style>
  <w:style w:type="character" w:customStyle="1" w:styleId="WW8Num319z2">
    <w:name w:val="WW8Num319z2"/>
    <w:rPr>
      <w:rFonts w:ascii="Wingdings" w:hAnsi="Wingdings"/>
    </w:rPr>
  </w:style>
  <w:style w:type="character" w:customStyle="1" w:styleId="WW8Num320z0">
    <w:name w:val="WW8Num320z0"/>
    <w:rPr>
      <w:rFonts w:ascii="Symbol" w:hAnsi="Symbol"/>
    </w:rPr>
  </w:style>
  <w:style w:type="character" w:customStyle="1" w:styleId="WW8Num323z0">
    <w:name w:val="WW8Num323z0"/>
    <w:rPr>
      <w:rFonts w:ascii="Symbol" w:hAnsi="Symbol"/>
      <w:sz w:val="22"/>
    </w:rPr>
  </w:style>
  <w:style w:type="character" w:customStyle="1" w:styleId="WW8Num325z0">
    <w:name w:val="WW8Num325z0"/>
    <w:rPr>
      <w:rFonts w:ascii="Symbol" w:hAnsi="Symbol"/>
    </w:rPr>
  </w:style>
  <w:style w:type="character" w:customStyle="1" w:styleId="WW8Num326z0">
    <w:name w:val="WW8Num326z0"/>
    <w:rPr>
      <w:rFonts w:ascii="Symbol" w:hAnsi="Symbol"/>
      <w:sz w:val="20"/>
    </w:rPr>
  </w:style>
  <w:style w:type="character" w:customStyle="1" w:styleId="WW8Num326z1">
    <w:name w:val="WW8Num326z1"/>
    <w:rPr>
      <w:rFonts w:ascii="Courier New" w:hAnsi="Courier New"/>
      <w:sz w:val="20"/>
    </w:rPr>
  </w:style>
  <w:style w:type="character" w:customStyle="1" w:styleId="WW8Num326z2">
    <w:name w:val="WW8Num326z2"/>
    <w:rPr>
      <w:rFonts w:ascii="Wingdings" w:hAnsi="Wingdings"/>
      <w:sz w:val="20"/>
    </w:rPr>
  </w:style>
  <w:style w:type="character" w:customStyle="1" w:styleId="WW8Num327z0">
    <w:name w:val="WW8Num327z0"/>
    <w:rPr>
      <w:rFonts w:ascii="Symbol" w:hAnsi="Symbol"/>
    </w:rPr>
  </w:style>
  <w:style w:type="character" w:customStyle="1" w:styleId="WW8Num328z0">
    <w:name w:val="WW8Num328z0"/>
    <w:rPr>
      <w:rFonts w:ascii="Symbol" w:hAnsi="Symbol"/>
    </w:rPr>
  </w:style>
  <w:style w:type="character" w:customStyle="1" w:styleId="WW8Num328z1">
    <w:name w:val="WW8Num328z1"/>
    <w:rPr>
      <w:rFonts w:ascii="Courier New" w:hAnsi="Courier New"/>
    </w:rPr>
  </w:style>
  <w:style w:type="character" w:customStyle="1" w:styleId="WW8Num328z2">
    <w:name w:val="WW8Num328z2"/>
    <w:rPr>
      <w:rFonts w:ascii="Wingdings" w:hAnsi="Wingdings"/>
    </w:rPr>
  </w:style>
  <w:style w:type="character" w:customStyle="1" w:styleId="WW8Num329z0">
    <w:name w:val="WW8Num329z0"/>
    <w:rPr>
      <w:rFonts w:ascii="Symbol" w:hAnsi="Symbol"/>
    </w:rPr>
  </w:style>
  <w:style w:type="character" w:customStyle="1" w:styleId="WW8Num329z1">
    <w:name w:val="WW8Num329z1"/>
    <w:rPr>
      <w:rFonts w:ascii="Courier New" w:hAnsi="Courier New"/>
    </w:rPr>
  </w:style>
  <w:style w:type="character" w:customStyle="1" w:styleId="WW8Num329z2">
    <w:name w:val="WW8Num329z2"/>
    <w:rPr>
      <w:rFonts w:ascii="Wingdings" w:hAnsi="Wingdings"/>
    </w:rPr>
  </w:style>
  <w:style w:type="character" w:customStyle="1" w:styleId="WW8Num331z0">
    <w:name w:val="WW8Num331z0"/>
    <w:rPr>
      <w:rFonts w:ascii="Symbol" w:hAnsi="Symbol"/>
    </w:rPr>
  </w:style>
  <w:style w:type="character" w:customStyle="1" w:styleId="WW8Num331z1">
    <w:name w:val="WW8Num331z1"/>
    <w:rPr>
      <w:rFonts w:ascii="Courier New" w:hAnsi="Courier New"/>
    </w:rPr>
  </w:style>
  <w:style w:type="character" w:customStyle="1" w:styleId="WW8Num331z2">
    <w:name w:val="WW8Num331z2"/>
    <w:rPr>
      <w:rFonts w:ascii="Wingdings" w:hAnsi="Wingdings"/>
    </w:rPr>
  </w:style>
  <w:style w:type="character" w:customStyle="1" w:styleId="WW8Num333z0">
    <w:name w:val="WW8Num333z0"/>
    <w:rPr>
      <w:rFonts w:ascii="Symbol" w:hAnsi="Symbol"/>
    </w:rPr>
  </w:style>
  <w:style w:type="character" w:customStyle="1" w:styleId="WW8Num336z0">
    <w:name w:val="WW8Num336z0"/>
    <w:rPr>
      <w:rFonts w:ascii="Wingdings" w:hAnsi="Wingdings"/>
    </w:rPr>
  </w:style>
  <w:style w:type="character" w:customStyle="1" w:styleId="WW8Num337z0">
    <w:name w:val="WW8Num337z0"/>
    <w:rPr>
      <w:rFonts w:ascii="Symbol" w:hAnsi="Symbol"/>
    </w:rPr>
  </w:style>
  <w:style w:type="character" w:customStyle="1" w:styleId="WW8Num338z0">
    <w:name w:val="WW8Num338z0"/>
    <w:rPr>
      <w:rFonts w:ascii="Symbol" w:hAnsi="Symbol"/>
    </w:rPr>
  </w:style>
  <w:style w:type="character" w:customStyle="1" w:styleId="WW8Num339z0">
    <w:name w:val="WW8Num339z0"/>
    <w:rPr>
      <w:rFonts w:ascii="Wingdings" w:hAnsi="Wingdings"/>
    </w:rPr>
  </w:style>
  <w:style w:type="character" w:customStyle="1" w:styleId="WW8Num341z0">
    <w:name w:val="WW8Num341z0"/>
    <w:rPr>
      <w:rFonts w:ascii="Symbol" w:hAnsi="Symbol"/>
    </w:rPr>
  </w:style>
  <w:style w:type="character" w:customStyle="1" w:styleId="WW8Num342z0">
    <w:name w:val="WW8Num342z0"/>
    <w:rPr>
      <w:rFonts w:ascii="Symbol" w:hAnsi="Symbol"/>
    </w:rPr>
  </w:style>
  <w:style w:type="character" w:customStyle="1" w:styleId="WW8Num344z0">
    <w:name w:val="WW8Num344z0"/>
    <w:rPr>
      <w:rFonts w:ascii="Symbol" w:hAnsi="Symbol"/>
    </w:rPr>
  </w:style>
  <w:style w:type="character" w:customStyle="1" w:styleId="WW8Num346z0">
    <w:name w:val="WW8Num346z0"/>
    <w:rPr>
      <w:rFonts w:ascii="Symbol" w:hAnsi="Symbol"/>
    </w:rPr>
  </w:style>
  <w:style w:type="character" w:customStyle="1" w:styleId="WW8Num349z0">
    <w:name w:val="WW8Num349z0"/>
    <w:rPr>
      <w:rFonts w:ascii="Symbol" w:hAnsi="Symbol"/>
    </w:rPr>
  </w:style>
  <w:style w:type="character" w:customStyle="1" w:styleId="WW8Num350z0">
    <w:name w:val="WW8Num350z0"/>
    <w:rPr>
      <w:rFonts w:ascii="Symbol" w:hAnsi="Symbol"/>
    </w:rPr>
  </w:style>
  <w:style w:type="character" w:customStyle="1" w:styleId="WW8Num352z0">
    <w:name w:val="WW8Num352z0"/>
    <w:rPr>
      <w:rFonts w:ascii="Symbol" w:hAnsi="Symbol"/>
    </w:rPr>
  </w:style>
  <w:style w:type="character" w:customStyle="1" w:styleId="WW8Num353z0">
    <w:name w:val="WW8Num353z0"/>
    <w:rPr>
      <w:rFonts w:ascii="Symbol" w:hAnsi="Symbol"/>
    </w:rPr>
  </w:style>
  <w:style w:type="character" w:customStyle="1" w:styleId="WW8Num354z0">
    <w:name w:val="WW8Num354z0"/>
    <w:rPr>
      <w:rFonts w:ascii="Symbol" w:hAnsi="Symbol"/>
    </w:rPr>
  </w:style>
  <w:style w:type="character" w:customStyle="1" w:styleId="WW8Num355z0">
    <w:name w:val="WW8Num355z0"/>
    <w:rPr>
      <w:rFonts w:ascii="Wingdings" w:hAnsi="Wingdings"/>
    </w:rPr>
  </w:style>
  <w:style w:type="character" w:customStyle="1" w:styleId="WW8Num356z0">
    <w:name w:val="WW8Num356z0"/>
    <w:rPr>
      <w:b w:val="0"/>
      <w:i w:val="0"/>
      <w:sz w:val="22"/>
    </w:rPr>
  </w:style>
  <w:style w:type="character" w:customStyle="1" w:styleId="WW8Num356z1">
    <w:name w:val="WW8Num356z1"/>
    <w:rPr>
      <w:rFonts w:ascii="Courier New" w:hAnsi="Courier New"/>
    </w:rPr>
  </w:style>
  <w:style w:type="character" w:customStyle="1" w:styleId="WW8Num356z2">
    <w:name w:val="WW8Num356z2"/>
    <w:rPr>
      <w:rFonts w:ascii="Wingdings" w:hAnsi="Wingdings"/>
    </w:rPr>
  </w:style>
  <w:style w:type="character" w:customStyle="1" w:styleId="WW8Num356z3">
    <w:name w:val="WW8Num356z3"/>
    <w:rPr>
      <w:rFonts w:ascii="Symbol" w:hAnsi="Symbol"/>
    </w:rPr>
  </w:style>
  <w:style w:type="character" w:customStyle="1" w:styleId="WW8Num357z0">
    <w:name w:val="WW8Num357z0"/>
    <w:rPr>
      <w:rFonts w:ascii="Symbol" w:hAnsi="Symbol"/>
    </w:rPr>
  </w:style>
  <w:style w:type="character" w:customStyle="1" w:styleId="WW8Num359z0">
    <w:name w:val="WW8Num359z0"/>
    <w:rPr>
      <w:rFonts w:ascii="Symbol" w:hAnsi="Symbol"/>
    </w:rPr>
  </w:style>
  <w:style w:type="character" w:customStyle="1" w:styleId="WW8Num361z0">
    <w:name w:val="WW8Num361z0"/>
    <w:rPr>
      <w:rFonts w:ascii="Symbol" w:hAnsi="Symbol"/>
    </w:rPr>
  </w:style>
  <w:style w:type="character" w:customStyle="1" w:styleId="WW8Num361z1">
    <w:name w:val="WW8Num361z1"/>
    <w:rPr>
      <w:rFonts w:ascii="Courier New" w:hAnsi="Courier New"/>
    </w:rPr>
  </w:style>
  <w:style w:type="character" w:customStyle="1" w:styleId="WW8Num361z2">
    <w:name w:val="WW8Num361z2"/>
    <w:rPr>
      <w:rFonts w:ascii="Wingdings" w:hAnsi="Wingdings"/>
    </w:rPr>
  </w:style>
  <w:style w:type="character" w:customStyle="1" w:styleId="WW8Num362z0">
    <w:name w:val="WW8Num362z0"/>
    <w:rPr>
      <w:rFonts w:ascii="Symbol" w:hAnsi="Symbol"/>
    </w:rPr>
  </w:style>
  <w:style w:type="character" w:customStyle="1" w:styleId="WW8Num363z0">
    <w:name w:val="WW8Num363z0"/>
    <w:rPr>
      <w:rFonts w:ascii="Times New Roman" w:hAnsi="Times New Roman"/>
    </w:rPr>
  </w:style>
  <w:style w:type="character" w:customStyle="1" w:styleId="WW8Num364z0">
    <w:name w:val="WW8Num364z0"/>
    <w:rPr>
      <w:rFonts w:ascii="Symbol" w:hAnsi="Symbol"/>
    </w:rPr>
  </w:style>
  <w:style w:type="character" w:customStyle="1" w:styleId="WW8Num365z0">
    <w:name w:val="WW8Num365z0"/>
    <w:rPr>
      <w:rFonts w:ascii="Symbol" w:hAnsi="Symbol"/>
    </w:rPr>
  </w:style>
  <w:style w:type="character" w:customStyle="1" w:styleId="WW8Num368z0">
    <w:name w:val="WW8Num368z0"/>
    <w:rPr>
      <w:rFonts w:ascii="Wingdings" w:hAnsi="Wingdings"/>
    </w:rPr>
  </w:style>
  <w:style w:type="character" w:customStyle="1" w:styleId="WW8Num369z0">
    <w:name w:val="WW8Num369z0"/>
    <w:rPr>
      <w:rFonts w:ascii="Wingdings" w:hAnsi="Wingdings"/>
    </w:rPr>
  </w:style>
  <w:style w:type="character" w:customStyle="1" w:styleId="WW8Num370z0">
    <w:name w:val="WW8Num370z0"/>
    <w:rPr>
      <w:rFonts w:ascii="Symbol" w:hAnsi="Symbol"/>
    </w:rPr>
  </w:style>
  <w:style w:type="character" w:customStyle="1" w:styleId="WW8Num371z0">
    <w:name w:val="WW8Num371z0"/>
    <w:rPr>
      <w:rFonts w:ascii="Wingdings" w:hAnsi="Wingdings"/>
    </w:rPr>
  </w:style>
  <w:style w:type="character" w:customStyle="1" w:styleId="WW8Num372z0">
    <w:name w:val="WW8Num372z0"/>
    <w:rPr>
      <w:b w:val="0"/>
      <w:i w:val="0"/>
      <w:sz w:val="22"/>
    </w:rPr>
  </w:style>
  <w:style w:type="character" w:customStyle="1" w:styleId="WW8Num372z1">
    <w:name w:val="WW8Num372z1"/>
    <w:rPr>
      <w:rFonts w:ascii="Courier New" w:hAnsi="Courier New"/>
    </w:rPr>
  </w:style>
  <w:style w:type="character" w:customStyle="1" w:styleId="WW8Num372z2">
    <w:name w:val="WW8Num372z2"/>
    <w:rPr>
      <w:rFonts w:ascii="Wingdings" w:hAnsi="Wingdings"/>
    </w:rPr>
  </w:style>
  <w:style w:type="character" w:customStyle="1" w:styleId="WW8Num372z3">
    <w:name w:val="WW8Num372z3"/>
    <w:rPr>
      <w:rFonts w:ascii="Symbol" w:hAnsi="Symbol"/>
    </w:rPr>
  </w:style>
  <w:style w:type="character" w:customStyle="1" w:styleId="WW8Num373z0">
    <w:name w:val="WW8Num373z0"/>
    <w:rPr>
      <w:rFonts w:ascii="Symbol" w:hAnsi="Symbol"/>
    </w:rPr>
  </w:style>
  <w:style w:type="character" w:customStyle="1" w:styleId="WW8Num374z0">
    <w:name w:val="WW8Num374z0"/>
    <w:rPr>
      <w:rFonts w:ascii="Wingdings" w:hAnsi="Wingdings"/>
    </w:rPr>
  </w:style>
  <w:style w:type="character" w:customStyle="1" w:styleId="WW8Num375z0">
    <w:name w:val="WW8Num375z0"/>
    <w:rPr>
      <w:rFonts w:ascii="Wingdings" w:hAnsi="Wingdings"/>
    </w:rPr>
  </w:style>
  <w:style w:type="character" w:customStyle="1" w:styleId="WW8Num376z0">
    <w:name w:val="WW8Num376z0"/>
    <w:rPr>
      <w:rFonts w:ascii="Wingdings" w:hAnsi="Wingdings"/>
    </w:rPr>
  </w:style>
  <w:style w:type="character" w:customStyle="1" w:styleId="WW8Num377z0">
    <w:name w:val="WW8Num377z0"/>
    <w:rPr>
      <w:rFonts w:ascii="Wingdings" w:hAnsi="Wingdings"/>
    </w:rPr>
  </w:style>
  <w:style w:type="character" w:customStyle="1" w:styleId="WW8Num378z0">
    <w:name w:val="WW8Num378z0"/>
    <w:rPr>
      <w:rFonts w:ascii="Symbol" w:hAnsi="Symbol"/>
    </w:rPr>
  </w:style>
  <w:style w:type="character" w:customStyle="1" w:styleId="WW8Num378z1">
    <w:name w:val="WW8Num378z1"/>
    <w:rPr>
      <w:rFonts w:ascii="Courier New" w:hAnsi="Courier New"/>
    </w:rPr>
  </w:style>
  <w:style w:type="character" w:customStyle="1" w:styleId="WW8Num378z2">
    <w:name w:val="WW8Num378z2"/>
    <w:rPr>
      <w:rFonts w:ascii="Wingdings" w:hAnsi="Wingdings"/>
    </w:rPr>
  </w:style>
  <w:style w:type="character" w:customStyle="1" w:styleId="WW8Num379z0">
    <w:name w:val="WW8Num379z0"/>
    <w:rPr>
      <w:rFonts w:ascii="Symbol" w:hAnsi="Symbol"/>
    </w:rPr>
  </w:style>
  <w:style w:type="character" w:customStyle="1" w:styleId="WW8Num380z0">
    <w:name w:val="WW8Num380z0"/>
    <w:rPr>
      <w:rFonts w:ascii="Symbol" w:hAnsi="Symbol"/>
    </w:rPr>
  </w:style>
  <w:style w:type="character" w:customStyle="1" w:styleId="WW8Num380z1">
    <w:name w:val="WW8Num380z1"/>
    <w:rPr>
      <w:rFonts w:ascii="Courier New" w:hAnsi="Courier New"/>
    </w:rPr>
  </w:style>
  <w:style w:type="character" w:customStyle="1" w:styleId="WW8Num380z2">
    <w:name w:val="WW8Num380z2"/>
    <w:rPr>
      <w:rFonts w:ascii="Wingdings" w:hAnsi="Wingdings"/>
    </w:rPr>
  </w:style>
  <w:style w:type="character" w:customStyle="1" w:styleId="WW8Num381z0">
    <w:name w:val="WW8Num381z0"/>
    <w:rPr>
      <w:rFonts w:ascii="Wingdings" w:hAnsi="Wingdings"/>
    </w:rPr>
  </w:style>
  <w:style w:type="character" w:customStyle="1" w:styleId="WW8Num382z0">
    <w:name w:val="WW8Num382z0"/>
    <w:rPr>
      <w:rFonts w:ascii="Wingdings" w:hAnsi="Wingdings"/>
    </w:rPr>
  </w:style>
  <w:style w:type="character" w:customStyle="1" w:styleId="WW8Num383z0">
    <w:name w:val="WW8Num383z0"/>
    <w:rPr>
      <w:rFonts w:ascii="Wingdings" w:hAnsi="Wingdings"/>
    </w:rPr>
  </w:style>
  <w:style w:type="character" w:customStyle="1" w:styleId="WW8Num384z0">
    <w:name w:val="WW8Num384z0"/>
    <w:rPr>
      <w:rFonts w:ascii="Symbol" w:hAnsi="Symbol"/>
    </w:rPr>
  </w:style>
  <w:style w:type="character" w:customStyle="1" w:styleId="WW8Num385z0">
    <w:name w:val="WW8Num385z0"/>
    <w:rPr>
      <w:rFonts w:ascii="Symbol" w:hAnsi="Symbol"/>
    </w:rPr>
  </w:style>
  <w:style w:type="character" w:customStyle="1" w:styleId="WW8Num386z0">
    <w:name w:val="WW8Num386z0"/>
    <w:rPr>
      <w:rFonts w:ascii="Symbol" w:hAnsi="Symbol"/>
      <w:color w:val="auto"/>
    </w:rPr>
  </w:style>
  <w:style w:type="character" w:customStyle="1" w:styleId="WW8Num387z0">
    <w:name w:val="WW8Num387z0"/>
    <w:rPr>
      <w:rFonts w:ascii="Symbol" w:hAnsi="Symbol"/>
    </w:rPr>
  </w:style>
  <w:style w:type="character" w:customStyle="1" w:styleId="WW8Num388z0">
    <w:name w:val="WW8Num388z0"/>
    <w:rPr>
      <w:rFonts w:ascii="Symbol" w:hAnsi="Symbol"/>
    </w:rPr>
  </w:style>
  <w:style w:type="character" w:customStyle="1" w:styleId="WW8Num389z0">
    <w:name w:val="WW8Num389z0"/>
    <w:rPr>
      <w:rFonts w:ascii="Symbol" w:hAnsi="Symbol"/>
    </w:rPr>
  </w:style>
  <w:style w:type="character" w:customStyle="1" w:styleId="WW8Num390z0">
    <w:name w:val="WW8Num390z0"/>
    <w:rPr>
      <w:rFonts w:ascii="Symbol" w:hAnsi="Symbol"/>
    </w:rPr>
  </w:style>
  <w:style w:type="character" w:customStyle="1" w:styleId="WW8Num390z1">
    <w:name w:val="WW8Num390z1"/>
    <w:rPr>
      <w:rFonts w:ascii="Courier New" w:hAnsi="Courier New"/>
    </w:rPr>
  </w:style>
  <w:style w:type="character" w:customStyle="1" w:styleId="WW8Num390z2">
    <w:name w:val="WW8Num390z2"/>
    <w:rPr>
      <w:rFonts w:ascii="Wingdings" w:hAnsi="Wingdings"/>
    </w:rPr>
  </w:style>
  <w:style w:type="character" w:customStyle="1" w:styleId="WW8Num391z0">
    <w:name w:val="WW8Num391z0"/>
    <w:rPr>
      <w:rFonts w:ascii="Symbol" w:hAnsi="Symbol"/>
    </w:rPr>
  </w:style>
  <w:style w:type="character" w:customStyle="1" w:styleId="WW8Num392z0">
    <w:name w:val="WW8Num392z0"/>
    <w:rPr>
      <w:rFonts w:ascii="Symbol" w:hAnsi="Symbol"/>
    </w:rPr>
  </w:style>
  <w:style w:type="character" w:customStyle="1" w:styleId="WW8Num393z0">
    <w:name w:val="WW8Num393z0"/>
    <w:rPr>
      <w:rFonts w:ascii="Symbol" w:hAnsi="Symbol"/>
    </w:rPr>
  </w:style>
  <w:style w:type="character" w:customStyle="1" w:styleId="WW8Num394z0">
    <w:name w:val="WW8Num394z0"/>
    <w:rPr>
      <w:rFonts w:ascii="Symbol" w:hAnsi="Symbol"/>
    </w:rPr>
  </w:style>
  <w:style w:type="character" w:customStyle="1" w:styleId="WW8Num394z1">
    <w:name w:val="WW8Num394z1"/>
    <w:rPr>
      <w:rFonts w:ascii="Courier New" w:hAnsi="Courier New"/>
    </w:rPr>
  </w:style>
  <w:style w:type="character" w:customStyle="1" w:styleId="WW8Num394z2">
    <w:name w:val="WW8Num394z2"/>
    <w:rPr>
      <w:rFonts w:ascii="Wingdings" w:hAnsi="Wingdings"/>
    </w:rPr>
  </w:style>
  <w:style w:type="character" w:customStyle="1" w:styleId="WW8Num396z0">
    <w:name w:val="WW8Num396z0"/>
    <w:rPr>
      <w:rFonts w:ascii="Symbol" w:hAnsi="Symbol"/>
    </w:rPr>
  </w:style>
  <w:style w:type="character" w:customStyle="1" w:styleId="WW8Num398z0">
    <w:name w:val="WW8Num398z0"/>
    <w:rPr>
      <w:rFonts w:ascii="Symbol" w:hAnsi="Symbol"/>
    </w:rPr>
  </w:style>
  <w:style w:type="character" w:customStyle="1" w:styleId="WW8Num399z0">
    <w:name w:val="WW8Num399z0"/>
    <w:rPr>
      <w:rFonts w:ascii="Times New Roman" w:eastAsia="MS PGothic" w:hAnsi="Times New Roman" w:cs="Times New Roman"/>
    </w:rPr>
  </w:style>
  <w:style w:type="character" w:customStyle="1" w:styleId="WW8Num399z1">
    <w:name w:val="WW8Num399z1"/>
    <w:rPr>
      <w:rFonts w:ascii="Courier New" w:hAnsi="Courier New"/>
    </w:rPr>
  </w:style>
  <w:style w:type="character" w:customStyle="1" w:styleId="WW8Num399z2">
    <w:name w:val="WW8Num399z2"/>
    <w:rPr>
      <w:rFonts w:ascii="Wingdings" w:hAnsi="Wingdings"/>
    </w:rPr>
  </w:style>
  <w:style w:type="character" w:customStyle="1" w:styleId="WW8Num399z3">
    <w:name w:val="WW8Num399z3"/>
    <w:rPr>
      <w:rFonts w:ascii="Symbol" w:hAnsi="Symbol"/>
    </w:rPr>
  </w:style>
  <w:style w:type="character" w:customStyle="1" w:styleId="WW8Num400z0">
    <w:name w:val="WW8Num400z0"/>
    <w:rPr>
      <w:rFonts w:ascii="Symbol" w:hAnsi="Symbol"/>
    </w:rPr>
  </w:style>
  <w:style w:type="character" w:customStyle="1" w:styleId="WW8Num400z1">
    <w:name w:val="WW8Num400z1"/>
    <w:rPr>
      <w:rFonts w:ascii="Courier New" w:hAnsi="Courier New"/>
    </w:rPr>
  </w:style>
  <w:style w:type="character" w:customStyle="1" w:styleId="WW8Num400z2">
    <w:name w:val="WW8Num400z2"/>
    <w:rPr>
      <w:rFonts w:ascii="Wingdings" w:hAnsi="Wingdings"/>
    </w:rPr>
  </w:style>
  <w:style w:type="character" w:customStyle="1" w:styleId="WW8Num401z0">
    <w:name w:val="WW8Num401z0"/>
    <w:rPr>
      <w:rFonts w:ascii="Symbol" w:hAnsi="Symbol"/>
    </w:rPr>
  </w:style>
  <w:style w:type="character" w:customStyle="1" w:styleId="WW8Num401z1">
    <w:name w:val="WW8Num401z1"/>
    <w:rPr>
      <w:rFonts w:ascii="Courier New" w:hAnsi="Courier New"/>
    </w:rPr>
  </w:style>
  <w:style w:type="character" w:customStyle="1" w:styleId="WW8Num401z2">
    <w:name w:val="WW8Num401z2"/>
    <w:rPr>
      <w:rFonts w:ascii="Wingdings" w:hAnsi="Wingdings"/>
    </w:rPr>
  </w:style>
  <w:style w:type="character" w:customStyle="1" w:styleId="WW8Num402z0">
    <w:name w:val="WW8Num402z0"/>
    <w:rPr>
      <w:rFonts w:ascii="Symbol" w:hAnsi="Symbol"/>
      <w:color w:val="auto"/>
    </w:rPr>
  </w:style>
  <w:style w:type="character" w:customStyle="1" w:styleId="WW8Num402z1">
    <w:name w:val="WW8Num402z1"/>
    <w:rPr>
      <w:rFonts w:ascii="Courier New" w:hAnsi="Courier New"/>
    </w:rPr>
  </w:style>
  <w:style w:type="character" w:customStyle="1" w:styleId="WW8Num402z2">
    <w:name w:val="WW8Num402z2"/>
    <w:rPr>
      <w:rFonts w:ascii="Wingdings" w:hAnsi="Wingdings"/>
    </w:rPr>
  </w:style>
  <w:style w:type="character" w:customStyle="1" w:styleId="WW8Num402z3">
    <w:name w:val="WW8Num402z3"/>
    <w:rPr>
      <w:rFonts w:ascii="Symbol" w:hAnsi="Symbol"/>
    </w:rPr>
  </w:style>
  <w:style w:type="character" w:customStyle="1" w:styleId="WW8Num403z0">
    <w:name w:val="WW8Num403z0"/>
    <w:rPr>
      <w:rFonts w:ascii="Times New Roman" w:eastAsia="Times New Roman" w:hAnsi="Times New Roman" w:cs="Times New Roman"/>
    </w:rPr>
  </w:style>
  <w:style w:type="character" w:customStyle="1" w:styleId="WW8Num403z1">
    <w:name w:val="WW8Num403z1"/>
    <w:rPr>
      <w:rFonts w:ascii="Courier New" w:hAnsi="Courier New"/>
    </w:rPr>
  </w:style>
  <w:style w:type="character" w:customStyle="1" w:styleId="WW8Num403z2">
    <w:name w:val="WW8Num403z2"/>
    <w:rPr>
      <w:rFonts w:ascii="Wingdings" w:hAnsi="Wingdings"/>
    </w:rPr>
  </w:style>
  <w:style w:type="character" w:customStyle="1" w:styleId="WW8Num403z3">
    <w:name w:val="WW8Num403z3"/>
    <w:rPr>
      <w:rFonts w:ascii="Symbol" w:hAnsi="Symbol"/>
    </w:rPr>
  </w:style>
  <w:style w:type="character" w:customStyle="1" w:styleId="WW8Num404z0">
    <w:name w:val="WW8Num404z0"/>
    <w:rPr>
      <w:rFonts w:ascii="Symbol" w:hAnsi="Symbol"/>
    </w:rPr>
  </w:style>
  <w:style w:type="character" w:customStyle="1" w:styleId="WW8Num404z1">
    <w:name w:val="WW8Num404z1"/>
    <w:rPr>
      <w:rFonts w:ascii="Courier New" w:hAnsi="Courier New"/>
    </w:rPr>
  </w:style>
  <w:style w:type="character" w:customStyle="1" w:styleId="WW8Num404z2">
    <w:name w:val="WW8Num404z2"/>
    <w:rPr>
      <w:rFonts w:ascii="Wingdings" w:hAnsi="Wingdings"/>
    </w:rPr>
  </w:style>
  <w:style w:type="character" w:customStyle="1" w:styleId="WW8Num406z0">
    <w:name w:val="WW8Num406z0"/>
    <w:rPr>
      <w:rFonts w:ascii="Symbol" w:hAnsi="Symbol"/>
    </w:rPr>
  </w:style>
  <w:style w:type="character" w:customStyle="1" w:styleId="WW8Num407z0">
    <w:name w:val="WW8Num407z0"/>
    <w:rPr>
      <w:rFonts w:ascii="Symbol" w:hAnsi="Symbol"/>
    </w:rPr>
  </w:style>
  <w:style w:type="character" w:customStyle="1" w:styleId="WW8Num408z0">
    <w:name w:val="WW8Num408z0"/>
    <w:rPr>
      <w:rFonts w:ascii="Symbol" w:hAnsi="Symbol"/>
    </w:rPr>
  </w:style>
  <w:style w:type="character" w:customStyle="1" w:styleId="WW8Num409z0">
    <w:name w:val="WW8Num409z0"/>
    <w:rPr>
      <w:rFonts w:ascii="Wingdings" w:hAnsi="Wingdings"/>
    </w:rPr>
  </w:style>
  <w:style w:type="character" w:customStyle="1" w:styleId="WW8Num410z0">
    <w:name w:val="WW8Num410z0"/>
    <w:rPr>
      <w:rFonts w:ascii="Times New Roman" w:hAnsi="Times New Roman"/>
    </w:rPr>
  </w:style>
  <w:style w:type="character" w:customStyle="1" w:styleId="WW8Num413z0">
    <w:name w:val="WW8Num413z0"/>
    <w:rPr>
      <w:rFonts w:ascii="Symbol" w:hAnsi="Symbol"/>
    </w:rPr>
  </w:style>
  <w:style w:type="character" w:customStyle="1" w:styleId="WW8Num413z1">
    <w:name w:val="WW8Num413z1"/>
    <w:rPr>
      <w:rFonts w:ascii="Courier New" w:hAnsi="Courier New"/>
    </w:rPr>
  </w:style>
  <w:style w:type="character" w:customStyle="1" w:styleId="WW8Num413z2">
    <w:name w:val="WW8Num413z2"/>
    <w:rPr>
      <w:rFonts w:ascii="Wingdings" w:hAnsi="Wingdings"/>
    </w:rPr>
  </w:style>
  <w:style w:type="character" w:customStyle="1" w:styleId="WW8Num415z0">
    <w:name w:val="WW8Num415z0"/>
    <w:rPr>
      <w:rFonts w:ascii="Symbol" w:hAnsi="Symbol"/>
      <w:color w:val="auto"/>
    </w:rPr>
  </w:style>
  <w:style w:type="character" w:customStyle="1" w:styleId="WW8Num416z0">
    <w:name w:val="WW8Num416z0"/>
    <w:rPr>
      <w:rFonts w:ascii="Symbol" w:hAnsi="Symbol"/>
    </w:rPr>
  </w:style>
  <w:style w:type="character" w:customStyle="1" w:styleId="WW8Num417z0">
    <w:name w:val="WW8Num417z0"/>
    <w:rPr>
      <w:rFonts w:ascii="Symbol" w:hAnsi="Symbol"/>
      <w:color w:val="auto"/>
    </w:rPr>
  </w:style>
  <w:style w:type="character" w:customStyle="1" w:styleId="WW8Num418z0">
    <w:name w:val="WW8Num418z0"/>
    <w:rPr>
      <w:rFonts w:ascii="Symbol" w:hAnsi="Symbol"/>
    </w:rPr>
  </w:style>
  <w:style w:type="character" w:customStyle="1" w:styleId="WW8Num418z1">
    <w:name w:val="WW8Num418z1"/>
    <w:rPr>
      <w:rFonts w:ascii="Courier New" w:hAnsi="Courier New"/>
    </w:rPr>
  </w:style>
  <w:style w:type="character" w:customStyle="1" w:styleId="WW8Num418z2">
    <w:name w:val="WW8Num418z2"/>
    <w:rPr>
      <w:rFonts w:ascii="Wingdings" w:hAnsi="Wingdings"/>
    </w:rPr>
  </w:style>
  <w:style w:type="character" w:customStyle="1" w:styleId="WW8Num419z0">
    <w:name w:val="WW8Num419z0"/>
    <w:rPr>
      <w:rFonts w:ascii="Wingdings" w:hAnsi="Wingdings"/>
    </w:rPr>
  </w:style>
  <w:style w:type="character" w:customStyle="1" w:styleId="WW8Num420z0">
    <w:name w:val="WW8Num420z0"/>
    <w:rPr>
      <w:rFonts w:ascii="Symbol" w:hAnsi="Symbol"/>
    </w:rPr>
  </w:style>
  <w:style w:type="character" w:customStyle="1" w:styleId="WW8Num421z0">
    <w:name w:val="WW8Num421z0"/>
    <w:rPr>
      <w:rFonts w:ascii="Symbol" w:hAnsi="Symbol"/>
    </w:rPr>
  </w:style>
  <w:style w:type="character" w:customStyle="1" w:styleId="WW8Num422z0">
    <w:name w:val="WW8Num422z0"/>
    <w:rPr>
      <w:rFonts w:ascii="Symbol" w:hAnsi="Symbol"/>
    </w:rPr>
  </w:style>
  <w:style w:type="character" w:customStyle="1" w:styleId="WW8Num423z0">
    <w:name w:val="WW8Num423z0"/>
    <w:rPr>
      <w:rFonts w:ascii="Symbol" w:hAnsi="Symbol"/>
    </w:rPr>
  </w:style>
  <w:style w:type="character" w:customStyle="1" w:styleId="WW8Num424z0">
    <w:name w:val="WW8Num424z0"/>
    <w:rPr>
      <w:rFonts w:ascii="Symbol" w:hAnsi="Symbol"/>
    </w:rPr>
  </w:style>
  <w:style w:type="character" w:customStyle="1" w:styleId="WW8Num426z0">
    <w:name w:val="WW8Num426z0"/>
    <w:rPr>
      <w:rFonts w:ascii="Wingdings" w:hAnsi="Wingdings"/>
    </w:rPr>
  </w:style>
  <w:style w:type="character" w:customStyle="1" w:styleId="WW8Num428z0">
    <w:name w:val="WW8Num428z0"/>
    <w:rPr>
      <w:rFonts w:ascii="Symbol" w:hAnsi="Symbol"/>
    </w:rPr>
  </w:style>
  <w:style w:type="character" w:customStyle="1" w:styleId="WW8Num428z1">
    <w:name w:val="WW8Num428z1"/>
    <w:rPr>
      <w:rFonts w:ascii="Courier New" w:hAnsi="Courier New"/>
    </w:rPr>
  </w:style>
  <w:style w:type="character" w:customStyle="1" w:styleId="WW8Num428z2">
    <w:name w:val="WW8Num428z2"/>
    <w:rPr>
      <w:rFonts w:ascii="Wingdings" w:hAnsi="Wingdings"/>
    </w:rPr>
  </w:style>
  <w:style w:type="character" w:customStyle="1" w:styleId="WW8Num430z0">
    <w:name w:val="WW8Num430z0"/>
    <w:rPr>
      <w:rFonts w:ascii="Symbol" w:hAnsi="Symbol"/>
    </w:rPr>
  </w:style>
  <w:style w:type="character" w:customStyle="1" w:styleId="WW8Num430z1">
    <w:name w:val="WW8Num430z1"/>
    <w:rPr>
      <w:rFonts w:ascii="Courier New" w:hAnsi="Courier New"/>
    </w:rPr>
  </w:style>
  <w:style w:type="character" w:customStyle="1" w:styleId="WW8Num430z2">
    <w:name w:val="WW8Num430z2"/>
    <w:rPr>
      <w:rFonts w:ascii="Wingdings" w:hAnsi="Wingdings"/>
    </w:rPr>
  </w:style>
  <w:style w:type="character" w:customStyle="1" w:styleId="WW8Num431z0">
    <w:name w:val="WW8Num431z0"/>
    <w:rPr>
      <w:rFonts w:ascii="Symbol" w:hAnsi="Symbol"/>
      <w:sz w:val="16"/>
    </w:rPr>
  </w:style>
  <w:style w:type="character" w:customStyle="1" w:styleId="WW8Num432z0">
    <w:name w:val="WW8Num432z0"/>
    <w:rPr>
      <w:rFonts w:ascii="Symbol" w:hAnsi="Symbol"/>
    </w:rPr>
  </w:style>
  <w:style w:type="character" w:customStyle="1" w:styleId="WW8Num432z1">
    <w:name w:val="WW8Num432z1"/>
    <w:rPr>
      <w:rFonts w:ascii="Courier New" w:hAnsi="Courier New"/>
    </w:rPr>
  </w:style>
  <w:style w:type="character" w:customStyle="1" w:styleId="WW8Num432z2">
    <w:name w:val="WW8Num432z2"/>
    <w:rPr>
      <w:rFonts w:ascii="Wingdings" w:hAnsi="Wingdings"/>
    </w:rPr>
  </w:style>
  <w:style w:type="character" w:customStyle="1" w:styleId="WW8Num434z0">
    <w:name w:val="WW8Num434z0"/>
    <w:rPr>
      <w:rFonts w:ascii="Symbol" w:hAnsi="Symbol"/>
    </w:rPr>
  </w:style>
  <w:style w:type="character" w:customStyle="1" w:styleId="WW8Num435z0">
    <w:name w:val="WW8Num435z0"/>
    <w:rPr>
      <w:rFonts w:ascii="Symbol" w:hAnsi="Symbol"/>
    </w:rPr>
  </w:style>
  <w:style w:type="character" w:customStyle="1" w:styleId="WW8Num435z1">
    <w:name w:val="WW8Num435z1"/>
    <w:rPr>
      <w:rFonts w:ascii="Courier New" w:hAnsi="Courier New"/>
    </w:rPr>
  </w:style>
  <w:style w:type="character" w:customStyle="1" w:styleId="WW8Num435z2">
    <w:name w:val="WW8Num435z2"/>
    <w:rPr>
      <w:rFonts w:ascii="Wingdings" w:hAnsi="Wingdings"/>
    </w:rPr>
  </w:style>
  <w:style w:type="character" w:customStyle="1" w:styleId="WW8Num436z0">
    <w:name w:val="WW8Num436z0"/>
    <w:rPr>
      <w:rFonts w:ascii="Symbol" w:hAnsi="Symbol"/>
    </w:rPr>
  </w:style>
  <w:style w:type="character" w:customStyle="1" w:styleId="WW8Num437z0">
    <w:name w:val="WW8Num437z0"/>
    <w:rPr>
      <w:rFonts w:ascii="Wingdings" w:hAnsi="Wingdings"/>
    </w:rPr>
  </w:style>
  <w:style w:type="character" w:customStyle="1" w:styleId="WW8Num438z0">
    <w:name w:val="WW8Num438z0"/>
    <w:rPr>
      <w:rFonts w:ascii="Symbol" w:hAnsi="Symbol"/>
    </w:rPr>
  </w:style>
  <w:style w:type="character" w:customStyle="1" w:styleId="WW8Num439z0">
    <w:name w:val="WW8Num439z0"/>
    <w:rPr>
      <w:rFonts w:ascii="Times New Roman" w:eastAsia="Times New Roman" w:hAnsi="Times New Roman" w:cs="Times New Roman"/>
      <w:sz w:val="24"/>
    </w:rPr>
  </w:style>
  <w:style w:type="character" w:customStyle="1" w:styleId="WW8Num439z1">
    <w:name w:val="WW8Num439z1"/>
    <w:rPr>
      <w:rFonts w:ascii="Courier New" w:hAnsi="Courier New"/>
    </w:rPr>
  </w:style>
  <w:style w:type="character" w:customStyle="1" w:styleId="WW8Num439z2">
    <w:name w:val="WW8Num439z2"/>
    <w:rPr>
      <w:rFonts w:ascii="Wingdings" w:hAnsi="Wingdings"/>
    </w:rPr>
  </w:style>
  <w:style w:type="character" w:customStyle="1" w:styleId="WW8Num439z3">
    <w:name w:val="WW8Num439z3"/>
    <w:rPr>
      <w:rFonts w:ascii="Symbol" w:hAnsi="Symbol"/>
    </w:rPr>
  </w:style>
  <w:style w:type="character" w:customStyle="1" w:styleId="WW8Num441z0">
    <w:name w:val="WW8Num441z0"/>
    <w:rPr>
      <w:rFonts w:ascii="Times New Roman" w:eastAsia="Times New Roman" w:hAnsi="Times New Roman" w:cs="Times New Roman"/>
    </w:rPr>
  </w:style>
  <w:style w:type="character" w:customStyle="1" w:styleId="WW8Num441z1">
    <w:name w:val="WW8Num441z1"/>
    <w:rPr>
      <w:rFonts w:ascii="Courier New" w:hAnsi="Courier New"/>
    </w:rPr>
  </w:style>
  <w:style w:type="character" w:customStyle="1" w:styleId="WW8Num441z2">
    <w:name w:val="WW8Num441z2"/>
    <w:rPr>
      <w:rFonts w:ascii="Wingdings" w:hAnsi="Wingdings"/>
    </w:rPr>
  </w:style>
  <w:style w:type="character" w:customStyle="1" w:styleId="WW8Num441z3">
    <w:name w:val="WW8Num441z3"/>
    <w:rPr>
      <w:rFonts w:ascii="Symbol" w:hAnsi="Symbol"/>
    </w:rPr>
  </w:style>
  <w:style w:type="character" w:customStyle="1" w:styleId="WW8Num443z0">
    <w:name w:val="WW8Num443z0"/>
    <w:rPr>
      <w:rFonts w:ascii="Wingdings" w:hAnsi="Wingdings"/>
    </w:rPr>
  </w:style>
  <w:style w:type="character" w:customStyle="1" w:styleId="WW8Num444z0">
    <w:name w:val="WW8Num444z0"/>
    <w:rPr>
      <w:rFonts w:ascii="Symbol" w:hAnsi="Symbol"/>
    </w:rPr>
  </w:style>
  <w:style w:type="character" w:customStyle="1" w:styleId="WW8Num445z0">
    <w:name w:val="WW8Num445z0"/>
    <w:rPr>
      <w:rFonts w:ascii="Symbol" w:hAnsi="Symbol"/>
    </w:rPr>
  </w:style>
  <w:style w:type="character" w:customStyle="1" w:styleId="WW8Num445z1">
    <w:name w:val="WW8Num445z1"/>
    <w:rPr>
      <w:rFonts w:ascii="Courier New" w:hAnsi="Courier New"/>
    </w:rPr>
  </w:style>
  <w:style w:type="character" w:customStyle="1" w:styleId="WW8Num445z2">
    <w:name w:val="WW8Num445z2"/>
    <w:rPr>
      <w:rFonts w:ascii="Wingdings" w:hAnsi="Wingdings"/>
    </w:rPr>
  </w:style>
  <w:style w:type="character" w:customStyle="1" w:styleId="WW8Num446z0">
    <w:name w:val="WW8Num446z0"/>
    <w:rPr>
      <w:rFonts w:ascii="Symbol" w:hAnsi="Symbol"/>
    </w:rPr>
  </w:style>
  <w:style w:type="character" w:customStyle="1" w:styleId="WW8Num447z0">
    <w:name w:val="WW8Num447z0"/>
    <w:rPr>
      <w:rFonts w:ascii="Symbol" w:hAnsi="Symbol"/>
    </w:rPr>
  </w:style>
  <w:style w:type="character" w:customStyle="1" w:styleId="WW8Num447z2">
    <w:name w:val="WW8Num447z2"/>
    <w:rPr>
      <w:rFonts w:ascii="Arial" w:eastAsia="Times New Roman" w:hAnsi="Arial" w:cs="Arial"/>
    </w:rPr>
  </w:style>
  <w:style w:type="character" w:customStyle="1" w:styleId="WW8Num447z4">
    <w:name w:val="WW8Num447z4"/>
    <w:rPr>
      <w:rFonts w:ascii="Courier New" w:hAnsi="Courier New"/>
    </w:rPr>
  </w:style>
  <w:style w:type="character" w:customStyle="1" w:styleId="WW8Num447z5">
    <w:name w:val="WW8Num447z5"/>
    <w:rPr>
      <w:rFonts w:ascii="Wingdings" w:hAnsi="Wingdings"/>
    </w:rPr>
  </w:style>
  <w:style w:type="character" w:customStyle="1" w:styleId="WW8Num448z0">
    <w:name w:val="WW8Num448z0"/>
    <w:rPr>
      <w:rFonts w:ascii="Symbol" w:hAnsi="Symbol"/>
    </w:rPr>
  </w:style>
  <w:style w:type="character" w:customStyle="1" w:styleId="WW8Num448z1">
    <w:name w:val="WW8Num448z1"/>
    <w:rPr>
      <w:rFonts w:ascii="Courier New" w:hAnsi="Courier New"/>
    </w:rPr>
  </w:style>
  <w:style w:type="character" w:customStyle="1" w:styleId="WW8Num448z2">
    <w:name w:val="WW8Num448z2"/>
    <w:rPr>
      <w:rFonts w:ascii="Wingdings" w:hAnsi="Wingdings"/>
    </w:rPr>
  </w:style>
  <w:style w:type="character" w:customStyle="1" w:styleId="WW8Num449z0">
    <w:name w:val="WW8Num449z0"/>
    <w:rPr>
      <w:rFonts w:ascii="Wingdings" w:hAnsi="Wingdings"/>
    </w:rPr>
  </w:style>
  <w:style w:type="character" w:customStyle="1" w:styleId="WW8Num449z1">
    <w:name w:val="WW8Num449z1"/>
    <w:rPr>
      <w:rFonts w:ascii="Courier New" w:hAnsi="Courier New"/>
    </w:rPr>
  </w:style>
  <w:style w:type="character" w:customStyle="1" w:styleId="WW8Num449z3">
    <w:name w:val="WW8Num449z3"/>
    <w:rPr>
      <w:rFonts w:ascii="Symbol" w:hAnsi="Symbol"/>
    </w:rPr>
  </w:style>
  <w:style w:type="character" w:customStyle="1" w:styleId="WW8Num450z0">
    <w:name w:val="WW8Num450z0"/>
    <w:rPr>
      <w:rFonts w:ascii="Symbol" w:hAnsi="Symbol"/>
    </w:rPr>
  </w:style>
  <w:style w:type="character" w:customStyle="1" w:styleId="WW8Num451z0">
    <w:name w:val="WW8Num451z0"/>
    <w:rPr>
      <w:rFonts w:ascii="Symbol" w:hAnsi="Symbol"/>
    </w:rPr>
  </w:style>
  <w:style w:type="character" w:customStyle="1" w:styleId="WW8Num452z0">
    <w:name w:val="WW8Num452z0"/>
    <w:rPr>
      <w:rFonts w:ascii="Symbol" w:hAnsi="Symbol"/>
      <w:color w:val="auto"/>
    </w:rPr>
  </w:style>
  <w:style w:type="character" w:customStyle="1" w:styleId="WW8Num453z0">
    <w:name w:val="WW8Num453z0"/>
    <w:rPr>
      <w:rFonts w:ascii="Symbol" w:hAnsi="Symbol"/>
    </w:rPr>
  </w:style>
  <w:style w:type="character" w:customStyle="1" w:styleId="WW8Num454z0">
    <w:name w:val="WW8Num454z0"/>
    <w:rPr>
      <w:rFonts w:ascii="Symbol" w:hAnsi="Symbol"/>
    </w:rPr>
  </w:style>
  <w:style w:type="character" w:customStyle="1" w:styleId="WW8Num454z1">
    <w:name w:val="WW8Num454z1"/>
    <w:rPr>
      <w:rFonts w:ascii="Courier New" w:hAnsi="Courier New"/>
    </w:rPr>
  </w:style>
  <w:style w:type="character" w:customStyle="1" w:styleId="WW8Num454z2">
    <w:name w:val="WW8Num454z2"/>
    <w:rPr>
      <w:rFonts w:ascii="Wingdings" w:hAnsi="Wingdings"/>
    </w:rPr>
  </w:style>
  <w:style w:type="character" w:customStyle="1" w:styleId="WW8Num455z0">
    <w:name w:val="WW8Num455z0"/>
    <w:rPr>
      <w:rFonts w:ascii="Symbol" w:hAnsi="Symbol"/>
    </w:rPr>
  </w:style>
  <w:style w:type="character" w:customStyle="1" w:styleId="WW8Num456z0">
    <w:name w:val="WW8Num456z0"/>
    <w:rPr>
      <w:rFonts w:ascii="Symbol" w:hAnsi="Symbol"/>
    </w:rPr>
  </w:style>
  <w:style w:type="character" w:customStyle="1" w:styleId="WW8Num457z0">
    <w:name w:val="WW8Num457z0"/>
    <w:rPr>
      <w:rFonts w:ascii="Symbol" w:hAnsi="Symbol"/>
      <w:sz w:val="16"/>
    </w:rPr>
  </w:style>
  <w:style w:type="character" w:customStyle="1" w:styleId="WW8Num458z0">
    <w:name w:val="WW8Num458z0"/>
    <w:rPr>
      <w:rFonts w:ascii="Times New Roman" w:eastAsia="Times New Roman" w:hAnsi="Times New Roman" w:cs="Times New Roman"/>
    </w:rPr>
  </w:style>
  <w:style w:type="character" w:customStyle="1" w:styleId="WW8Num458z1">
    <w:name w:val="WW8Num458z1"/>
    <w:rPr>
      <w:rFonts w:ascii="Courier New" w:hAnsi="Courier New" w:cs="MS PGothic"/>
    </w:rPr>
  </w:style>
  <w:style w:type="character" w:customStyle="1" w:styleId="WW8Num458z2">
    <w:name w:val="WW8Num458z2"/>
    <w:rPr>
      <w:rFonts w:ascii="Wingdings" w:hAnsi="Wingdings"/>
    </w:rPr>
  </w:style>
  <w:style w:type="character" w:customStyle="1" w:styleId="WW8Num458z3">
    <w:name w:val="WW8Num458z3"/>
    <w:rPr>
      <w:rFonts w:ascii="Symbol" w:hAnsi="Symbol"/>
    </w:rPr>
  </w:style>
  <w:style w:type="character" w:customStyle="1" w:styleId="WW8Num459z0">
    <w:name w:val="WW8Num459z0"/>
    <w:rPr>
      <w:rFonts w:ascii="Symbol" w:hAnsi="Symbol"/>
    </w:rPr>
  </w:style>
  <w:style w:type="character" w:customStyle="1" w:styleId="WW8Num460z0">
    <w:name w:val="WW8Num460z0"/>
    <w:rPr>
      <w:rFonts w:ascii="Symbol" w:hAnsi="Symbol"/>
    </w:rPr>
  </w:style>
  <w:style w:type="character" w:customStyle="1" w:styleId="WW8Num462z0">
    <w:name w:val="WW8Num462z0"/>
    <w:rPr>
      <w:rFonts w:ascii="Symbol" w:hAnsi="Symbol"/>
    </w:rPr>
  </w:style>
  <w:style w:type="character" w:customStyle="1" w:styleId="WW8Num462z1">
    <w:name w:val="WW8Num462z1"/>
    <w:rPr>
      <w:rFonts w:ascii="Courier New" w:hAnsi="Courier New"/>
    </w:rPr>
  </w:style>
  <w:style w:type="character" w:customStyle="1" w:styleId="WW8Num462z2">
    <w:name w:val="WW8Num462z2"/>
    <w:rPr>
      <w:rFonts w:ascii="Wingdings" w:hAnsi="Wingdings"/>
    </w:rPr>
  </w:style>
  <w:style w:type="character" w:customStyle="1" w:styleId="WW8Num464z0">
    <w:name w:val="WW8Num464z0"/>
    <w:rPr>
      <w:rFonts w:ascii="Symbol" w:hAnsi="Symbol"/>
    </w:rPr>
  </w:style>
  <w:style w:type="character" w:customStyle="1" w:styleId="WW8Num465z0">
    <w:name w:val="WW8Num465z0"/>
    <w:rPr>
      <w:rFonts w:ascii="Symbol" w:hAnsi="Symbol"/>
    </w:rPr>
  </w:style>
  <w:style w:type="character" w:customStyle="1" w:styleId="WW8Num466z0">
    <w:name w:val="WW8Num466z0"/>
    <w:rPr>
      <w:rFonts w:ascii="Symbol" w:hAnsi="Symbol"/>
    </w:rPr>
  </w:style>
  <w:style w:type="character" w:customStyle="1" w:styleId="WW8Num466z1">
    <w:name w:val="WW8Num466z1"/>
    <w:rPr>
      <w:rFonts w:ascii="Courier New" w:hAnsi="Courier New"/>
    </w:rPr>
  </w:style>
  <w:style w:type="character" w:customStyle="1" w:styleId="WW8Num466z2">
    <w:name w:val="WW8Num466z2"/>
    <w:rPr>
      <w:rFonts w:ascii="Wingdings" w:hAnsi="Wingdings"/>
    </w:rPr>
  </w:style>
  <w:style w:type="character" w:customStyle="1" w:styleId="WW8Num467z0">
    <w:name w:val="WW8Num467z0"/>
    <w:rPr>
      <w:rFonts w:ascii="Symbol" w:hAnsi="Symbol"/>
    </w:rPr>
  </w:style>
  <w:style w:type="character" w:customStyle="1" w:styleId="WW8Num468z0">
    <w:name w:val="WW8Num468z0"/>
    <w:rPr>
      <w:rFonts w:ascii="Symbol" w:hAnsi="Symbol"/>
    </w:rPr>
  </w:style>
  <w:style w:type="character" w:customStyle="1" w:styleId="WW8Num468z1">
    <w:name w:val="WW8Num468z1"/>
    <w:rPr>
      <w:rFonts w:ascii="Courier New" w:hAnsi="Courier New"/>
    </w:rPr>
  </w:style>
  <w:style w:type="character" w:customStyle="1" w:styleId="WW8Num468z2">
    <w:name w:val="WW8Num468z2"/>
    <w:rPr>
      <w:rFonts w:ascii="Wingdings" w:hAnsi="Wingdings"/>
    </w:rPr>
  </w:style>
  <w:style w:type="character" w:customStyle="1" w:styleId="WW8Num469z0">
    <w:name w:val="WW8Num469z0"/>
    <w:rPr>
      <w:rFonts w:ascii="Wingdings" w:hAnsi="Wingdings"/>
    </w:rPr>
  </w:style>
  <w:style w:type="character" w:customStyle="1" w:styleId="WW8Num469z1">
    <w:name w:val="WW8Num469z1"/>
    <w:rPr>
      <w:rFonts w:ascii="Courier New" w:hAnsi="Courier New"/>
    </w:rPr>
  </w:style>
  <w:style w:type="character" w:customStyle="1" w:styleId="WW8Num469z3">
    <w:name w:val="WW8Num469z3"/>
    <w:rPr>
      <w:rFonts w:ascii="Symbol" w:hAnsi="Symbol"/>
    </w:rPr>
  </w:style>
  <w:style w:type="character" w:customStyle="1" w:styleId="WW8Num470z0">
    <w:name w:val="WW8Num470z0"/>
    <w:rPr>
      <w:rFonts w:ascii="Symbol" w:hAnsi="Symbol"/>
    </w:rPr>
  </w:style>
  <w:style w:type="character" w:customStyle="1" w:styleId="WW8Num471z0">
    <w:name w:val="WW8Num471z0"/>
    <w:rPr>
      <w:rFonts w:ascii="Symbol" w:hAnsi="Symbol"/>
    </w:rPr>
  </w:style>
  <w:style w:type="character" w:customStyle="1" w:styleId="WW8Num473z0">
    <w:name w:val="WW8Num473z0"/>
    <w:rPr>
      <w:rFonts w:ascii="Wingdings" w:hAnsi="Wingdings"/>
    </w:rPr>
  </w:style>
  <w:style w:type="character" w:customStyle="1" w:styleId="WW8Num474z0">
    <w:name w:val="WW8Num474z0"/>
    <w:rPr>
      <w:rFonts w:ascii="Times New Roman" w:hAnsi="Times New Roman"/>
    </w:rPr>
  </w:style>
  <w:style w:type="character" w:customStyle="1" w:styleId="WW8Num475z0">
    <w:name w:val="WW8Num475z0"/>
    <w:rPr>
      <w:rFonts w:ascii="Wingdings" w:hAnsi="Wingdings"/>
    </w:rPr>
  </w:style>
  <w:style w:type="character" w:customStyle="1" w:styleId="WW8Num476z0">
    <w:name w:val="WW8Num476z0"/>
    <w:rPr>
      <w:rFonts w:ascii="Symbol" w:hAnsi="Symbol"/>
    </w:rPr>
  </w:style>
  <w:style w:type="character" w:customStyle="1" w:styleId="WW8Num479z0">
    <w:name w:val="WW8Num479z0"/>
    <w:rPr>
      <w:rFonts w:ascii="Arial" w:hAnsi="Arial"/>
      <w:b w:val="0"/>
      <w:i w:val="0"/>
      <w:sz w:val="22"/>
    </w:rPr>
  </w:style>
  <w:style w:type="character" w:customStyle="1" w:styleId="WW8Num479z1">
    <w:name w:val="WW8Num479z1"/>
    <w:rPr>
      <w:b w:val="0"/>
      <w:i w:val="0"/>
      <w:sz w:val="20"/>
    </w:rPr>
  </w:style>
  <w:style w:type="character" w:customStyle="1" w:styleId="WW8Num479z2">
    <w:name w:val="WW8Num479z2"/>
    <w:rPr>
      <w:rFonts w:ascii="Wingdings" w:hAnsi="Wingdings"/>
    </w:rPr>
  </w:style>
  <w:style w:type="character" w:customStyle="1" w:styleId="WW8Num479z3">
    <w:name w:val="WW8Num479z3"/>
    <w:rPr>
      <w:rFonts w:ascii="Symbol" w:hAnsi="Symbol"/>
    </w:rPr>
  </w:style>
  <w:style w:type="character" w:customStyle="1" w:styleId="WW8Num479z4">
    <w:name w:val="WW8Num479z4"/>
    <w:rPr>
      <w:rFonts w:ascii="Courier New" w:hAnsi="Courier New"/>
    </w:rPr>
  </w:style>
  <w:style w:type="character" w:customStyle="1" w:styleId="WW8Num480z0">
    <w:name w:val="WW8Num480z0"/>
    <w:rPr>
      <w:rFonts w:ascii="Wingdings" w:hAnsi="Wingdings"/>
    </w:rPr>
  </w:style>
  <w:style w:type="character" w:customStyle="1" w:styleId="WW8Num481z0">
    <w:name w:val="WW8Num481z0"/>
    <w:rPr>
      <w:rFonts w:ascii="Symbol" w:hAnsi="Symbol"/>
    </w:rPr>
  </w:style>
  <w:style w:type="character" w:customStyle="1" w:styleId="WW8Num485z0">
    <w:name w:val="WW8Num485z0"/>
    <w:rPr>
      <w:rFonts w:ascii="Symbol" w:hAnsi="Symbol"/>
    </w:rPr>
  </w:style>
  <w:style w:type="character" w:customStyle="1" w:styleId="WW8Num485z1">
    <w:name w:val="WW8Num485z1"/>
    <w:rPr>
      <w:rFonts w:ascii="Courier New" w:hAnsi="Courier New"/>
    </w:rPr>
  </w:style>
  <w:style w:type="character" w:customStyle="1" w:styleId="WW8Num485z2">
    <w:name w:val="WW8Num485z2"/>
    <w:rPr>
      <w:rFonts w:ascii="Wingdings" w:hAnsi="Wingdings"/>
    </w:rPr>
  </w:style>
  <w:style w:type="character" w:customStyle="1" w:styleId="WW8Num486z0">
    <w:name w:val="WW8Num486z0"/>
    <w:rPr>
      <w:rFonts w:ascii="Symbol" w:hAnsi="Symbol"/>
    </w:rPr>
  </w:style>
  <w:style w:type="character" w:customStyle="1" w:styleId="WW8Num487z0">
    <w:name w:val="WW8Num487z0"/>
    <w:rPr>
      <w:rFonts w:ascii="Wingdings" w:hAnsi="Wingdings"/>
    </w:rPr>
  </w:style>
  <w:style w:type="character" w:customStyle="1" w:styleId="WW8Num488z0">
    <w:name w:val="WW8Num488z0"/>
    <w:rPr>
      <w:rFonts w:ascii="Symbol" w:hAnsi="Symbol"/>
    </w:rPr>
  </w:style>
  <w:style w:type="character" w:customStyle="1" w:styleId="WW8Num489z0">
    <w:name w:val="WW8Num489z0"/>
    <w:rPr>
      <w:rFonts w:ascii="Wingdings" w:hAnsi="Wingdings"/>
    </w:rPr>
  </w:style>
  <w:style w:type="character" w:customStyle="1" w:styleId="WW8Num490z0">
    <w:name w:val="WW8Num490z0"/>
    <w:rPr>
      <w:rFonts w:ascii="Symbol" w:hAnsi="Symbol"/>
    </w:rPr>
  </w:style>
  <w:style w:type="character" w:customStyle="1" w:styleId="WW8Num491z0">
    <w:name w:val="WW8Num491z0"/>
    <w:rPr>
      <w:rFonts w:ascii="Symbol" w:hAnsi="Symbol"/>
    </w:rPr>
  </w:style>
  <w:style w:type="character" w:customStyle="1" w:styleId="WW8Num492z0">
    <w:name w:val="WW8Num492z0"/>
    <w:rPr>
      <w:rFonts w:ascii="Symbol" w:hAnsi="Symbol"/>
    </w:rPr>
  </w:style>
  <w:style w:type="character" w:customStyle="1" w:styleId="WW8Num493z0">
    <w:name w:val="WW8Num493z0"/>
    <w:rPr>
      <w:rFonts w:ascii="Symbol" w:hAnsi="Symbol"/>
    </w:rPr>
  </w:style>
  <w:style w:type="character" w:customStyle="1" w:styleId="WW8Num494z0">
    <w:name w:val="WW8Num494z0"/>
    <w:rPr>
      <w:rFonts w:ascii="Symbol" w:hAnsi="Symbol"/>
    </w:rPr>
  </w:style>
  <w:style w:type="character" w:customStyle="1" w:styleId="WW8Num494z1">
    <w:name w:val="WW8Num494z1"/>
    <w:rPr>
      <w:rFonts w:ascii="Courier New" w:hAnsi="Courier New"/>
    </w:rPr>
  </w:style>
  <w:style w:type="character" w:customStyle="1" w:styleId="WW8Num494z2">
    <w:name w:val="WW8Num494z2"/>
    <w:rPr>
      <w:rFonts w:ascii="Wingdings" w:hAnsi="Wingdings"/>
    </w:rPr>
  </w:style>
  <w:style w:type="character" w:customStyle="1" w:styleId="WW8Num496z0">
    <w:name w:val="WW8Num496z0"/>
    <w:rPr>
      <w:rFonts w:ascii="Symbol" w:hAnsi="Symbol"/>
    </w:rPr>
  </w:style>
  <w:style w:type="character" w:customStyle="1" w:styleId="WW8Num497z0">
    <w:name w:val="WW8Num497z0"/>
    <w:rPr>
      <w:rFonts w:ascii="Symbol" w:hAnsi="Symbol"/>
    </w:rPr>
  </w:style>
  <w:style w:type="character" w:customStyle="1" w:styleId="WW8Num498z0">
    <w:name w:val="WW8Num498z0"/>
    <w:rPr>
      <w:rFonts w:ascii="Symbol" w:hAnsi="Symbol"/>
    </w:rPr>
  </w:style>
  <w:style w:type="character" w:customStyle="1" w:styleId="WW8Num499z0">
    <w:name w:val="WW8Num499z0"/>
    <w:rPr>
      <w:rFonts w:ascii="Symbol" w:hAnsi="Symbol"/>
    </w:rPr>
  </w:style>
  <w:style w:type="character" w:customStyle="1" w:styleId="WW8Num501z0">
    <w:name w:val="WW8Num501z0"/>
    <w:rPr>
      <w:rFonts w:ascii="Symbol" w:hAnsi="Symbol"/>
    </w:rPr>
  </w:style>
  <w:style w:type="character" w:customStyle="1" w:styleId="WW8Num502z0">
    <w:name w:val="WW8Num502z0"/>
    <w:rPr>
      <w:rFonts w:ascii="Symbol" w:hAnsi="Symbol"/>
    </w:rPr>
  </w:style>
  <w:style w:type="character" w:customStyle="1" w:styleId="WW8Num503z0">
    <w:name w:val="WW8Num503z0"/>
    <w:rPr>
      <w:rFonts w:ascii="Symbol" w:hAnsi="Symbol"/>
    </w:rPr>
  </w:style>
  <w:style w:type="character" w:customStyle="1" w:styleId="WW8Num503z1">
    <w:name w:val="WW8Num503z1"/>
    <w:rPr>
      <w:rFonts w:ascii="Courier New" w:hAnsi="Courier New"/>
    </w:rPr>
  </w:style>
  <w:style w:type="character" w:customStyle="1" w:styleId="WW8Num503z2">
    <w:name w:val="WW8Num503z2"/>
    <w:rPr>
      <w:rFonts w:ascii="Wingdings" w:hAnsi="Wingdings"/>
    </w:rPr>
  </w:style>
  <w:style w:type="character" w:customStyle="1" w:styleId="WW8Num504z0">
    <w:name w:val="WW8Num504z0"/>
    <w:rPr>
      <w:rFonts w:ascii="Wingdings" w:hAnsi="Wingdings"/>
    </w:rPr>
  </w:style>
  <w:style w:type="character" w:customStyle="1" w:styleId="WW8Num505z0">
    <w:name w:val="WW8Num505z0"/>
    <w:rPr>
      <w:rFonts w:ascii="Symbol" w:hAnsi="Symbol"/>
      <w:sz w:val="16"/>
    </w:rPr>
  </w:style>
  <w:style w:type="character" w:customStyle="1" w:styleId="WW8Num506z0">
    <w:name w:val="WW8Num506z0"/>
    <w:rPr>
      <w:rFonts w:ascii="Symbol" w:hAnsi="Symbol"/>
    </w:rPr>
  </w:style>
  <w:style w:type="character" w:customStyle="1" w:styleId="WW8Num506z1">
    <w:name w:val="WW8Num506z1"/>
    <w:rPr>
      <w:rFonts w:ascii="Courier New" w:hAnsi="Courier New"/>
    </w:rPr>
  </w:style>
  <w:style w:type="character" w:customStyle="1" w:styleId="WW8Num506z2">
    <w:name w:val="WW8Num506z2"/>
    <w:rPr>
      <w:rFonts w:ascii="Wingdings" w:hAnsi="Wingdings"/>
    </w:rPr>
  </w:style>
  <w:style w:type="character" w:customStyle="1" w:styleId="WW8Num508z0">
    <w:name w:val="WW8Num508z0"/>
    <w:rPr>
      <w:rFonts w:ascii="Symbol" w:hAnsi="Symbol"/>
      <w:sz w:val="20"/>
    </w:rPr>
  </w:style>
  <w:style w:type="character" w:customStyle="1" w:styleId="WW8Num509z0">
    <w:name w:val="WW8Num509z0"/>
    <w:rPr>
      <w:rFonts w:ascii="Symbol" w:hAnsi="Symbol"/>
    </w:rPr>
  </w:style>
  <w:style w:type="character" w:customStyle="1" w:styleId="WW8Num510z0">
    <w:name w:val="WW8Num510z0"/>
    <w:rPr>
      <w:rFonts w:ascii="Symbol" w:hAnsi="Symbol"/>
    </w:rPr>
  </w:style>
  <w:style w:type="character" w:customStyle="1" w:styleId="WW8Num510z1">
    <w:name w:val="WW8Num510z1"/>
    <w:rPr>
      <w:rFonts w:ascii="Courier New" w:hAnsi="Courier New"/>
    </w:rPr>
  </w:style>
  <w:style w:type="character" w:customStyle="1" w:styleId="WW8Num510z2">
    <w:name w:val="WW8Num510z2"/>
    <w:rPr>
      <w:rFonts w:ascii="Wingdings" w:hAnsi="Wingdings"/>
    </w:rPr>
  </w:style>
  <w:style w:type="character" w:customStyle="1" w:styleId="WW8Num511z0">
    <w:name w:val="WW8Num511z0"/>
    <w:rPr>
      <w:rFonts w:ascii="Symbol" w:hAnsi="Symbol"/>
      <w:color w:val="auto"/>
    </w:rPr>
  </w:style>
  <w:style w:type="character" w:customStyle="1" w:styleId="WW8Num511z1">
    <w:name w:val="WW8Num511z1"/>
    <w:rPr>
      <w:rFonts w:ascii="Courier New" w:hAnsi="Courier New"/>
    </w:rPr>
  </w:style>
  <w:style w:type="character" w:customStyle="1" w:styleId="WW8Num511z2">
    <w:name w:val="WW8Num511z2"/>
    <w:rPr>
      <w:rFonts w:ascii="Wingdings" w:hAnsi="Wingdings"/>
    </w:rPr>
  </w:style>
  <w:style w:type="character" w:customStyle="1" w:styleId="WW8Num511z3">
    <w:name w:val="WW8Num511z3"/>
    <w:rPr>
      <w:rFonts w:ascii="Symbol" w:hAnsi="Symbol"/>
    </w:rPr>
  </w:style>
  <w:style w:type="character" w:customStyle="1" w:styleId="WW8Num512z0">
    <w:name w:val="WW8Num512z0"/>
    <w:rPr>
      <w:rFonts w:ascii="Symbol" w:hAnsi="Symbol"/>
    </w:rPr>
  </w:style>
  <w:style w:type="character" w:customStyle="1" w:styleId="WW8Num513z0">
    <w:name w:val="WW8Num513z0"/>
    <w:rPr>
      <w:rFonts w:ascii="Wingdings" w:hAnsi="Wingdings"/>
    </w:rPr>
  </w:style>
  <w:style w:type="character" w:customStyle="1" w:styleId="WW8Num514z0">
    <w:name w:val="WW8Num514z0"/>
    <w:rPr>
      <w:rFonts w:ascii="Wingdings" w:hAnsi="Wingdings"/>
    </w:rPr>
  </w:style>
  <w:style w:type="character" w:customStyle="1" w:styleId="WW8Num515z0">
    <w:name w:val="WW8Num515z0"/>
    <w:rPr>
      <w:rFonts w:ascii="Symbol" w:hAnsi="Symbol"/>
    </w:rPr>
  </w:style>
  <w:style w:type="character" w:customStyle="1" w:styleId="WW8Num516z0">
    <w:name w:val="WW8Num516z0"/>
    <w:rPr>
      <w:rFonts w:ascii="Symbol" w:hAnsi="Symbol"/>
    </w:rPr>
  </w:style>
  <w:style w:type="character" w:customStyle="1" w:styleId="WW8Num516z1">
    <w:name w:val="WW8Num516z1"/>
    <w:rPr>
      <w:rFonts w:ascii="Courier New" w:hAnsi="Courier New"/>
    </w:rPr>
  </w:style>
  <w:style w:type="character" w:customStyle="1" w:styleId="WW8Num516z2">
    <w:name w:val="WW8Num516z2"/>
    <w:rPr>
      <w:rFonts w:ascii="Wingdings" w:hAnsi="Wingdings"/>
    </w:rPr>
  </w:style>
  <w:style w:type="character" w:customStyle="1" w:styleId="WW8Num517z0">
    <w:name w:val="WW8Num517z0"/>
    <w:rPr>
      <w:rFonts w:ascii="Symbol" w:hAnsi="Symbol"/>
      <w:color w:val="auto"/>
    </w:rPr>
  </w:style>
  <w:style w:type="character" w:customStyle="1" w:styleId="WW8Num517z1">
    <w:name w:val="WW8Num517z1"/>
    <w:rPr>
      <w:rFonts w:ascii="Courier New" w:hAnsi="Courier New"/>
    </w:rPr>
  </w:style>
  <w:style w:type="character" w:customStyle="1" w:styleId="WW8Num517z2">
    <w:name w:val="WW8Num517z2"/>
    <w:rPr>
      <w:rFonts w:ascii="Wingdings" w:hAnsi="Wingdings"/>
    </w:rPr>
  </w:style>
  <w:style w:type="character" w:customStyle="1" w:styleId="WW8Num517z3">
    <w:name w:val="WW8Num517z3"/>
    <w:rPr>
      <w:rFonts w:ascii="Symbol" w:hAnsi="Symbol"/>
    </w:rPr>
  </w:style>
  <w:style w:type="character" w:customStyle="1" w:styleId="WW8Num518z0">
    <w:name w:val="WW8Num518z0"/>
    <w:rPr>
      <w:rFonts w:ascii="Symbol" w:hAnsi="Symbol"/>
    </w:rPr>
  </w:style>
  <w:style w:type="character" w:customStyle="1" w:styleId="WW8Num519z0">
    <w:name w:val="WW8Num519z0"/>
    <w:rPr>
      <w:rFonts w:ascii="Times New Roman" w:eastAsia="Times New Roman" w:hAnsi="Times New Roman" w:cs="Times New Roman"/>
    </w:rPr>
  </w:style>
  <w:style w:type="character" w:customStyle="1" w:styleId="WW8Num519z1">
    <w:name w:val="WW8Num519z1"/>
    <w:rPr>
      <w:rFonts w:ascii="Courier New" w:hAnsi="Courier New"/>
    </w:rPr>
  </w:style>
  <w:style w:type="character" w:customStyle="1" w:styleId="WW8Num519z2">
    <w:name w:val="WW8Num519z2"/>
    <w:rPr>
      <w:rFonts w:ascii="Wingdings" w:hAnsi="Wingdings"/>
    </w:rPr>
  </w:style>
  <w:style w:type="character" w:customStyle="1" w:styleId="WW8Num519z3">
    <w:name w:val="WW8Num519z3"/>
    <w:rPr>
      <w:rFonts w:ascii="Symbol" w:hAnsi="Symbol"/>
    </w:rPr>
  </w:style>
  <w:style w:type="character" w:customStyle="1" w:styleId="WW8Num520z0">
    <w:name w:val="WW8Num520z0"/>
    <w:rPr>
      <w:rFonts w:ascii="Symbol" w:hAnsi="Symbol"/>
    </w:rPr>
  </w:style>
  <w:style w:type="character" w:customStyle="1" w:styleId="WW8Num521z0">
    <w:name w:val="WW8Num521z0"/>
    <w:rPr>
      <w:rFonts w:ascii="Wingdings" w:hAnsi="Wingdings"/>
    </w:rPr>
  </w:style>
  <w:style w:type="character" w:customStyle="1" w:styleId="WW8Num521z1">
    <w:name w:val="WW8Num521z1"/>
    <w:rPr>
      <w:rFonts w:ascii="Courier New" w:hAnsi="Courier New"/>
    </w:rPr>
  </w:style>
  <w:style w:type="character" w:customStyle="1" w:styleId="WW8Num521z3">
    <w:name w:val="WW8Num521z3"/>
    <w:rPr>
      <w:rFonts w:ascii="Symbol" w:hAnsi="Symbol"/>
    </w:rPr>
  </w:style>
  <w:style w:type="character" w:customStyle="1" w:styleId="WW8Num522z0">
    <w:name w:val="WW8Num522z0"/>
    <w:rPr>
      <w:rFonts w:ascii="Symbol" w:hAnsi="Symbol"/>
    </w:rPr>
  </w:style>
  <w:style w:type="character" w:customStyle="1" w:styleId="WW8Num524z0">
    <w:name w:val="WW8Num524z0"/>
    <w:rPr>
      <w:rFonts w:ascii="Arial" w:hAnsi="Arial"/>
      <w:b w:val="0"/>
      <w:i w:val="0"/>
      <w:sz w:val="22"/>
    </w:rPr>
  </w:style>
  <w:style w:type="character" w:customStyle="1" w:styleId="WW8Num524z1">
    <w:name w:val="WW8Num524z1"/>
    <w:rPr>
      <w:rFonts w:ascii="Courier New" w:hAnsi="Courier New"/>
    </w:rPr>
  </w:style>
  <w:style w:type="character" w:customStyle="1" w:styleId="WW8Num524z2">
    <w:name w:val="WW8Num524z2"/>
    <w:rPr>
      <w:rFonts w:ascii="Wingdings" w:hAnsi="Wingdings"/>
    </w:rPr>
  </w:style>
  <w:style w:type="character" w:customStyle="1" w:styleId="WW8Num524z3">
    <w:name w:val="WW8Num524z3"/>
    <w:rPr>
      <w:rFonts w:ascii="Symbol" w:hAnsi="Symbol"/>
    </w:rPr>
  </w:style>
  <w:style w:type="character" w:customStyle="1" w:styleId="WW8Num525z0">
    <w:name w:val="WW8Num525z0"/>
    <w:rPr>
      <w:rFonts w:ascii="Symbol" w:hAnsi="Symbol"/>
    </w:rPr>
  </w:style>
  <w:style w:type="character" w:customStyle="1" w:styleId="WW8Num526z0">
    <w:name w:val="WW8Num526z0"/>
    <w:rPr>
      <w:rFonts w:ascii="Symbol" w:hAnsi="Symbol"/>
    </w:rPr>
  </w:style>
  <w:style w:type="character" w:customStyle="1" w:styleId="WW8Num528z0">
    <w:name w:val="WW8Num528z0"/>
    <w:rPr>
      <w:rFonts w:ascii="Symbol" w:hAnsi="Symbol"/>
    </w:rPr>
  </w:style>
  <w:style w:type="character" w:customStyle="1" w:styleId="WW8Num529z0">
    <w:name w:val="WW8Num529z0"/>
    <w:rPr>
      <w:rFonts w:ascii="Symbol" w:hAnsi="Symbol"/>
      <w:color w:val="auto"/>
    </w:rPr>
  </w:style>
  <w:style w:type="character" w:customStyle="1" w:styleId="WW8Num530z0">
    <w:name w:val="WW8Num530z0"/>
    <w:rPr>
      <w:rFonts w:ascii="Symbol" w:hAnsi="Symbol"/>
    </w:rPr>
  </w:style>
  <w:style w:type="character" w:customStyle="1" w:styleId="WW8Num530z1">
    <w:name w:val="WW8Num530z1"/>
    <w:rPr>
      <w:rFonts w:ascii="Courier New" w:hAnsi="Courier New"/>
    </w:rPr>
  </w:style>
  <w:style w:type="character" w:customStyle="1" w:styleId="WW8Num530z2">
    <w:name w:val="WW8Num530z2"/>
    <w:rPr>
      <w:rFonts w:ascii="Wingdings" w:hAnsi="Wingdings"/>
    </w:rPr>
  </w:style>
  <w:style w:type="character" w:customStyle="1" w:styleId="WW8Num532z0">
    <w:name w:val="WW8Num532z0"/>
    <w:rPr>
      <w:rFonts w:ascii="Symbol" w:hAnsi="Symbol"/>
    </w:rPr>
  </w:style>
  <w:style w:type="character" w:customStyle="1" w:styleId="WW8Num532z1">
    <w:name w:val="WW8Num532z1"/>
    <w:rPr>
      <w:rFonts w:ascii="Courier New" w:hAnsi="Courier New"/>
    </w:rPr>
  </w:style>
  <w:style w:type="character" w:customStyle="1" w:styleId="WW8Num532z2">
    <w:name w:val="WW8Num532z2"/>
    <w:rPr>
      <w:rFonts w:ascii="Wingdings" w:hAnsi="Wingdings"/>
    </w:rPr>
  </w:style>
  <w:style w:type="character" w:customStyle="1" w:styleId="WW8Num533z0">
    <w:name w:val="WW8Num533z0"/>
    <w:rPr>
      <w:rFonts w:ascii="Symbol" w:hAnsi="Symbol"/>
    </w:rPr>
  </w:style>
  <w:style w:type="character" w:customStyle="1" w:styleId="WW8Num534z0">
    <w:name w:val="WW8Num534z0"/>
    <w:rPr>
      <w:rFonts w:ascii="Symbol" w:hAnsi="Symbol"/>
    </w:rPr>
  </w:style>
  <w:style w:type="character" w:customStyle="1" w:styleId="WW8Num534z1">
    <w:name w:val="WW8Num534z1"/>
    <w:rPr>
      <w:rFonts w:ascii="Courier New" w:hAnsi="Courier New"/>
    </w:rPr>
  </w:style>
  <w:style w:type="character" w:customStyle="1" w:styleId="WW8Num534z2">
    <w:name w:val="WW8Num534z2"/>
    <w:rPr>
      <w:rFonts w:ascii="Wingdings" w:hAnsi="Wingdings"/>
    </w:rPr>
  </w:style>
  <w:style w:type="character" w:customStyle="1" w:styleId="WW8Num535z0">
    <w:name w:val="WW8Num535z0"/>
    <w:rPr>
      <w:rFonts w:ascii="Symbol" w:hAnsi="Symbol"/>
    </w:rPr>
  </w:style>
  <w:style w:type="character" w:customStyle="1" w:styleId="WW8Num535z1">
    <w:name w:val="WW8Num535z1"/>
    <w:rPr>
      <w:rFonts w:ascii="Courier New" w:hAnsi="Courier New"/>
    </w:rPr>
  </w:style>
  <w:style w:type="character" w:customStyle="1" w:styleId="WW8Num535z2">
    <w:name w:val="WW8Num535z2"/>
    <w:rPr>
      <w:rFonts w:ascii="Wingdings" w:hAnsi="Wingdings"/>
    </w:rPr>
  </w:style>
  <w:style w:type="character" w:customStyle="1" w:styleId="WW8Num536z0">
    <w:name w:val="WW8Num536z0"/>
    <w:rPr>
      <w:rFonts w:ascii="Times New Roman" w:eastAsia="Times New Roman" w:hAnsi="Times New Roman" w:cs="Times New Roman"/>
    </w:rPr>
  </w:style>
  <w:style w:type="character" w:customStyle="1" w:styleId="WW8Num536z1">
    <w:name w:val="WW8Num536z1"/>
    <w:rPr>
      <w:rFonts w:ascii="Courier New" w:hAnsi="Courier New"/>
    </w:rPr>
  </w:style>
  <w:style w:type="character" w:customStyle="1" w:styleId="WW8Num536z2">
    <w:name w:val="WW8Num536z2"/>
    <w:rPr>
      <w:rFonts w:ascii="Wingdings" w:hAnsi="Wingdings"/>
    </w:rPr>
  </w:style>
  <w:style w:type="character" w:customStyle="1" w:styleId="WW8Num536z3">
    <w:name w:val="WW8Num536z3"/>
    <w:rPr>
      <w:rFonts w:ascii="Symbol" w:hAnsi="Symbol"/>
    </w:rPr>
  </w:style>
  <w:style w:type="character" w:customStyle="1" w:styleId="WW8Num537z0">
    <w:name w:val="WW8Num537z0"/>
    <w:rPr>
      <w:rFonts w:ascii="Symbol" w:hAnsi="Symbol"/>
    </w:rPr>
  </w:style>
  <w:style w:type="character" w:customStyle="1" w:styleId="WW8Num538z0">
    <w:name w:val="WW8Num538z0"/>
    <w:rPr>
      <w:rFonts w:ascii="Symbol" w:hAnsi="Symbol"/>
    </w:rPr>
  </w:style>
  <w:style w:type="character" w:customStyle="1" w:styleId="WW8Num538z1">
    <w:name w:val="WW8Num538z1"/>
    <w:rPr>
      <w:rFonts w:ascii="Courier New" w:hAnsi="Courier New"/>
    </w:rPr>
  </w:style>
  <w:style w:type="character" w:customStyle="1" w:styleId="WW8Num538z2">
    <w:name w:val="WW8Num538z2"/>
    <w:rPr>
      <w:rFonts w:ascii="Wingdings" w:hAnsi="Wingdings"/>
    </w:rPr>
  </w:style>
  <w:style w:type="character" w:customStyle="1" w:styleId="WW8Num539z0">
    <w:name w:val="WW8Num539z0"/>
    <w:rPr>
      <w:rFonts w:ascii="Symbol" w:hAnsi="Symbol"/>
    </w:rPr>
  </w:style>
  <w:style w:type="character" w:customStyle="1" w:styleId="WW8Num540z0">
    <w:name w:val="WW8Num540z0"/>
    <w:rPr>
      <w:rFonts w:ascii="Symbol" w:hAnsi="Symbol"/>
    </w:rPr>
  </w:style>
  <w:style w:type="character" w:customStyle="1" w:styleId="WW8Num541z0">
    <w:name w:val="WW8Num541z0"/>
    <w:rPr>
      <w:rFonts w:ascii="Symbol" w:hAnsi="Symbol"/>
    </w:rPr>
  </w:style>
  <w:style w:type="character" w:customStyle="1" w:styleId="WW8Num542z0">
    <w:name w:val="WW8Num542z0"/>
    <w:rPr>
      <w:rFonts w:ascii="Symbol" w:hAnsi="Symbol"/>
    </w:rPr>
  </w:style>
  <w:style w:type="character" w:customStyle="1" w:styleId="WW8Num543z0">
    <w:name w:val="WW8Num543z0"/>
    <w:rPr>
      <w:rFonts w:ascii="Lucida Console" w:hAnsi="Lucida Console"/>
    </w:rPr>
  </w:style>
  <w:style w:type="character" w:customStyle="1" w:styleId="WW8Num544z0">
    <w:name w:val="WW8Num544z0"/>
    <w:rPr>
      <w:rFonts w:ascii="Symbol" w:hAnsi="Symbol"/>
    </w:rPr>
  </w:style>
  <w:style w:type="character" w:customStyle="1" w:styleId="WW8Num545z0">
    <w:name w:val="WW8Num545z0"/>
    <w:rPr>
      <w:rFonts w:ascii="Symbol" w:hAnsi="Symbol"/>
    </w:rPr>
  </w:style>
  <w:style w:type="character" w:customStyle="1" w:styleId="WW8Num546z0">
    <w:name w:val="WW8Num546z0"/>
    <w:rPr>
      <w:rFonts w:ascii="Symbol" w:hAnsi="Symbol"/>
    </w:rPr>
  </w:style>
  <w:style w:type="character" w:customStyle="1" w:styleId="WW8Num547z0">
    <w:name w:val="WW8Num547z0"/>
    <w:rPr>
      <w:rFonts w:ascii="Wingdings" w:hAnsi="Wingdings"/>
    </w:rPr>
  </w:style>
  <w:style w:type="character" w:customStyle="1" w:styleId="WW8Num547z1">
    <w:name w:val="WW8Num547z1"/>
    <w:rPr>
      <w:rFonts w:ascii="Courier New" w:hAnsi="Courier New"/>
    </w:rPr>
  </w:style>
  <w:style w:type="character" w:customStyle="1" w:styleId="WW8Num547z3">
    <w:name w:val="WW8Num547z3"/>
    <w:rPr>
      <w:rFonts w:ascii="Symbol" w:hAnsi="Symbol"/>
    </w:rPr>
  </w:style>
  <w:style w:type="character" w:customStyle="1" w:styleId="WW8Num548z0">
    <w:name w:val="WW8Num548z0"/>
    <w:rPr>
      <w:rFonts w:ascii="Symbol" w:hAnsi="Symbol"/>
    </w:rPr>
  </w:style>
  <w:style w:type="character" w:customStyle="1" w:styleId="WW8Num549z0">
    <w:name w:val="WW8Num549z0"/>
    <w:rPr>
      <w:rFonts w:ascii="Symbol" w:hAnsi="Symbol"/>
    </w:rPr>
  </w:style>
  <w:style w:type="character" w:customStyle="1" w:styleId="WW8Num550z0">
    <w:name w:val="WW8Num550z0"/>
    <w:rPr>
      <w:rFonts w:ascii="Symbol" w:hAnsi="Symbol"/>
      <w:color w:val="auto"/>
    </w:rPr>
  </w:style>
  <w:style w:type="character" w:customStyle="1" w:styleId="WW8Num552z0">
    <w:name w:val="WW8Num552z0"/>
    <w:rPr>
      <w:rFonts w:ascii="Symbol" w:hAnsi="Symbol"/>
    </w:rPr>
  </w:style>
  <w:style w:type="character" w:customStyle="1" w:styleId="WW8Num553z0">
    <w:name w:val="WW8Num553z0"/>
    <w:rPr>
      <w:rFonts w:ascii="Symbol" w:hAnsi="Symbol"/>
    </w:rPr>
  </w:style>
  <w:style w:type="character" w:customStyle="1" w:styleId="WW8Num554z0">
    <w:name w:val="WW8Num554z0"/>
    <w:rPr>
      <w:rFonts w:ascii="Symbol" w:hAnsi="Symbol"/>
    </w:rPr>
  </w:style>
  <w:style w:type="character" w:customStyle="1" w:styleId="WW8Num554z1">
    <w:name w:val="WW8Num554z1"/>
    <w:rPr>
      <w:rFonts w:ascii="Courier New" w:hAnsi="Courier New"/>
    </w:rPr>
  </w:style>
  <w:style w:type="character" w:customStyle="1" w:styleId="WW8Num554z2">
    <w:name w:val="WW8Num554z2"/>
    <w:rPr>
      <w:rFonts w:ascii="Wingdings" w:hAnsi="Wingdings"/>
    </w:rPr>
  </w:style>
  <w:style w:type="character" w:customStyle="1" w:styleId="WW8Num555z0">
    <w:name w:val="WW8Num555z0"/>
    <w:rPr>
      <w:rFonts w:ascii="Symbol" w:hAnsi="Symbol"/>
    </w:rPr>
  </w:style>
  <w:style w:type="character" w:customStyle="1" w:styleId="WW8Num555z1">
    <w:name w:val="WW8Num555z1"/>
    <w:rPr>
      <w:rFonts w:ascii="Courier New" w:hAnsi="Courier New"/>
    </w:rPr>
  </w:style>
  <w:style w:type="character" w:customStyle="1" w:styleId="WW8Num555z2">
    <w:name w:val="WW8Num555z2"/>
    <w:rPr>
      <w:rFonts w:ascii="Wingdings" w:hAnsi="Wingdings"/>
    </w:rPr>
  </w:style>
  <w:style w:type="character" w:customStyle="1" w:styleId="WW8Num556z0">
    <w:name w:val="WW8Num556z0"/>
    <w:rPr>
      <w:rFonts w:ascii="TimesNewRomanPS" w:hAnsi="TimesNewRomanPS"/>
      <w:b w:val="0"/>
      <w:i w:val="0"/>
      <w:color w:val="000000"/>
      <w:sz w:val="24"/>
    </w:rPr>
  </w:style>
  <w:style w:type="character" w:customStyle="1" w:styleId="WW8Num558z0">
    <w:name w:val="WW8Num558z0"/>
    <w:rPr>
      <w:rFonts w:ascii="Symbol" w:hAnsi="Symbol"/>
    </w:rPr>
  </w:style>
  <w:style w:type="character" w:customStyle="1" w:styleId="WW8Num560z0">
    <w:name w:val="WW8Num560z0"/>
    <w:rPr>
      <w:rFonts w:ascii="Symbol" w:hAnsi="Symbol"/>
      <w:sz w:val="20"/>
    </w:rPr>
  </w:style>
  <w:style w:type="character" w:customStyle="1" w:styleId="WW8Num560z1">
    <w:name w:val="WW8Num560z1"/>
    <w:rPr>
      <w:rFonts w:ascii="Courier New" w:hAnsi="Courier New"/>
      <w:sz w:val="20"/>
    </w:rPr>
  </w:style>
  <w:style w:type="character" w:customStyle="1" w:styleId="WW8Num560z2">
    <w:name w:val="WW8Num560z2"/>
    <w:rPr>
      <w:rFonts w:ascii="Wingdings" w:hAnsi="Wingdings"/>
      <w:sz w:val="20"/>
    </w:rPr>
  </w:style>
  <w:style w:type="character" w:customStyle="1" w:styleId="WW8Num561z0">
    <w:name w:val="WW8Num561z0"/>
    <w:rPr>
      <w:rFonts w:ascii="Symbol" w:hAnsi="Symbol"/>
    </w:rPr>
  </w:style>
  <w:style w:type="character" w:customStyle="1" w:styleId="WW8Num562z0">
    <w:name w:val="WW8Num562z0"/>
    <w:rPr>
      <w:rFonts w:ascii="Symbol" w:hAnsi="Symbol"/>
    </w:rPr>
  </w:style>
  <w:style w:type="character" w:customStyle="1" w:styleId="WW8Num563z0">
    <w:name w:val="WW8Num563z0"/>
    <w:rPr>
      <w:rFonts w:ascii="Symbol" w:hAnsi="Symbol"/>
    </w:rPr>
  </w:style>
  <w:style w:type="character" w:customStyle="1" w:styleId="WW8Num564z0">
    <w:name w:val="WW8Num564z0"/>
    <w:rPr>
      <w:rFonts w:ascii="Symbol" w:hAnsi="Symbol"/>
    </w:rPr>
  </w:style>
  <w:style w:type="character" w:customStyle="1" w:styleId="WW8Num565z1">
    <w:name w:val="WW8Num565z1"/>
    <w:rPr>
      <w:rFonts w:ascii="Courier New" w:hAnsi="Courier New"/>
    </w:rPr>
  </w:style>
  <w:style w:type="character" w:customStyle="1" w:styleId="WW8Num565z2">
    <w:name w:val="WW8Num565z2"/>
    <w:rPr>
      <w:rFonts w:ascii="Wingdings" w:hAnsi="Wingdings"/>
    </w:rPr>
  </w:style>
  <w:style w:type="character" w:customStyle="1" w:styleId="WW8Num565z3">
    <w:name w:val="WW8Num565z3"/>
    <w:rPr>
      <w:rFonts w:ascii="Symbol" w:hAnsi="Symbol"/>
    </w:rPr>
  </w:style>
  <w:style w:type="character" w:customStyle="1" w:styleId="WW8Num568z0">
    <w:name w:val="WW8Num568z0"/>
    <w:rPr>
      <w:rFonts w:ascii="Symbol" w:hAnsi="Symbol"/>
    </w:rPr>
  </w:style>
  <w:style w:type="character" w:customStyle="1" w:styleId="WW8Num569z0">
    <w:name w:val="WW8Num569z0"/>
    <w:rPr>
      <w:rFonts w:ascii="Symbol" w:hAnsi="Symbol"/>
    </w:rPr>
  </w:style>
  <w:style w:type="character" w:customStyle="1" w:styleId="WW8Num569z1">
    <w:name w:val="WW8Num569z1"/>
    <w:rPr>
      <w:rFonts w:ascii="Courier New" w:hAnsi="Courier New"/>
    </w:rPr>
  </w:style>
  <w:style w:type="character" w:customStyle="1" w:styleId="WW8Num569z2">
    <w:name w:val="WW8Num569z2"/>
    <w:rPr>
      <w:rFonts w:ascii="Wingdings" w:hAnsi="Wingdings"/>
    </w:rPr>
  </w:style>
  <w:style w:type="character" w:customStyle="1" w:styleId="WW8Num570z0">
    <w:name w:val="WW8Num570z0"/>
    <w:rPr>
      <w:rFonts w:ascii="Symbol" w:hAnsi="Symbol"/>
    </w:rPr>
  </w:style>
  <w:style w:type="character" w:customStyle="1" w:styleId="WW8Num572z0">
    <w:name w:val="WW8Num572z0"/>
    <w:rPr>
      <w:rFonts w:ascii="Wingdings" w:hAnsi="Wingdings"/>
    </w:rPr>
  </w:style>
  <w:style w:type="character" w:customStyle="1" w:styleId="WW8Num573z0">
    <w:name w:val="WW8Num573z0"/>
    <w:rPr>
      <w:rFonts w:ascii="Symbol" w:hAnsi="Symbol"/>
      <w:color w:val="auto"/>
    </w:rPr>
  </w:style>
  <w:style w:type="character" w:customStyle="1" w:styleId="WW8Num574z0">
    <w:name w:val="WW8Num574z0"/>
    <w:rPr>
      <w:rFonts w:ascii="Symbol" w:hAnsi="Symbol"/>
    </w:rPr>
  </w:style>
  <w:style w:type="character" w:customStyle="1" w:styleId="WW8Num574z1">
    <w:name w:val="WW8Num574z1"/>
    <w:rPr>
      <w:rFonts w:ascii="Courier New" w:hAnsi="Courier New"/>
    </w:rPr>
  </w:style>
  <w:style w:type="character" w:customStyle="1" w:styleId="WW8Num574z2">
    <w:name w:val="WW8Num574z2"/>
    <w:rPr>
      <w:rFonts w:ascii="Wingdings" w:hAnsi="Wingdings"/>
    </w:rPr>
  </w:style>
  <w:style w:type="character" w:customStyle="1" w:styleId="WW8Num575z0">
    <w:name w:val="WW8Num575z0"/>
    <w:rPr>
      <w:rFonts w:ascii="Symbol" w:hAnsi="Symbol"/>
    </w:rPr>
  </w:style>
  <w:style w:type="character" w:customStyle="1" w:styleId="WW8Num575z1">
    <w:name w:val="WW8Num575z1"/>
    <w:rPr>
      <w:rFonts w:ascii="Courier New" w:hAnsi="Courier New"/>
    </w:rPr>
  </w:style>
  <w:style w:type="character" w:customStyle="1" w:styleId="WW8Num575z2">
    <w:name w:val="WW8Num575z2"/>
    <w:rPr>
      <w:rFonts w:ascii="Wingdings" w:hAnsi="Wingdings"/>
    </w:rPr>
  </w:style>
  <w:style w:type="character" w:customStyle="1" w:styleId="WW8Num576z0">
    <w:name w:val="WW8Num576z0"/>
    <w:rPr>
      <w:rFonts w:ascii="Symbol" w:hAnsi="Symbol"/>
    </w:rPr>
  </w:style>
  <w:style w:type="character" w:customStyle="1" w:styleId="WW8Num577z0">
    <w:name w:val="WW8Num577z0"/>
    <w:rPr>
      <w:rFonts w:ascii="Symbol" w:hAnsi="Symbol"/>
    </w:rPr>
  </w:style>
  <w:style w:type="character" w:customStyle="1" w:styleId="WW8Num577z1">
    <w:name w:val="WW8Num577z1"/>
    <w:rPr>
      <w:rFonts w:ascii="Courier New" w:hAnsi="Courier New"/>
    </w:rPr>
  </w:style>
  <w:style w:type="character" w:customStyle="1" w:styleId="WW8Num577z2">
    <w:name w:val="WW8Num577z2"/>
    <w:rPr>
      <w:rFonts w:ascii="Wingdings" w:hAnsi="Wingdings"/>
    </w:rPr>
  </w:style>
  <w:style w:type="character" w:customStyle="1" w:styleId="WW8Num578z0">
    <w:name w:val="WW8Num578z0"/>
    <w:rPr>
      <w:rFonts w:ascii="Symbol" w:hAnsi="Symbol"/>
    </w:rPr>
  </w:style>
  <w:style w:type="character" w:customStyle="1" w:styleId="WW8Num578z1">
    <w:name w:val="WW8Num578z1"/>
    <w:rPr>
      <w:rFonts w:ascii="Courier New" w:hAnsi="Courier New"/>
    </w:rPr>
  </w:style>
  <w:style w:type="character" w:customStyle="1" w:styleId="WW8Num578z2">
    <w:name w:val="WW8Num578z2"/>
    <w:rPr>
      <w:rFonts w:ascii="Wingdings" w:hAnsi="Wingdings"/>
    </w:rPr>
  </w:style>
  <w:style w:type="character" w:customStyle="1" w:styleId="WW8Num579z0">
    <w:name w:val="WW8Num579z0"/>
    <w:rPr>
      <w:rFonts w:ascii="Symbol" w:hAnsi="Symbol"/>
    </w:rPr>
  </w:style>
  <w:style w:type="character" w:customStyle="1" w:styleId="WW8Num580z0">
    <w:name w:val="WW8Num580z0"/>
    <w:rPr>
      <w:rFonts w:ascii="Symbol" w:hAnsi="Symbol"/>
    </w:rPr>
  </w:style>
  <w:style w:type="character" w:customStyle="1" w:styleId="WW8Num580z1">
    <w:name w:val="WW8Num580z1"/>
    <w:rPr>
      <w:rFonts w:ascii="Courier New" w:hAnsi="Courier New"/>
    </w:rPr>
  </w:style>
  <w:style w:type="character" w:customStyle="1" w:styleId="WW8Num580z2">
    <w:name w:val="WW8Num580z2"/>
    <w:rPr>
      <w:rFonts w:ascii="Wingdings" w:hAnsi="Wingdings"/>
    </w:rPr>
  </w:style>
  <w:style w:type="character" w:customStyle="1" w:styleId="WW8Num582z0">
    <w:name w:val="WW8Num582z0"/>
    <w:rPr>
      <w:rFonts w:ascii="Symbol" w:hAnsi="Symbol"/>
    </w:rPr>
  </w:style>
  <w:style w:type="character" w:customStyle="1" w:styleId="WW8Num582z1">
    <w:name w:val="WW8Num582z1"/>
    <w:rPr>
      <w:rFonts w:ascii="Courier New" w:hAnsi="Courier New"/>
    </w:rPr>
  </w:style>
  <w:style w:type="character" w:customStyle="1" w:styleId="WW8Num582z2">
    <w:name w:val="WW8Num582z2"/>
    <w:rPr>
      <w:rFonts w:ascii="Wingdings" w:hAnsi="Wingdings"/>
    </w:rPr>
  </w:style>
  <w:style w:type="character" w:customStyle="1" w:styleId="WW8Num583z0">
    <w:name w:val="WW8Num583z0"/>
    <w:rPr>
      <w:rFonts w:ascii="Wingdings" w:hAnsi="Wingdings"/>
    </w:rPr>
  </w:style>
  <w:style w:type="character" w:customStyle="1" w:styleId="WW8Num584z0">
    <w:name w:val="WW8Num584z0"/>
    <w:rPr>
      <w:rFonts w:ascii="Symbol" w:hAnsi="Symbol"/>
    </w:rPr>
  </w:style>
  <w:style w:type="character" w:customStyle="1" w:styleId="WW8Num585z0">
    <w:name w:val="WW8Num585z0"/>
    <w:rPr>
      <w:rFonts w:ascii="Symbol" w:hAnsi="Symbol"/>
    </w:rPr>
  </w:style>
  <w:style w:type="character" w:customStyle="1" w:styleId="WW8Num586z0">
    <w:name w:val="WW8Num586z0"/>
    <w:rPr>
      <w:rFonts w:ascii="Times New Roman" w:hAnsi="Times New Roman"/>
    </w:rPr>
  </w:style>
  <w:style w:type="character" w:customStyle="1" w:styleId="WW8Num587z0">
    <w:name w:val="WW8Num587z0"/>
    <w:rPr>
      <w:rFonts w:ascii="Symbol" w:hAnsi="Symbol"/>
    </w:rPr>
  </w:style>
  <w:style w:type="character" w:customStyle="1" w:styleId="WW8Num588z0">
    <w:name w:val="WW8Num588z0"/>
    <w:rPr>
      <w:rFonts w:ascii="Symbol" w:hAnsi="Symbol"/>
    </w:rPr>
  </w:style>
  <w:style w:type="character" w:customStyle="1" w:styleId="WW8Num589z0">
    <w:name w:val="WW8Num589z0"/>
    <w:rPr>
      <w:rFonts w:ascii="Symbol" w:hAnsi="Symbol"/>
    </w:rPr>
  </w:style>
  <w:style w:type="character" w:customStyle="1" w:styleId="WW8Num590z0">
    <w:name w:val="WW8Num590z0"/>
    <w:rPr>
      <w:rFonts w:ascii="Symbol" w:hAnsi="Symbol"/>
    </w:rPr>
  </w:style>
  <w:style w:type="character" w:customStyle="1" w:styleId="WW8Num590z1">
    <w:name w:val="WW8Num590z1"/>
    <w:rPr>
      <w:rFonts w:ascii="Courier New" w:hAnsi="Courier New"/>
    </w:rPr>
  </w:style>
  <w:style w:type="character" w:customStyle="1" w:styleId="WW8Num590z2">
    <w:name w:val="WW8Num590z2"/>
    <w:rPr>
      <w:rFonts w:ascii="Wingdings" w:hAnsi="Wingdings"/>
    </w:rPr>
  </w:style>
  <w:style w:type="character" w:customStyle="1" w:styleId="WW8Num591z0">
    <w:name w:val="WW8Num591z0"/>
    <w:rPr>
      <w:rFonts w:ascii="Symbol" w:hAnsi="Symbol"/>
    </w:rPr>
  </w:style>
  <w:style w:type="character" w:customStyle="1" w:styleId="WW8Num592z0">
    <w:name w:val="WW8Num592z0"/>
    <w:rPr>
      <w:rFonts w:ascii="Symbol" w:hAnsi="Symbol"/>
    </w:rPr>
  </w:style>
  <w:style w:type="character" w:customStyle="1" w:styleId="WW8Num592z1">
    <w:name w:val="WW8Num592z1"/>
    <w:rPr>
      <w:rFonts w:ascii="Courier New" w:hAnsi="Courier New"/>
    </w:rPr>
  </w:style>
  <w:style w:type="character" w:customStyle="1" w:styleId="WW8Num592z2">
    <w:name w:val="WW8Num592z2"/>
    <w:rPr>
      <w:rFonts w:ascii="Wingdings" w:hAnsi="Wingdings"/>
    </w:rPr>
  </w:style>
  <w:style w:type="character" w:customStyle="1" w:styleId="WW8Num593z0">
    <w:name w:val="WW8Num593z0"/>
    <w:rPr>
      <w:rFonts w:ascii="Symbol" w:hAnsi="Symbol"/>
    </w:rPr>
  </w:style>
  <w:style w:type="character" w:customStyle="1" w:styleId="WW8Num593z1">
    <w:name w:val="WW8Num593z1"/>
    <w:rPr>
      <w:rFonts w:ascii="Courier New" w:hAnsi="Courier New"/>
    </w:rPr>
  </w:style>
  <w:style w:type="character" w:customStyle="1" w:styleId="WW8Num593z2">
    <w:name w:val="WW8Num593z2"/>
    <w:rPr>
      <w:rFonts w:ascii="Wingdings" w:hAnsi="Wingdings"/>
    </w:rPr>
  </w:style>
  <w:style w:type="character" w:customStyle="1" w:styleId="WW8Num594z0">
    <w:name w:val="WW8Num594z0"/>
    <w:rPr>
      <w:rFonts w:ascii="Wingdings" w:hAnsi="Wingdings"/>
    </w:rPr>
  </w:style>
  <w:style w:type="character" w:customStyle="1" w:styleId="WW8Num595z0">
    <w:name w:val="WW8Num595z0"/>
    <w:rPr>
      <w:rFonts w:ascii="Symbol" w:hAnsi="Symbol"/>
    </w:rPr>
  </w:style>
  <w:style w:type="character" w:customStyle="1" w:styleId="WW8Num596z0">
    <w:name w:val="WW8Num596z0"/>
    <w:rPr>
      <w:rFonts w:ascii="Symbol" w:hAnsi="Symbol"/>
    </w:rPr>
  </w:style>
  <w:style w:type="character" w:customStyle="1" w:styleId="WW8Num599z0">
    <w:name w:val="WW8Num599z0"/>
    <w:rPr>
      <w:rFonts w:ascii="Wingdings" w:hAnsi="Wingdings"/>
    </w:rPr>
  </w:style>
  <w:style w:type="character" w:customStyle="1" w:styleId="WW8Num600z0">
    <w:name w:val="WW8Num600z0"/>
    <w:rPr>
      <w:rFonts w:ascii="Symbol" w:hAnsi="Symbol"/>
    </w:rPr>
  </w:style>
  <w:style w:type="character" w:customStyle="1" w:styleId="WW8Num601z0">
    <w:name w:val="WW8Num601z0"/>
    <w:rPr>
      <w:rFonts w:ascii="Symbol" w:hAnsi="Symbol"/>
    </w:rPr>
  </w:style>
  <w:style w:type="character" w:customStyle="1" w:styleId="WW8Num602z0">
    <w:name w:val="WW8Num602z0"/>
    <w:rPr>
      <w:rFonts w:ascii="Symbol" w:hAnsi="Symbol"/>
    </w:rPr>
  </w:style>
  <w:style w:type="character" w:customStyle="1" w:styleId="WW8Num602z1">
    <w:name w:val="WW8Num602z1"/>
    <w:rPr>
      <w:rFonts w:ascii="Courier New" w:hAnsi="Courier New"/>
    </w:rPr>
  </w:style>
  <w:style w:type="character" w:customStyle="1" w:styleId="WW8Num602z2">
    <w:name w:val="WW8Num602z2"/>
    <w:rPr>
      <w:rFonts w:ascii="Wingdings" w:hAnsi="Wingdings"/>
    </w:rPr>
  </w:style>
  <w:style w:type="character" w:customStyle="1" w:styleId="WW8Num603z0">
    <w:name w:val="WW8Num603z0"/>
    <w:rPr>
      <w:rFonts w:ascii="Symbol" w:hAnsi="Symbol"/>
    </w:rPr>
  </w:style>
  <w:style w:type="character" w:customStyle="1" w:styleId="WW8Num603z1">
    <w:name w:val="WW8Num603z1"/>
    <w:rPr>
      <w:rFonts w:ascii="Courier New" w:hAnsi="Courier New"/>
    </w:rPr>
  </w:style>
  <w:style w:type="character" w:customStyle="1" w:styleId="WW8Num603z2">
    <w:name w:val="WW8Num603z2"/>
    <w:rPr>
      <w:rFonts w:ascii="Wingdings" w:hAnsi="Wingdings"/>
    </w:rPr>
  </w:style>
  <w:style w:type="character" w:customStyle="1" w:styleId="WW8Num604z0">
    <w:name w:val="WW8Num604z0"/>
    <w:rPr>
      <w:rFonts w:ascii="Symbol" w:hAnsi="Symbol"/>
    </w:rPr>
  </w:style>
  <w:style w:type="character" w:customStyle="1" w:styleId="WW8Num605z0">
    <w:name w:val="WW8Num605z0"/>
    <w:rPr>
      <w:rFonts w:ascii="Wingdings" w:hAnsi="Wingdings"/>
    </w:rPr>
  </w:style>
  <w:style w:type="character" w:customStyle="1" w:styleId="WW8Num606z0">
    <w:name w:val="WW8Num606z0"/>
    <w:rPr>
      <w:rFonts w:ascii="Symbol" w:hAnsi="Symbol"/>
    </w:rPr>
  </w:style>
  <w:style w:type="character" w:customStyle="1" w:styleId="WW8Num607z0">
    <w:name w:val="WW8Num607z0"/>
    <w:rPr>
      <w:rFonts w:ascii="Symbol" w:hAnsi="Symbol"/>
      <w:color w:val="auto"/>
    </w:rPr>
  </w:style>
  <w:style w:type="character" w:customStyle="1" w:styleId="WW8Num607z1">
    <w:name w:val="WW8Num607z1"/>
    <w:rPr>
      <w:rFonts w:ascii="Courier New" w:hAnsi="Courier New"/>
    </w:rPr>
  </w:style>
  <w:style w:type="character" w:customStyle="1" w:styleId="WW8Num607z2">
    <w:name w:val="WW8Num607z2"/>
    <w:rPr>
      <w:rFonts w:ascii="Wingdings" w:hAnsi="Wingdings"/>
    </w:rPr>
  </w:style>
  <w:style w:type="character" w:customStyle="1" w:styleId="WW8Num607z3">
    <w:name w:val="WW8Num607z3"/>
    <w:rPr>
      <w:rFonts w:ascii="Symbol" w:hAnsi="Symbol"/>
    </w:rPr>
  </w:style>
  <w:style w:type="character" w:customStyle="1" w:styleId="WW8Num608z0">
    <w:name w:val="WW8Num608z0"/>
    <w:rPr>
      <w:rFonts w:ascii="Symbol" w:hAnsi="Symbol"/>
    </w:rPr>
  </w:style>
  <w:style w:type="character" w:customStyle="1" w:styleId="WW8Num610z0">
    <w:name w:val="WW8Num610z0"/>
    <w:rPr>
      <w:rFonts w:ascii="Symbol" w:hAnsi="Symbol"/>
    </w:rPr>
  </w:style>
  <w:style w:type="character" w:customStyle="1" w:styleId="WW8Num611z0">
    <w:name w:val="WW8Num611z0"/>
    <w:rPr>
      <w:rFonts w:ascii="Symbol" w:hAnsi="Symbol"/>
    </w:rPr>
  </w:style>
  <w:style w:type="character" w:customStyle="1" w:styleId="WW8Num612z0">
    <w:name w:val="WW8Num612z0"/>
    <w:rPr>
      <w:rFonts w:ascii="Symbol" w:hAnsi="Symbol"/>
      <w:sz w:val="20"/>
    </w:rPr>
  </w:style>
  <w:style w:type="character" w:customStyle="1" w:styleId="WW8Num616z0">
    <w:name w:val="WW8Num616z0"/>
    <w:rPr>
      <w:rFonts w:ascii="Symbol" w:hAnsi="Symbol"/>
    </w:rPr>
  </w:style>
  <w:style w:type="character" w:customStyle="1" w:styleId="WW8Num616z1">
    <w:name w:val="WW8Num616z1"/>
    <w:rPr>
      <w:rFonts w:ascii="Courier New" w:hAnsi="Courier New"/>
    </w:rPr>
  </w:style>
  <w:style w:type="character" w:customStyle="1" w:styleId="WW8Num616z2">
    <w:name w:val="WW8Num616z2"/>
    <w:rPr>
      <w:rFonts w:ascii="Wingdings" w:hAnsi="Wingdings"/>
    </w:rPr>
  </w:style>
  <w:style w:type="character" w:customStyle="1" w:styleId="WW8Num617z0">
    <w:name w:val="WW8Num617z0"/>
    <w:rPr>
      <w:rFonts w:ascii="Symbol" w:hAnsi="Symbol"/>
    </w:rPr>
  </w:style>
  <w:style w:type="character" w:customStyle="1" w:styleId="WW8Num619z0">
    <w:name w:val="WW8Num619z0"/>
    <w:rPr>
      <w:rFonts w:ascii="Symbol" w:hAnsi="Symbol"/>
    </w:rPr>
  </w:style>
  <w:style w:type="character" w:customStyle="1" w:styleId="WW8Num620z0">
    <w:name w:val="WW8Num620z0"/>
    <w:rPr>
      <w:rFonts w:ascii="Symbol" w:hAnsi="Symbol"/>
      <w:color w:val="auto"/>
    </w:rPr>
  </w:style>
  <w:style w:type="character" w:customStyle="1" w:styleId="WW8Num621z0">
    <w:name w:val="WW8Num621z0"/>
    <w:rPr>
      <w:rFonts w:ascii="Symbol" w:hAnsi="Symbol"/>
    </w:rPr>
  </w:style>
  <w:style w:type="character" w:customStyle="1" w:styleId="WW8Num621z1">
    <w:name w:val="WW8Num621z1"/>
    <w:rPr>
      <w:rFonts w:ascii="Courier New" w:hAnsi="Courier New"/>
    </w:rPr>
  </w:style>
  <w:style w:type="character" w:customStyle="1" w:styleId="WW8Num621z2">
    <w:name w:val="WW8Num621z2"/>
    <w:rPr>
      <w:rFonts w:ascii="Wingdings" w:hAnsi="Wingdings"/>
    </w:rPr>
  </w:style>
  <w:style w:type="character" w:customStyle="1" w:styleId="WW8Num623z0">
    <w:name w:val="WW8Num623z0"/>
    <w:rPr>
      <w:rFonts w:ascii="Times New Roman" w:eastAsia="Times New Roman" w:hAnsi="Times New Roman" w:cs="Times New Roman"/>
    </w:rPr>
  </w:style>
  <w:style w:type="character" w:customStyle="1" w:styleId="WW8Num623z1">
    <w:name w:val="WW8Num623z1"/>
    <w:rPr>
      <w:rFonts w:ascii="Courier New" w:hAnsi="Courier New"/>
    </w:rPr>
  </w:style>
  <w:style w:type="character" w:customStyle="1" w:styleId="WW8Num623z2">
    <w:name w:val="WW8Num623z2"/>
    <w:rPr>
      <w:rFonts w:ascii="Wingdings" w:hAnsi="Wingdings"/>
    </w:rPr>
  </w:style>
  <w:style w:type="character" w:customStyle="1" w:styleId="WW8Num623z3">
    <w:name w:val="WW8Num623z3"/>
    <w:rPr>
      <w:rFonts w:ascii="Symbol" w:hAnsi="Symbol"/>
    </w:rPr>
  </w:style>
  <w:style w:type="character" w:customStyle="1" w:styleId="WW8Num624z0">
    <w:name w:val="WW8Num624z0"/>
    <w:rPr>
      <w:rFonts w:ascii="Symbol" w:hAnsi="Symbol"/>
    </w:rPr>
  </w:style>
  <w:style w:type="character" w:customStyle="1" w:styleId="WW8Num628z0">
    <w:name w:val="WW8Num628z0"/>
    <w:rPr>
      <w:rFonts w:ascii="Times New Roman" w:eastAsia="Times New Roman" w:hAnsi="Times New Roman" w:cs="Times New Roman"/>
    </w:rPr>
  </w:style>
  <w:style w:type="character" w:customStyle="1" w:styleId="WW8Num628z1">
    <w:name w:val="WW8Num628z1"/>
    <w:rPr>
      <w:rFonts w:ascii="Courier New" w:hAnsi="Courier New"/>
    </w:rPr>
  </w:style>
  <w:style w:type="character" w:customStyle="1" w:styleId="WW8Num628z2">
    <w:name w:val="WW8Num628z2"/>
    <w:rPr>
      <w:rFonts w:ascii="Wingdings" w:hAnsi="Wingdings"/>
    </w:rPr>
  </w:style>
  <w:style w:type="character" w:customStyle="1" w:styleId="WW8Num628z3">
    <w:name w:val="WW8Num628z3"/>
    <w:rPr>
      <w:rFonts w:ascii="Symbol" w:hAnsi="Symbol"/>
    </w:rPr>
  </w:style>
  <w:style w:type="character" w:customStyle="1" w:styleId="WW8Num630z0">
    <w:name w:val="WW8Num630z0"/>
    <w:rPr>
      <w:rFonts w:ascii="Wingdings" w:hAnsi="Wingdings"/>
    </w:rPr>
  </w:style>
  <w:style w:type="character" w:customStyle="1" w:styleId="WW8Num631z0">
    <w:name w:val="WW8Num631z0"/>
    <w:rPr>
      <w:rFonts w:ascii="Arial" w:hAnsi="Arial"/>
      <w:sz w:val="24"/>
    </w:rPr>
  </w:style>
  <w:style w:type="character" w:customStyle="1" w:styleId="WW8Num632z0">
    <w:name w:val="WW8Num632z0"/>
    <w:rPr>
      <w:rFonts w:ascii="Wingdings" w:hAnsi="Wingdings"/>
    </w:rPr>
  </w:style>
  <w:style w:type="character" w:customStyle="1" w:styleId="WW8Num633z0">
    <w:name w:val="WW8Num633z0"/>
    <w:rPr>
      <w:rFonts w:ascii="Symbol" w:hAnsi="Symbol"/>
    </w:rPr>
  </w:style>
  <w:style w:type="character" w:customStyle="1" w:styleId="WW8Num634z0">
    <w:name w:val="WW8Num634z0"/>
    <w:rPr>
      <w:rFonts w:ascii="Symbol" w:hAnsi="Symbol"/>
    </w:rPr>
  </w:style>
  <w:style w:type="character" w:customStyle="1" w:styleId="WW8Num635z0">
    <w:name w:val="WW8Num635z0"/>
    <w:rPr>
      <w:rFonts w:ascii="Symbol" w:hAnsi="Symbol"/>
    </w:rPr>
  </w:style>
  <w:style w:type="character" w:customStyle="1" w:styleId="WW8Num635z1">
    <w:name w:val="WW8Num635z1"/>
    <w:rPr>
      <w:rFonts w:ascii="Courier New" w:hAnsi="Courier New"/>
    </w:rPr>
  </w:style>
  <w:style w:type="character" w:customStyle="1" w:styleId="WW8Num635z2">
    <w:name w:val="WW8Num635z2"/>
    <w:rPr>
      <w:rFonts w:ascii="Wingdings" w:hAnsi="Wingdings"/>
    </w:rPr>
  </w:style>
  <w:style w:type="character" w:customStyle="1" w:styleId="WW8Num636z0">
    <w:name w:val="WW8Num636z0"/>
    <w:rPr>
      <w:rFonts w:ascii="Symbol" w:hAnsi="Symbol"/>
    </w:rPr>
  </w:style>
  <w:style w:type="character" w:customStyle="1" w:styleId="WW8Num637z0">
    <w:name w:val="WW8Num637z0"/>
    <w:rPr>
      <w:rFonts w:ascii="Symbol" w:hAnsi="Symbol"/>
    </w:rPr>
  </w:style>
  <w:style w:type="character" w:customStyle="1" w:styleId="WW8Num638z0">
    <w:name w:val="WW8Num638z0"/>
    <w:rPr>
      <w:rFonts w:ascii="Symbol" w:hAnsi="Symbol"/>
    </w:rPr>
  </w:style>
  <w:style w:type="character" w:customStyle="1" w:styleId="WW8Num638z1">
    <w:name w:val="WW8Num638z1"/>
    <w:rPr>
      <w:rFonts w:ascii="Courier New" w:hAnsi="Courier New"/>
    </w:rPr>
  </w:style>
  <w:style w:type="character" w:customStyle="1" w:styleId="WW8Num638z2">
    <w:name w:val="WW8Num638z2"/>
    <w:rPr>
      <w:rFonts w:ascii="Wingdings" w:hAnsi="Wingdings"/>
    </w:rPr>
  </w:style>
  <w:style w:type="character" w:customStyle="1" w:styleId="WW8Num640z0">
    <w:name w:val="WW8Num640z0"/>
    <w:rPr>
      <w:rFonts w:ascii="Symbol" w:hAnsi="Symbol"/>
    </w:rPr>
  </w:style>
  <w:style w:type="character" w:customStyle="1" w:styleId="WW8Num641z0">
    <w:name w:val="WW8Num641z0"/>
    <w:rPr>
      <w:rFonts w:ascii="Symbol" w:hAnsi="Symbol"/>
    </w:rPr>
  </w:style>
  <w:style w:type="character" w:customStyle="1" w:styleId="WW8Num641z1">
    <w:name w:val="WW8Num641z1"/>
    <w:rPr>
      <w:rFonts w:ascii="Courier New" w:hAnsi="Courier New"/>
    </w:rPr>
  </w:style>
  <w:style w:type="character" w:customStyle="1" w:styleId="WW8Num641z2">
    <w:name w:val="WW8Num641z2"/>
    <w:rPr>
      <w:rFonts w:ascii="Wingdings" w:hAnsi="Wingdings"/>
    </w:rPr>
  </w:style>
  <w:style w:type="character" w:customStyle="1" w:styleId="WW8Num642z0">
    <w:name w:val="WW8Num642z0"/>
    <w:rPr>
      <w:rFonts w:ascii="Symbol" w:hAnsi="Symbol"/>
    </w:rPr>
  </w:style>
  <w:style w:type="character" w:customStyle="1" w:styleId="WW8Num643z0">
    <w:name w:val="WW8Num643z0"/>
    <w:rPr>
      <w:rFonts w:ascii="Symbol" w:hAnsi="Symbol"/>
    </w:rPr>
  </w:style>
  <w:style w:type="character" w:customStyle="1" w:styleId="WW8Num643z1">
    <w:name w:val="WW8Num643z1"/>
    <w:rPr>
      <w:rFonts w:ascii="Courier New" w:hAnsi="Courier New"/>
    </w:rPr>
  </w:style>
  <w:style w:type="character" w:customStyle="1" w:styleId="WW8Num643z2">
    <w:name w:val="WW8Num643z2"/>
    <w:rPr>
      <w:rFonts w:ascii="Wingdings" w:hAnsi="Wingdings"/>
    </w:rPr>
  </w:style>
  <w:style w:type="character" w:customStyle="1" w:styleId="WW8Num645z0">
    <w:name w:val="WW8Num645z0"/>
    <w:rPr>
      <w:rFonts w:ascii="Wingdings" w:hAnsi="Wingdings"/>
    </w:rPr>
  </w:style>
  <w:style w:type="character" w:customStyle="1" w:styleId="WW8Num645z1">
    <w:name w:val="WW8Num645z1"/>
    <w:rPr>
      <w:rFonts w:ascii="Courier New" w:hAnsi="Courier New"/>
    </w:rPr>
  </w:style>
  <w:style w:type="character" w:customStyle="1" w:styleId="WW8Num645z3">
    <w:name w:val="WW8Num645z3"/>
    <w:rPr>
      <w:rFonts w:ascii="Symbol" w:hAnsi="Symbol"/>
    </w:rPr>
  </w:style>
  <w:style w:type="character" w:customStyle="1" w:styleId="WW8Num647z0">
    <w:name w:val="WW8Num647z0"/>
    <w:rPr>
      <w:rFonts w:ascii="Symbol" w:hAnsi="Symbol"/>
    </w:rPr>
  </w:style>
  <w:style w:type="character" w:customStyle="1" w:styleId="WW8Num648z0">
    <w:name w:val="WW8Num648z0"/>
    <w:rPr>
      <w:rFonts w:ascii="Symbol" w:hAnsi="Symbol"/>
    </w:rPr>
  </w:style>
  <w:style w:type="character" w:customStyle="1" w:styleId="WW8Num649z0">
    <w:name w:val="WW8Num649z0"/>
    <w:rPr>
      <w:rFonts w:ascii="Symbol" w:hAnsi="Symbol"/>
    </w:rPr>
  </w:style>
  <w:style w:type="character" w:customStyle="1" w:styleId="WW8Num650z0">
    <w:name w:val="WW8Num650z0"/>
    <w:rPr>
      <w:rFonts w:ascii="Wingdings" w:hAnsi="Wingdings"/>
    </w:rPr>
  </w:style>
  <w:style w:type="character" w:customStyle="1" w:styleId="WW8Num650z1">
    <w:name w:val="WW8Num650z1"/>
    <w:rPr>
      <w:rFonts w:ascii="Courier New" w:hAnsi="Courier New"/>
    </w:rPr>
  </w:style>
  <w:style w:type="character" w:customStyle="1" w:styleId="WW8Num650z3">
    <w:name w:val="WW8Num650z3"/>
    <w:rPr>
      <w:rFonts w:ascii="Symbol" w:hAnsi="Symbol"/>
    </w:rPr>
  </w:style>
  <w:style w:type="character" w:customStyle="1" w:styleId="WW8Num651z0">
    <w:name w:val="WW8Num651z0"/>
    <w:rPr>
      <w:rFonts w:ascii="Symbol" w:hAnsi="Symbol"/>
    </w:rPr>
  </w:style>
  <w:style w:type="character" w:customStyle="1" w:styleId="WW8Num652z0">
    <w:name w:val="WW8Num652z0"/>
    <w:rPr>
      <w:rFonts w:ascii="Symbol" w:hAnsi="Symbol"/>
    </w:rPr>
  </w:style>
  <w:style w:type="character" w:customStyle="1" w:styleId="WW8Num653z0">
    <w:name w:val="WW8Num653z0"/>
    <w:rPr>
      <w:rFonts w:ascii="Symbol" w:hAnsi="Symbol"/>
    </w:rPr>
  </w:style>
  <w:style w:type="character" w:customStyle="1" w:styleId="WW8Num653z1">
    <w:name w:val="WW8Num653z1"/>
    <w:rPr>
      <w:rFonts w:ascii="Courier New" w:hAnsi="Courier New"/>
    </w:rPr>
  </w:style>
  <w:style w:type="character" w:customStyle="1" w:styleId="WW8Num653z2">
    <w:name w:val="WW8Num653z2"/>
    <w:rPr>
      <w:rFonts w:ascii="Wingdings" w:hAnsi="Wingdings"/>
    </w:rPr>
  </w:style>
  <w:style w:type="character" w:customStyle="1" w:styleId="WW8Num654z0">
    <w:name w:val="WW8Num654z0"/>
    <w:rPr>
      <w:rFonts w:ascii="Symbol" w:hAnsi="Symbol"/>
    </w:rPr>
  </w:style>
  <w:style w:type="character" w:customStyle="1" w:styleId="WW8Num655z0">
    <w:name w:val="WW8Num655z0"/>
    <w:rPr>
      <w:rFonts w:ascii="Symbol" w:hAnsi="Symbol"/>
    </w:rPr>
  </w:style>
  <w:style w:type="character" w:customStyle="1" w:styleId="WW8Num655z1">
    <w:name w:val="WW8Num655z1"/>
    <w:rPr>
      <w:rFonts w:ascii="Times New Roman" w:eastAsia="Times New Roman" w:hAnsi="Times New Roman" w:cs="Times New Roman"/>
    </w:rPr>
  </w:style>
  <w:style w:type="character" w:customStyle="1" w:styleId="WW8Num655z2">
    <w:name w:val="WW8Num655z2"/>
    <w:rPr>
      <w:rFonts w:ascii="Wingdings" w:hAnsi="Wingdings"/>
    </w:rPr>
  </w:style>
  <w:style w:type="character" w:customStyle="1" w:styleId="WW8Num655z4">
    <w:name w:val="WW8Num655z4"/>
    <w:rPr>
      <w:rFonts w:ascii="Courier New" w:hAnsi="Courier New"/>
    </w:rPr>
  </w:style>
  <w:style w:type="character" w:customStyle="1" w:styleId="WW8Num656z0">
    <w:name w:val="WW8Num656z0"/>
    <w:rPr>
      <w:rFonts w:ascii="Arial" w:hAnsi="Arial"/>
      <w:b w:val="0"/>
      <w:i w:val="0"/>
      <w:sz w:val="22"/>
    </w:rPr>
  </w:style>
  <w:style w:type="character" w:customStyle="1" w:styleId="WW8Num656z1">
    <w:name w:val="WW8Num656z1"/>
    <w:rPr>
      <w:b w:val="0"/>
      <w:i w:val="0"/>
      <w:sz w:val="20"/>
    </w:rPr>
  </w:style>
  <w:style w:type="character" w:customStyle="1" w:styleId="WW8Num656z2">
    <w:name w:val="WW8Num656z2"/>
    <w:rPr>
      <w:rFonts w:ascii="Wingdings" w:hAnsi="Wingdings"/>
    </w:rPr>
  </w:style>
  <w:style w:type="character" w:customStyle="1" w:styleId="WW8Num656z3">
    <w:name w:val="WW8Num656z3"/>
    <w:rPr>
      <w:rFonts w:ascii="Symbol" w:hAnsi="Symbol"/>
    </w:rPr>
  </w:style>
  <w:style w:type="character" w:customStyle="1" w:styleId="WW8Num656z4">
    <w:name w:val="WW8Num656z4"/>
    <w:rPr>
      <w:rFonts w:ascii="Courier New" w:hAnsi="Courier New"/>
    </w:rPr>
  </w:style>
  <w:style w:type="character" w:customStyle="1" w:styleId="WW8Num658z0">
    <w:name w:val="WW8Num658z0"/>
    <w:rPr>
      <w:rFonts w:ascii="Symbol" w:hAnsi="Symbol"/>
    </w:rPr>
  </w:style>
  <w:style w:type="character" w:customStyle="1" w:styleId="WW8Num658z1">
    <w:name w:val="WW8Num658z1"/>
    <w:rPr>
      <w:rFonts w:ascii="Courier New" w:hAnsi="Courier New"/>
    </w:rPr>
  </w:style>
  <w:style w:type="character" w:customStyle="1" w:styleId="WW8Num658z2">
    <w:name w:val="WW8Num658z2"/>
    <w:rPr>
      <w:rFonts w:ascii="Wingdings" w:hAnsi="Wingdings"/>
    </w:rPr>
  </w:style>
  <w:style w:type="character" w:customStyle="1" w:styleId="WW8Num659z0">
    <w:name w:val="WW8Num659z0"/>
    <w:rPr>
      <w:rFonts w:ascii="Symbol" w:hAnsi="Symbol"/>
    </w:rPr>
  </w:style>
  <w:style w:type="character" w:customStyle="1" w:styleId="WW8Num659z1">
    <w:name w:val="WW8Num659z1"/>
    <w:rPr>
      <w:rFonts w:ascii="Courier New" w:hAnsi="Courier New"/>
    </w:rPr>
  </w:style>
  <w:style w:type="character" w:customStyle="1" w:styleId="WW8Num659z2">
    <w:name w:val="WW8Num659z2"/>
    <w:rPr>
      <w:rFonts w:ascii="Wingdings" w:hAnsi="Wingdings"/>
    </w:rPr>
  </w:style>
  <w:style w:type="character" w:customStyle="1" w:styleId="WW8Num661z0">
    <w:name w:val="WW8Num661z0"/>
    <w:rPr>
      <w:rFonts w:ascii="Symbol" w:hAnsi="Symbol"/>
    </w:rPr>
  </w:style>
  <w:style w:type="character" w:customStyle="1" w:styleId="WW8Num662z0">
    <w:name w:val="WW8Num662z0"/>
    <w:rPr>
      <w:rFonts w:ascii="Symbol" w:hAnsi="Symbol"/>
    </w:rPr>
  </w:style>
  <w:style w:type="character" w:customStyle="1" w:styleId="WW8Num664z0">
    <w:name w:val="WW8Num664z0"/>
    <w:rPr>
      <w:rFonts w:ascii="Wingdings" w:hAnsi="Wingdings"/>
    </w:rPr>
  </w:style>
  <w:style w:type="character" w:customStyle="1" w:styleId="WW8Num666z0">
    <w:name w:val="WW8Num666z0"/>
    <w:rPr>
      <w:rFonts w:ascii="Wingdings" w:hAnsi="Wingdings"/>
    </w:rPr>
  </w:style>
  <w:style w:type="character" w:customStyle="1" w:styleId="WW8Num668z0">
    <w:name w:val="WW8Num668z0"/>
    <w:rPr>
      <w:rFonts w:ascii="Symbol" w:hAnsi="Symbol"/>
    </w:rPr>
  </w:style>
  <w:style w:type="character" w:customStyle="1" w:styleId="WW8Num668z1">
    <w:name w:val="WW8Num668z1"/>
    <w:rPr>
      <w:rFonts w:ascii="Courier New" w:hAnsi="Courier New"/>
    </w:rPr>
  </w:style>
  <w:style w:type="character" w:customStyle="1" w:styleId="WW8Num668z2">
    <w:name w:val="WW8Num668z2"/>
    <w:rPr>
      <w:rFonts w:ascii="Wingdings" w:hAnsi="Wingdings"/>
    </w:rPr>
  </w:style>
  <w:style w:type="character" w:customStyle="1" w:styleId="WW8Num670z0">
    <w:name w:val="WW8Num670z0"/>
    <w:rPr>
      <w:rFonts w:ascii="Symbol" w:hAnsi="Symbol"/>
    </w:rPr>
  </w:style>
  <w:style w:type="character" w:customStyle="1" w:styleId="WW8Num673z0">
    <w:name w:val="WW8Num673z0"/>
    <w:rPr>
      <w:rFonts w:ascii="Symbol" w:hAnsi="Symbol"/>
    </w:rPr>
  </w:style>
  <w:style w:type="character" w:customStyle="1" w:styleId="WW8Num675z0">
    <w:name w:val="WW8Num675z0"/>
    <w:rPr>
      <w:rFonts w:ascii="Symbol" w:hAnsi="Symbol"/>
    </w:rPr>
  </w:style>
  <w:style w:type="character" w:customStyle="1" w:styleId="WW8Num675z1">
    <w:name w:val="WW8Num675z1"/>
    <w:rPr>
      <w:rFonts w:ascii="Courier New" w:hAnsi="Courier New"/>
    </w:rPr>
  </w:style>
  <w:style w:type="character" w:customStyle="1" w:styleId="WW8Num675z2">
    <w:name w:val="WW8Num675z2"/>
    <w:rPr>
      <w:rFonts w:ascii="Wingdings" w:hAnsi="Wingdings"/>
    </w:rPr>
  </w:style>
  <w:style w:type="character" w:customStyle="1" w:styleId="WW8Num677z0">
    <w:name w:val="WW8Num677z0"/>
    <w:rPr>
      <w:rFonts w:ascii="Symbol" w:hAnsi="Symbol"/>
    </w:rPr>
  </w:style>
  <w:style w:type="character" w:customStyle="1" w:styleId="WW8Num678z0">
    <w:name w:val="WW8Num678z0"/>
    <w:rPr>
      <w:rFonts w:ascii="Wingdings" w:hAnsi="Wingdings"/>
    </w:rPr>
  </w:style>
  <w:style w:type="character" w:customStyle="1" w:styleId="WW8Num679z0">
    <w:name w:val="WW8Num679z0"/>
    <w:rPr>
      <w:rFonts w:ascii="Symbol" w:hAnsi="Symbol"/>
    </w:rPr>
  </w:style>
  <w:style w:type="character" w:customStyle="1" w:styleId="WW8Num680z0">
    <w:name w:val="WW8Num680z0"/>
    <w:rPr>
      <w:rFonts w:ascii="Symbol" w:hAnsi="Symbol"/>
    </w:rPr>
  </w:style>
  <w:style w:type="character" w:customStyle="1" w:styleId="WW8Num681z0">
    <w:name w:val="WW8Num681z0"/>
    <w:rPr>
      <w:rFonts w:ascii="Symbol" w:hAnsi="Symbol"/>
    </w:rPr>
  </w:style>
  <w:style w:type="character" w:customStyle="1" w:styleId="WW8Num682z0">
    <w:name w:val="WW8Num682z0"/>
    <w:rPr>
      <w:rFonts w:ascii="Symbol" w:hAnsi="Symbol"/>
    </w:rPr>
  </w:style>
  <w:style w:type="character" w:customStyle="1" w:styleId="WW8Num682z1">
    <w:name w:val="WW8Num682z1"/>
    <w:rPr>
      <w:rFonts w:ascii="Courier New" w:hAnsi="Courier New"/>
    </w:rPr>
  </w:style>
  <w:style w:type="character" w:customStyle="1" w:styleId="WW8Num682z2">
    <w:name w:val="WW8Num682z2"/>
    <w:rPr>
      <w:rFonts w:ascii="Wingdings" w:hAnsi="Wingdings"/>
    </w:rPr>
  </w:style>
  <w:style w:type="character" w:customStyle="1" w:styleId="WW8Num683z0">
    <w:name w:val="WW8Num683z0"/>
    <w:rPr>
      <w:rFonts w:ascii="Wingdings" w:hAnsi="Wingdings"/>
    </w:rPr>
  </w:style>
  <w:style w:type="character" w:customStyle="1" w:styleId="WW8Num686z0">
    <w:name w:val="WW8Num686z0"/>
    <w:rPr>
      <w:rFonts w:ascii="Symbol" w:hAnsi="Symbol"/>
    </w:rPr>
  </w:style>
  <w:style w:type="character" w:customStyle="1" w:styleId="WW8Num687z0">
    <w:name w:val="WW8Num687z0"/>
    <w:rPr>
      <w:rFonts w:ascii="Wingdings" w:hAnsi="Wingdings"/>
    </w:rPr>
  </w:style>
  <w:style w:type="character" w:customStyle="1" w:styleId="WW8Num689z0">
    <w:name w:val="WW8Num689z0"/>
    <w:rPr>
      <w:rFonts w:ascii="Wingdings" w:hAnsi="Wingdings"/>
    </w:rPr>
  </w:style>
  <w:style w:type="character" w:customStyle="1" w:styleId="WW8Num689z1">
    <w:name w:val="WW8Num689z1"/>
    <w:rPr>
      <w:rFonts w:ascii="Courier New" w:hAnsi="Courier New"/>
    </w:rPr>
  </w:style>
  <w:style w:type="character" w:customStyle="1" w:styleId="WW8Num689z3">
    <w:name w:val="WW8Num689z3"/>
    <w:rPr>
      <w:rFonts w:ascii="Symbol" w:hAnsi="Symbol"/>
    </w:rPr>
  </w:style>
  <w:style w:type="character" w:customStyle="1" w:styleId="WW8Num690z0">
    <w:name w:val="WW8Num690z0"/>
    <w:rPr>
      <w:rFonts w:ascii="Symbol" w:hAnsi="Symbol"/>
    </w:rPr>
  </w:style>
  <w:style w:type="character" w:customStyle="1" w:styleId="WW8Num691z0">
    <w:name w:val="WW8Num691z0"/>
    <w:rPr>
      <w:rFonts w:ascii="Symbol" w:hAnsi="Symbol"/>
    </w:rPr>
  </w:style>
  <w:style w:type="character" w:customStyle="1" w:styleId="WW8Num692z0">
    <w:name w:val="WW8Num692z0"/>
    <w:rPr>
      <w:rFonts w:ascii="Symbol" w:hAnsi="Symbol"/>
      <w:color w:val="auto"/>
    </w:rPr>
  </w:style>
  <w:style w:type="character" w:customStyle="1" w:styleId="WW8Num692z1">
    <w:name w:val="WW8Num692z1"/>
    <w:rPr>
      <w:rFonts w:ascii="Courier New" w:hAnsi="Courier New"/>
    </w:rPr>
  </w:style>
  <w:style w:type="character" w:customStyle="1" w:styleId="WW8Num692z2">
    <w:name w:val="WW8Num692z2"/>
    <w:rPr>
      <w:rFonts w:ascii="Wingdings" w:hAnsi="Wingdings"/>
    </w:rPr>
  </w:style>
  <w:style w:type="character" w:customStyle="1" w:styleId="WW8Num692z3">
    <w:name w:val="WW8Num692z3"/>
    <w:rPr>
      <w:rFonts w:ascii="Symbol" w:hAnsi="Symbol"/>
    </w:rPr>
  </w:style>
  <w:style w:type="character" w:customStyle="1" w:styleId="WW8Num693z0">
    <w:name w:val="WW8Num693z0"/>
    <w:rPr>
      <w:rFonts w:ascii="Symbol" w:hAnsi="Symbol"/>
    </w:rPr>
  </w:style>
  <w:style w:type="character" w:customStyle="1" w:styleId="WW8Num693z1">
    <w:name w:val="WW8Num693z1"/>
    <w:rPr>
      <w:rFonts w:ascii="Courier New" w:hAnsi="Courier New"/>
    </w:rPr>
  </w:style>
  <w:style w:type="character" w:customStyle="1" w:styleId="WW8Num693z2">
    <w:name w:val="WW8Num693z2"/>
    <w:rPr>
      <w:rFonts w:ascii="Wingdings" w:hAnsi="Wingdings"/>
    </w:rPr>
  </w:style>
  <w:style w:type="character" w:customStyle="1" w:styleId="WW8Num694z0">
    <w:name w:val="WW8Num694z0"/>
    <w:rPr>
      <w:rFonts w:ascii="Symbol" w:hAnsi="Symbol"/>
    </w:rPr>
  </w:style>
  <w:style w:type="character" w:customStyle="1" w:styleId="WW8Num694z1">
    <w:name w:val="WW8Num694z1"/>
    <w:rPr>
      <w:rFonts w:ascii="Courier New" w:hAnsi="Courier New"/>
    </w:rPr>
  </w:style>
  <w:style w:type="character" w:customStyle="1" w:styleId="WW8Num694z2">
    <w:name w:val="WW8Num694z2"/>
    <w:rPr>
      <w:rFonts w:ascii="Wingdings" w:hAnsi="Wingdings"/>
    </w:rPr>
  </w:style>
  <w:style w:type="character" w:customStyle="1" w:styleId="WW8Num695z0">
    <w:name w:val="WW8Num695z0"/>
    <w:rPr>
      <w:rFonts w:ascii="Symbol" w:hAnsi="Symbol"/>
      <w:sz w:val="16"/>
    </w:rPr>
  </w:style>
  <w:style w:type="character" w:customStyle="1" w:styleId="WW8Num696z0">
    <w:name w:val="WW8Num696z0"/>
    <w:rPr>
      <w:rFonts w:ascii="Symbol" w:hAnsi="Symbol"/>
    </w:rPr>
  </w:style>
  <w:style w:type="character" w:customStyle="1" w:styleId="WW8Num698z0">
    <w:name w:val="WW8Num698z0"/>
    <w:rPr>
      <w:rFonts w:ascii="Symbol" w:hAnsi="Symbol"/>
    </w:rPr>
  </w:style>
  <w:style w:type="character" w:customStyle="1" w:styleId="WW8Num699z0">
    <w:name w:val="WW8Num699z0"/>
    <w:rPr>
      <w:rFonts w:ascii="Symbol" w:hAnsi="Symbol"/>
    </w:rPr>
  </w:style>
  <w:style w:type="character" w:customStyle="1" w:styleId="WW8Num701z0">
    <w:name w:val="WW8Num701z0"/>
    <w:rPr>
      <w:rFonts w:ascii="Symbol" w:hAnsi="Symbol"/>
    </w:rPr>
  </w:style>
  <w:style w:type="character" w:customStyle="1" w:styleId="WW8Num704z0">
    <w:name w:val="WW8Num704z0"/>
    <w:rPr>
      <w:rFonts w:ascii="Symbol" w:hAnsi="Symbol"/>
    </w:rPr>
  </w:style>
  <w:style w:type="character" w:customStyle="1" w:styleId="WW8Num704z1">
    <w:name w:val="WW8Num704z1"/>
    <w:rPr>
      <w:rFonts w:ascii="Courier New" w:hAnsi="Courier New"/>
    </w:rPr>
  </w:style>
  <w:style w:type="character" w:customStyle="1" w:styleId="WW8Num704z2">
    <w:name w:val="WW8Num704z2"/>
    <w:rPr>
      <w:rFonts w:ascii="Wingdings" w:hAnsi="Wingdings"/>
    </w:rPr>
  </w:style>
  <w:style w:type="character" w:customStyle="1" w:styleId="WW8Num705z0">
    <w:name w:val="WW8Num705z0"/>
    <w:rPr>
      <w:rFonts w:ascii="Symbol" w:hAnsi="Symbol"/>
    </w:rPr>
  </w:style>
  <w:style w:type="character" w:customStyle="1" w:styleId="WW8Num707z0">
    <w:name w:val="WW8Num707z0"/>
    <w:rPr>
      <w:rFonts w:ascii="Symbol" w:hAnsi="Symbol"/>
    </w:rPr>
  </w:style>
  <w:style w:type="character" w:customStyle="1" w:styleId="WW8Num710z0">
    <w:name w:val="WW8Num710z0"/>
    <w:rPr>
      <w:rFonts w:ascii="Symbol" w:hAnsi="Symbol"/>
    </w:rPr>
  </w:style>
  <w:style w:type="character" w:customStyle="1" w:styleId="WW8Num710z1">
    <w:name w:val="WW8Num710z1"/>
    <w:rPr>
      <w:rFonts w:ascii="Courier New" w:hAnsi="Courier New"/>
    </w:rPr>
  </w:style>
  <w:style w:type="character" w:customStyle="1" w:styleId="WW8Num710z2">
    <w:name w:val="WW8Num710z2"/>
    <w:rPr>
      <w:rFonts w:ascii="Wingdings" w:hAnsi="Wingdings"/>
    </w:rPr>
  </w:style>
  <w:style w:type="character" w:customStyle="1" w:styleId="WW8Num711z0">
    <w:name w:val="WW8Num711z0"/>
    <w:rPr>
      <w:rFonts w:ascii="Symbol" w:hAnsi="Symbol"/>
    </w:rPr>
  </w:style>
  <w:style w:type="character" w:customStyle="1" w:styleId="WW8Num714z0">
    <w:name w:val="WW8Num714z0"/>
    <w:rPr>
      <w:rFonts w:ascii="Symbol" w:hAnsi="Symbol"/>
    </w:rPr>
  </w:style>
  <w:style w:type="character" w:customStyle="1" w:styleId="WW8Num715z0">
    <w:name w:val="WW8Num715z0"/>
    <w:rPr>
      <w:rFonts w:ascii="Symbol" w:hAnsi="Symbol"/>
    </w:rPr>
  </w:style>
  <w:style w:type="character" w:customStyle="1" w:styleId="WW8Num716z0">
    <w:name w:val="WW8Num716z0"/>
    <w:rPr>
      <w:rFonts w:ascii="Symbol" w:hAnsi="Symbol"/>
      <w:sz w:val="16"/>
    </w:rPr>
  </w:style>
  <w:style w:type="character" w:customStyle="1" w:styleId="WW8Num717z0">
    <w:name w:val="WW8Num717z0"/>
    <w:rPr>
      <w:rFonts w:ascii="Symbol" w:hAnsi="Symbol"/>
    </w:rPr>
  </w:style>
  <w:style w:type="character" w:customStyle="1" w:styleId="WW8Num719z0">
    <w:name w:val="WW8Num719z0"/>
    <w:rPr>
      <w:rFonts w:ascii="Symbol" w:hAnsi="Symbol"/>
    </w:rPr>
  </w:style>
  <w:style w:type="character" w:customStyle="1" w:styleId="WW8Num719z1">
    <w:name w:val="WW8Num719z1"/>
    <w:rPr>
      <w:rFonts w:ascii="Courier New" w:hAnsi="Courier New"/>
    </w:rPr>
  </w:style>
  <w:style w:type="character" w:customStyle="1" w:styleId="WW8Num719z2">
    <w:name w:val="WW8Num719z2"/>
    <w:rPr>
      <w:rFonts w:ascii="Wingdings" w:hAnsi="Wingdings"/>
    </w:rPr>
  </w:style>
  <w:style w:type="character" w:customStyle="1" w:styleId="WW8Num720z0">
    <w:name w:val="WW8Num720z0"/>
    <w:rPr>
      <w:rFonts w:ascii="Symbol" w:hAnsi="Symbol"/>
    </w:rPr>
  </w:style>
  <w:style w:type="character" w:customStyle="1" w:styleId="WW8Num720z1">
    <w:name w:val="WW8Num720z1"/>
    <w:rPr>
      <w:rFonts w:ascii="Courier New" w:hAnsi="Courier New"/>
    </w:rPr>
  </w:style>
  <w:style w:type="character" w:customStyle="1" w:styleId="WW8Num720z2">
    <w:name w:val="WW8Num720z2"/>
    <w:rPr>
      <w:rFonts w:ascii="Wingdings" w:hAnsi="Wingdings"/>
    </w:rPr>
  </w:style>
  <w:style w:type="character" w:customStyle="1" w:styleId="WW8Num721z0">
    <w:name w:val="WW8Num721z0"/>
    <w:rPr>
      <w:rFonts w:ascii="Wingdings" w:hAnsi="Wingdings"/>
    </w:rPr>
  </w:style>
  <w:style w:type="character" w:customStyle="1" w:styleId="WW8Num722z0">
    <w:name w:val="WW8Num722z0"/>
    <w:rPr>
      <w:rFonts w:ascii="Symbol" w:hAnsi="Symbol"/>
    </w:rPr>
  </w:style>
  <w:style w:type="character" w:customStyle="1" w:styleId="WW8Num724z0">
    <w:name w:val="WW8Num724z0"/>
    <w:rPr>
      <w:rFonts w:ascii="Symbol" w:hAnsi="Symbol"/>
    </w:rPr>
  </w:style>
  <w:style w:type="character" w:customStyle="1" w:styleId="WW8Num724z1">
    <w:name w:val="WW8Num724z1"/>
    <w:rPr>
      <w:rFonts w:ascii="Courier New" w:hAnsi="Courier New"/>
    </w:rPr>
  </w:style>
  <w:style w:type="character" w:customStyle="1" w:styleId="WW8Num724z2">
    <w:name w:val="WW8Num724z2"/>
    <w:rPr>
      <w:rFonts w:ascii="Wingdings" w:hAnsi="Wingdings"/>
    </w:rPr>
  </w:style>
  <w:style w:type="character" w:customStyle="1" w:styleId="WW8Num725z0">
    <w:name w:val="WW8Num725z0"/>
    <w:rPr>
      <w:rFonts w:ascii="Wingdings" w:hAnsi="Wingdings"/>
    </w:rPr>
  </w:style>
  <w:style w:type="character" w:customStyle="1" w:styleId="WW8Num726z0">
    <w:name w:val="WW8Num726z0"/>
    <w:rPr>
      <w:rFonts w:ascii="Symbol" w:hAnsi="Symbol"/>
    </w:rPr>
  </w:style>
  <w:style w:type="character" w:customStyle="1" w:styleId="WW8Num726z1">
    <w:name w:val="WW8Num726z1"/>
    <w:rPr>
      <w:rFonts w:ascii="Courier New" w:hAnsi="Courier New"/>
    </w:rPr>
  </w:style>
  <w:style w:type="character" w:customStyle="1" w:styleId="WW8Num726z2">
    <w:name w:val="WW8Num726z2"/>
    <w:rPr>
      <w:rFonts w:ascii="Wingdings" w:hAnsi="Wingdings"/>
    </w:rPr>
  </w:style>
  <w:style w:type="character" w:customStyle="1" w:styleId="WW8Num727z0">
    <w:name w:val="WW8Num727z0"/>
    <w:rPr>
      <w:rFonts w:ascii="Symbol" w:hAnsi="Symbol"/>
    </w:rPr>
  </w:style>
  <w:style w:type="character" w:customStyle="1" w:styleId="WW8Num728z0">
    <w:name w:val="WW8Num728z0"/>
    <w:rPr>
      <w:rFonts w:ascii="Symbol" w:hAnsi="Symbol"/>
    </w:rPr>
  </w:style>
  <w:style w:type="character" w:customStyle="1" w:styleId="WW8Num732z0">
    <w:name w:val="WW8Num732z0"/>
    <w:rPr>
      <w:rFonts w:ascii="Symbol" w:hAnsi="Symbol"/>
    </w:rPr>
  </w:style>
  <w:style w:type="character" w:customStyle="1" w:styleId="WW8Num733z0">
    <w:name w:val="WW8Num733z0"/>
    <w:rPr>
      <w:rFonts w:ascii="Symbol" w:hAnsi="Symbol"/>
    </w:rPr>
  </w:style>
  <w:style w:type="character" w:customStyle="1" w:styleId="WW8Num733z1">
    <w:name w:val="WW8Num733z1"/>
    <w:rPr>
      <w:rFonts w:ascii="Courier New" w:hAnsi="Courier New"/>
    </w:rPr>
  </w:style>
  <w:style w:type="character" w:customStyle="1" w:styleId="WW8Num733z2">
    <w:name w:val="WW8Num733z2"/>
    <w:rPr>
      <w:rFonts w:ascii="Wingdings" w:hAnsi="Wingdings"/>
    </w:rPr>
  </w:style>
  <w:style w:type="character" w:customStyle="1" w:styleId="WW8Num734z0">
    <w:name w:val="WW8Num734z0"/>
    <w:rPr>
      <w:rFonts w:ascii="Symbol" w:hAnsi="Symbol"/>
    </w:rPr>
  </w:style>
  <w:style w:type="character" w:customStyle="1" w:styleId="WW8Num736z0">
    <w:name w:val="WW8Num736z0"/>
    <w:rPr>
      <w:rFonts w:ascii="Symbol" w:hAnsi="Symbol"/>
    </w:rPr>
  </w:style>
  <w:style w:type="character" w:customStyle="1" w:styleId="WW8Num737z0">
    <w:name w:val="WW8Num737z0"/>
    <w:rPr>
      <w:rFonts w:ascii="Symbol" w:hAnsi="Symbol"/>
    </w:rPr>
  </w:style>
  <w:style w:type="character" w:customStyle="1" w:styleId="WW8Num738z0">
    <w:name w:val="WW8Num738z0"/>
    <w:rPr>
      <w:rFonts w:ascii="Symbol" w:hAnsi="Symbol"/>
      <w:sz w:val="16"/>
    </w:rPr>
  </w:style>
  <w:style w:type="character" w:customStyle="1" w:styleId="WW8Num739z0">
    <w:name w:val="WW8Num739z0"/>
    <w:rPr>
      <w:rFonts w:ascii="Symbol" w:hAnsi="Symbol"/>
    </w:rPr>
  </w:style>
  <w:style w:type="character" w:customStyle="1" w:styleId="WW8Num739z1">
    <w:name w:val="WW8Num739z1"/>
    <w:rPr>
      <w:rFonts w:ascii="Courier New" w:hAnsi="Courier New"/>
    </w:rPr>
  </w:style>
  <w:style w:type="character" w:customStyle="1" w:styleId="WW8Num739z2">
    <w:name w:val="WW8Num739z2"/>
    <w:rPr>
      <w:rFonts w:ascii="Wingdings" w:hAnsi="Wingdings"/>
    </w:rPr>
  </w:style>
  <w:style w:type="character" w:customStyle="1" w:styleId="WW8Num740z0">
    <w:name w:val="WW8Num740z0"/>
    <w:rPr>
      <w:rFonts w:ascii="Wingdings" w:hAnsi="Wingdings"/>
    </w:rPr>
  </w:style>
  <w:style w:type="character" w:customStyle="1" w:styleId="WW8Num741z0">
    <w:name w:val="WW8Num741z0"/>
    <w:rPr>
      <w:rFonts w:ascii="Times New Roman" w:eastAsia="Times New Roman" w:hAnsi="Times New Roman" w:cs="Times New Roman"/>
    </w:rPr>
  </w:style>
  <w:style w:type="character" w:customStyle="1" w:styleId="WW8Num741z1">
    <w:name w:val="WW8Num741z1"/>
    <w:rPr>
      <w:rFonts w:ascii="Courier New" w:hAnsi="Courier New"/>
    </w:rPr>
  </w:style>
  <w:style w:type="character" w:customStyle="1" w:styleId="WW8Num741z2">
    <w:name w:val="WW8Num741z2"/>
    <w:rPr>
      <w:rFonts w:ascii="Wingdings" w:hAnsi="Wingdings"/>
    </w:rPr>
  </w:style>
  <w:style w:type="character" w:customStyle="1" w:styleId="WW8Num741z3">
    <w:name w:val="WW8Num741z3"/>
    <w:rPr>
      <w:rFonts w:ascii="Symbol" w:hAnsi="Symbol"/>
    </w:rPr>
  </w:style>
  <w:style w:type="character" w:customStyle="1" w:styleId="WW8Num742z0">
    <w:name w:val="WW8Num742z0"/>
    <w:rPr>
      <w:rFonts w:ascii="Symbol" w:hAnsi="Symbol"/>
    </w:rPr>
  </w:style>
  <w:style w:type="character" w:customStyle="1" w:styleId="WW8Num742z1">
    <w:name w:val="WW8Num742z1"/>
    <w:rPr>
      <w:rFonts w:ascii="Courier New" w:hAnsi="Courier New"/>
    </w:rPr>
  </w:style>
  <w:style w:type="character" w:customStyle="1" w:styleId="WW8Num742z2">
    <w:name w:val="WW8Num742z2"/>
    <w:rPr>
      <w:rFonts w:ascii="Wingdings" w:hAnsi="Wingdings"/>
    </w:rPr>
  </w:style>
  <w:style w:type="character" w:customStyle="1" w:styleId="WW8Num743z0">
    <w:name w:val="WW8Num743z0"/>
    <w:rPr>
      <w:rFonts w:ascii="Symbol" w:hAnsi="Symbol"/>
    </w:rPr>
  </w:style>
  <w:style w:type="character" w:customStyle="1" w:styleId="WW8Num743z1">
    <w:name w:val="WW8Num743z1"/>
    <w:rPr>
      <w:rFonts w:ascii="Courier New" w:hAnsi="Courier New"/>
    </w:rPr>
  </w:style>
  <w:style w:type="character" w:customStyle="1" w:styleId="WW8Num743z2">
    <w:name w:val="WW8Num743z2"/>
    <w:rPr>
      <w:rFonts w:ascii="Wingdings" w:hAnsi="Wingdings"/>
    </w:rPr>
  </w:style>
  <w:style w:type="character" w:customStyle="1" w:styleId="WW8Num744z0">
    <w:name w:val="WW8Num744z0"/>
    <w:rPr>
      <w:rFonts w:ascii="Symbol" w:hAnsi="Symbol"/>
    </w:rPr>
  </w:style>
  <w:style w:type="character" w:customStyle="1" w:styleId="WW8Num744z1">
    <w:name w:val="WW8Num744z1"/>
    <w:rPr>
      <w:rFonts w:ascii="Courier New" w:hAnsi="Courier New"/>
    </w:rPr>
  </w:style>
  <w:style w:type="character" w:customStyle="1" w:styleId="WW8Num744z2">
    <w:name w:val="WW8Num744z2"/>
    <w:rPr>
      <w:rFonts w:ascii="Wingdings" w:hAnsi="Wingdings"/>
    </w:rPr>
  </w:style>
  <w:style w:type="character" w:customStyle="1" w:styleId="WW8Num745z0">
    <w:name w:val="WW8Num745z0"/>
    <w:rPr>
      <w:rFonts w:ascii="Symbol" w:hAnsi="Symbol"/>
      <w:color w:val="auto"/>
    </w:rPr>
  </w:style>
  <w:style w:type="character" w:customStyle="1" w:styleId="WW8Num746z0">
    <w:name w:val="WW8Num746z0"/>
    <w:rPr>
      <w:rFonts w:ascii="Symbol" w:hAnsi="Symbol"/>
      <w:color w:val="auto"/>
    </w:rPr>
  </w:style>
  <w:style w:type="character" w:customStyle="1" w:styleId="WW8Num748z0">
    <w:name w:val="WW8Num748z0"/>
    <w:rPr>
      <w:rFonts w:ascii="Symbol" w:hAnsi="Symbol"/>
    </w:rPr>
  </w:style>
  <w:style w:type="character" w:customStyle="1" w:styleId="WW8Num748z1">
    <w:name w:val="WW8Num748z1"/>
    <w:rPr>
      <w:rFonts w:ascii="Courier New" w:hAnsi="Courier New"/>
    </w:rPr>
  </w:style>
  <w:style w:type="character" w:customStyle="1" w:styleId="WW8Num748z2">
    <w:name w:val="WW8Num748z2"/>
    <w:rPr>
      <w:rFonts w:ascii="Wingdings" w:hAnsi="Wingdings"/>
    </w:rPr>
  </w:style>
  <w:style w:type="character" w:customStyle="1" w:styleId="WW8Num751z0">
    <w:name w:val="WW8Num751z0"/>
    <w:rPr>
      <w:rFonts w:ascii="Symbol" w:hAnsi="Symbol"/>
    </w:rPr>
  </w:style>
  <w:style w:type="character" w:customStyle="1" w:styleId="WW8Num752z0">
    <w:name w:val="WW8Num752z0"/>
    <w:rPr>
      <w:rFonts w:ascii="Symbol" w:hAnsi="Symbol"/>
    </w:rPr>
  </w:style>
  <w:style w:type="character" w:customStyle="1" w:styleId="WW8Num753z0">
    <w:name w:val="WW8Num753z0"/>
    <w:rPr>
      <w:rFonts w:ascii="Symbol" w:hAnsi="Symbol"/>
    </w:rPr>
  </w:style>
  <w:style w:type="character" w:customStyle="1" w:styleId="WW8Num754z0">
    <w:name w:val="WW8Num754z0"/>
    <w:rPr>
      <w:rFonts w:ascii="Symbol" w:hAnsi="Symbol"/>
    </w:rPr>
  </w:style>
  <w:style w:type="character" w:customStyle="1" w:styleId="WW8Num756z0">
    <w:name w:val="WW8Num756z0"/>
    <w:rPr>
      <w:rFonts w:ascii="Symbol" w:hAnsi="Symbol"/>
    </w:rPr>
  </w:style>
  <w:style w:type="character" w:customStyle="1" w:styleId="WW8Num760z0">
    <w:name w:val="WW8Num760z0"/>
    <w:rPr>
      <w:rFonts w:ascii="Symbol" w:hAnsi="Symbol"/>
    </w:rPr>
  </w:style>
  <w:style w:type="character" w:customStyle="1" w:styleId="WW8Num762z0">
    <w:name w:val="WW8Num762z0"/>
    <w:rPr>
      <w:rFonts w:ascii="Symbol" w:hAnsi="Symbol"/>
      <w:sz w:val="16"/>
    </w:rPr>
  </w:style>
  <w:style w:type="character" w:customStyle="1" w:styleId="WW8Num763z0">
    <w:name w:val="WW8Num763z0"/>
    <w:rPr>
      <w:rFonts w:ascii="Symbol" w:hAnsi="Symbol"/>
    </w:rPr>
  </w:style>
  <w:style w:type="character" w:customStyle="1" w:styleId="WW8Num764z0">
    <w:name w:val="WW8Num764z0"/>
    <w:rPr>
      <w:rFonts w:ascii="Symbol" w:hAnsi="Symbol"/>
    </w:rPr>
  </w:style>
  <w:style w:type="character" w:customStyle="1" w:styleId="WW8Num765z0">
    <w:name w:val="WW8Num765z0"/>
    <w:rPr>
      <w:rFonts w:ascii="Symbol" w:hAnsi="Symbol"/>
    </w:rPr>
  </w:style>
  <w:style w:type="character" w:customStyle="1" w:styleId="WW8Num765z1">
    <w:name w:val="WW8Num765z1"/>
    <w:rPr>
      <w:rFonts w:ascii="Courier New" w:hAnsi="Courier New"/>
    </w:rPr>
  </w:style>
  <w:style w:type="character" w:customStyle="1" w:styleId="WW8Num765z2">
    <w:name w:val="WW8Num765z2"/>
    <w:rPr>
      <w:rFonts w:ascii="Wingdings" w:hAnsi="Wingdings"/>
    </w:rPr>
  </w:style>
  <w:style w:type="character" w:customStyle="1" w:styleId="WW8Num767z0">
    <w:name w:val="WW8Num767z0"/>
    <w:rPr>
      <w:rFonts w:ascii="Symbol" w:hAnsi="Symbol"/>
    </w:rPr>
  </w:style>
  <w:style w:type="character" w:customStyle="1" w:styleId="WW8Num767z1">
    <w:name w:val="WW8Num767z1"/>
    <w:rPr>
      <w:rFonts w:ascii="Courier New" w:hAnsi="Courier New"/>
    </w:rPr>
  </w:style>
  <w:style w:type="character" w:customStyle="1" w:styleId="WW8Num767z2">
    <w:name w:val="WW8Num767z2"/>
    <w:rPr>
      <w:rFonts w:ascii="Wingdings" w:hAnsi="Wingdings"/>
    </w:rPr>
  </w:style>
  <w:style w:type="character" w:customStyle="1" w:styleId="WW8Num768z0">
    <w:name w:val="WW8Num768z0"/>
    <w:rPr>
      <w:rFonts w:ascii="Symbol" w:hAnsi="Symbol"/>
      <w:color w:val="auto"/>
    </w:rPr>
  </w:style>
  <w:style w:type="character" w:customStyle="1" w:styleId="WW8Num768z1">
    <w:name w:val="WW8Num768z1"/>
    <w:rPr>
      <w:rFonts w:ascii="Courier New" w:hAnsi="Courier New"/>
    </w:rPr>
  </w:style>
  <w:style w:type="character" w:customStyle="1" w:styleId="WW8Num768z2">
    <w:name w:val="WW8Num768z2"/>
    <w:rPr>
      <w:rFonts w:ascii="Wingdings" w:hAnsi="Wingdings"/>
    </w:rPr>
  </w:style>
  <w:style w:type="character" w:customStyle="1" w:styleId="WW8Num768z3">
    <w:name w:val="WW8Num768z3"/>
    <w:rPr>
      <w:rFonts w:ascii="Symbol" w:hAnsi="Symbol"/>
    </w:rPr>
  </w:style>
  <w:style w:type="character" w:customStyle="1" w:styleId="WW8Num769z0">
    <w:name w:val="WW8Num769z0"/>
    <w:rPr>
      <w:rFonts w:ascii="Symbol" w:hAnsi="Symbol"/>
    </w:rPr>
  </w:style>
  <w:style w:type="character" w:customStyle="1" w:styleId="WW8Num770z0">
    <w:name w:val="WW8Num770z0"/>
    <w:rPr>
      <w:rFonts w:ascii="Symbol" w:hAnsi="Symbol"/>
    </w:rPr>
  </w:style>
  <w:style w:type="character" w:customStyle="1" w:styleId="WW8Num771z0">
    <w:name w:val="WW8Num771z0"/>
    <w:rPr>
      <w:rFonts w:ascii="Symbol" w:hAnsi="Symbol"/>
    </w:rPr>
  </w:style>
  <w:style w:type="character" w:customStyle="1" w:styleId="WW8Num771z1">
    <w:name w:val="WW8Num771z1"/>
    <w:rPr>
      <w:rFonts w:ascii="Courier New" w:hAnsi="Courier New"/>
    </w:rPr>
  </w:style>
  <w:style w:type="character" w:customStyle="1" w:styleId="WW8Num771z2">
    <w:name w:val="WW8Num771z2"/>
    <w:rPr>
      <w:rFonts w:ascii="Wingdings" w:hAnsi="Wingdings"/>
    </w:rPr>
  </w:style>
  <w:style w:type="character" w:customStyle="1" w:styleId="WW8Num773z0">
    <w:name w:val="WW8Num773z0"/>
    <w:rPr>
      <w:rFonts w:ascii="Symbol" w:hAnsi="Symbol"/>
      <w:color w:val="auto"/>
    </w:rPr>
  </w:style>
  <w:style w:type="character" w:customStyle="1" w:styleId="WW8Num773z1">
    <w:name w:val="WW8Num773z1"/>
    <w:rPr>
      <w:rFonts w:ascii="Courier New" w:hAnsi="Courier New"/>
    </w:rPr>
  </w:style>
  <w:style w:type="character" w:customStyle="1" w:styleId="WW8Num773z2">
    <w:name w:val="WW8Num773z2"/>
    <w:rPr>
      <w:rFonts w:ascii="Wingdings" w:hAnsi="Wingdings"/>
    </w:rPr>
  </w:style>
  <w:style w:type="character" w:customStyle="1" w:styleId="WW8Num773z3">
    <w:name w:val="WW8Num773z3"/>
    <w:rPr>
      <w:rFonts w:ascii="Symbol" w:hAnsi="Symbol"/>
    </w:rPr>
  </w:style>
  <w:style w:type="character" w:customStyle="1" w:styleId="WW8Num774z0">
    <w:name w:val="WW8Num774z0"/>
    <w:rPr>
      <w:rFonts w:ascii="Times New Roman" w:eastAsia="Times New Roman" w:hAnsi="Times New Roman" w:cs="Times New Roman"/>
    </w:rPr>
  </w:style>
  <w:style w:type="character" w:customStyle="1" w:styleId="WW8Num774z1">
    <w:name w:val="WW8Num774z1"/>
    <w:rPr>
      <w:rFonts w:ascii="Courier New" w:hAnsi="Courier New"/>
    </w:rPr>
  </w:style>
  <w:style w:type="character" w:customStyle="1" w:styleId="WW8Num774z2">
    <w:name w:val="WW8Num774z2"/>
    <w:rPr>
      <w:rFonts w:ascii="Wingdings" w:hAnsi="Wingdings"/>
    </w:rPr>
  </w:style>
  <w:style w:type="character" w:customStyle="1" w:styleId="WW8Num774z3">
    <w:name w:val="WW8Num774z3"/>
    <w:rPr>
      <w:rFonts w:ascii="Symbol" w:hAnsi="Symbol"/>
    </w:rPr>
  </w:style>
  <w:style w:type="character" w:customStyle="1" w:styleId="WW8Num776z0">
    <w:name w:val="WW8Num776z0"/>
    <w:rPr>
      <w:rFonts w:ascii="Symbol" w:hAnsi="Symbol"/>
    </w:rPr>
  </w:style>
  <w:style w:type="character" w:customStyle="1" w:styleId="WW8Num776z1">
    <w:name w:val="WW8Num776z1"/>
    <w:rPr>
      <w:rFonts w:ascii="Courier New" w:hAnsi="Courier New"/>
    </w:rPr>
  </w:style>
  <w:style w:type="character" w:customStyle="1" w:styleId="WW8Num776z2">
    <w:name w:val="WW8Num776z2"/>
    <w:rPr>
      <w:rFonts w:ascii="Wingdings" w:hAnsi="Wingdings"/>
    </w:rPr>
  </w:style>
  <w:style w:type="character" w:customStyle="1" w:styleId="WW8Num777z0">
    <w:name w:val="WW8Num777z0"/>
    <w:rPr>
      <w:rFonts w:ascii="Symbol" w:hAnsi="Symbol"/>
    </w:rPr>
  </w:style>
  <w:style w:type="character" w:customStyle="1" w:styleId="WW8Num778z0">
    <w:name w:val="WW8Num778z0"/>
    <w:rPr>
      <w:rFonts w:ascii="Symbol" w:hAnsi="Symbol"/>
    </w:rPr>
  </w:style>
  <w:style w:type="character" w:customStyle="1" w:styleId="WW8Num779z0">
    <w:name w:val="WW8Num779z0"/>
    <w:rPr>
      <w:rFonts w:ascii="Wingdings" w:hAnsi="Wingdings"/>
    </w:rPr>
  </w:style>
  <w:style w:type="character" w:customStyle="1" w:styleId="WW8Num780z0">
    <w:name w:val="WW8Num780z0"/>
    <w:rPr>
      <w:rFonts w:ascii="Symbol" w:hAnsi="Symbol"/>
    </w:rPr>
  </w:style>
  <w:style w:type="character" w:customStyle="1" w:styleId="WW8Num782z0">
    <w:name w:val="WW8Num782z0"/>
    <w:rPr>
      <w:rFonts w:ascii="Symbol" w:hAnsi="Symbol"/>
    </w:rPr>
  </w:style>
  <w:style w:type="character" w:customStyle="1" w:styleId="WW8Num782z1">
    <w:name w:val="WW8Num782z1"/>
    <w:rPr>
      <w:rFonts w:ascii="Courier New" w:hAnsi="Courier New"/>
    </w:rPr>
  </w:style>
  <w:style w:type="character" w:customStyle="1" w:styleId="WW8Num782z2">
    <w:name w:val="WW8Num782z2"/>
    <w:rPr>
      <w:rFonts w:ascii="Wingdings" w:hAnsi="Wingdings"/>
    </w:rPr>
  </w:style>
  <w:style w:type="character" w:customStyle="1" w:styleId="WW8Num783z0">
    <w:name w:val="WW8Num783z0"/>
    <w:rPr>
      <w:rFonts w:ascii="Symbol" w:hAnsi="Symbol"/>
    </w:rPr>
  </w:style>
  <w:style w:type="character" w:customStyle="1" w:styleId="WW8Num783z1">
    <w:name w:val="WW8Num783z1"/>
    <w:rPr>
      <w:rFonts w:ascii="Courier New" w:hAnsi="Courier New"/>
    </w:rPr>
  </w:style>
  <w:style w:type="character" w:customStyle="1" w:styleId="WW8Num783z2">
    <w:name w:val="WW8Num783z2"/>
    <w:rPr>
      <w:rFonts w:ascii="Wingdings" w:hAnsi="Wingdings"/>
    </w:rPr>
  </w:style>
  <w:style w:type="character" w:customStyle="1" w:styleId="WW8Num784z0">
    <w:name w:val="WW8Num784z0"/>
    <w:rPr>
      <w:rFonts w:ascii="Symbol" w:hAnsi="Symbol"/>
    </w:rPr>
  </w:style>
  <w:style w:type="character" w:customStyle="1" w:styleId="WW8Num785z0">
    <w:name w:val="WW8Num785z0"/>
    <w:rPr>
      <w:rFonts w:ascii="Symbol" w:hAnsi="Symbol"/>
    </w:rPr>
  </w:style>
  <w:style w:type="character" w:customStyle="1" w:styleId="WW8Num785z1">
    <w:name w:val="WW8Num785z1"/>
    <w:rPr>
      <w:rFonts w:ascii="Courier New" w:hAnsi="Courier New"/>
    </w:rPr>
  </w:style>
  <w:style w:type="character" w:customStyle="1" w:styleId="WW8Num785z2">
    <w:name w:val="WW8Num785z2"/>
    <w:rPr>
      <w:rFonts w:ascii="Wingdings" w:hAnsi="Wingdings"/>
    </w:rPr>
  </w:style>
  <w:style w:type="character" w:customStyle="1" w:styleId="WW8Num786z0">
    <w:name w:val="WW8Num786z0"/>
    <w:rPr>
      <w:rFonts w:ascii="Symbol" w:hAnsi="Symbol"/>
      <w:color w:val="auto"/>
    </w:rPr>
  </w:style>
  <w:style w:type="character" w:customStyle="1" w:styleId="WW8Num786z1">
    <w:name w:val="WW8Num786z1"/>
    <w:rPr>
      <w:rFonts w:ascii="Courier New" w:hAnsi="Courier New"/>
    </w:rPr>
  </w:style>
  <w:style w:type="character" w:customStyle="1" w:styleId="WW8Num786z2">
    <w:name w:val="WW8Num786z2"/>
    <w:rPr>
      <w:rFonts w:ascii="Wingdings" w:hAnsi="Wingdings"/>
    </w:rPr>
  </w:style>
  <w:style w:type="character" w:customStyle="1" w:styleId="WW8Num786z3">
    <w:name w:val="WW8Num786z3"/>
    <w:rPr>
      <w:rFonts w:ascii="Symbol" w:hAnsi="Symbol"/>
    </w:rPr>
  </w:style>
  <w:style w:type="character" w:customStyle="1" w:styleId="WW8Num787z0">
    <w:name w:val="WW8Num787z0"/>
    <w:rPr>
      <w:rFonts w:ascii="Symbol" w:hAnsi="Symbol"/>
    </w:rPr>
  </w:style>
  <w:style w:type="character" w:customStyle="1" w:styleId="WW8Num788z0">
    <w:name w:val="WW8Num788z0"/>
    <w:rPr>
      <w:rFonts w:ascii="Symbol" w:hAnsi="Symbol"/>
    </w:rPr>
  </w:style>
  <w:style w:type="character" w:customStyle="1" w:styleId="WW8Num790z0">
    <w:name w:val="WW8Num790z0"/>
    <w:rPr>
      <w:rFonts w:ascii="Times New Roman" w:hAnsi="Times New Roman"/>
    </w:rPr>
  </w:style>
  <w:style w:type="character" w:customStyle="1" w:styleId="WW8Num791z0">
    <w:name w:val="WW8Num791z0"/>
    <w:rPr>
      <w:rFonts w:ascii="Symbol" w:hAnsi="Symbol"/>
    </w:rPr>
  </w:style>
  <w:style w:type="character" w:customStyle="1" w:styleId="WW8Num791z1">
    <w:name w:val="WW8Num791z1"/>
    <w:rPr>
      <w:rFonts w:ascii="Courier New" w:hAnsi="Courier New"/>
    </w:rPr>
  </w:style>
  <w:style w:type="character" w:customStyle="1" w:styleId="WW8Num791z2">
    <w:name w:val="WW8Num791z2"/>
    <w:rPr>
      <w:rFonts w:ascii="Wingdings" w:hAnsi="Wingdings"/>
    </w:rPr>
  </w:style>
  <w:style w:type="character" w:customStyle="1" w:styleId="WW8Num792z0">
    <w:name w:val="WW8Num792z0"/>
    <w:rPr>
      <w:rFonts w:ascii="Symbol" w:hAnsi="Symbol"/>
    </w:rPr>
  </w:style>
  <w:style w:type="character" w:customStyle="1" w:styleId="WW8Num792z1">
    <w:name w:val="WW8Num792z1"/>
    <w:rPr>
      <w:rFonts w:ascii="Courier New" w:hAnsi="Courier New"/>
    </w:rPr>
  </w:style>
  <w:style w:type="character" w:customStyle="1" w:styleId="WW8Num792z2">
    <w:name w:val="WW8Num792z2"/>
    <w:rPr>
      <w:rFonts w:ascii="Wingdings" w:hAnsi="Wingdings"/>
    </w:rPr>
  </w:style>
  <w:style w:type="character" w:customStyle="1" w:styleId="WW8Num793z0">
    <w:name w:val="WW8Num793z0"/>
    <w:rPr>
      <w:rFonts w:ascii="Symbol" w:hAnsi="Symbol"/>
    </w:rPr>
  </w:style>
  <w:style w:type="character" w:customStyle="1" w:styleId="WW8Num794z0">
    <w:name w:val="WW8Num794z0"/>
    <w:rPr>
      <w:rFonts w:ascii="Symbol" w:hAnsi="Symbol"/>
    </w:rPr>
  </w:style>
  <w:style w:type="character" w:customStyle="1" w:styleId="WW8Num795z1">
    <w:name w:val="WW8Num795z1"/>
    <w:rPr>
      <w:rFonts w:ascii="Courier New" w:hAnsi="Courier New"/>
    </w:rPr>
  </w:style>
  <w:style w:type="character" w:customStyle="1" w:styleId="WW8Num795z2">
    <w:name w:val="WW8Num795z2"/>
    <w:rPr>
      <w:rFonts w:ascii="Wingdings" w:hAnsi="Wingdings"/>
    </w:rPr>
  </w:style>
  <w:style w:type="character" w:customStyle="1" w:styleId="WW8Num795z3">
    <w:name w:val="WW8Num795z3"/>
    <w:rPr>
      <w:rFonts w:ascii="Symbol" w:hAnsi="Symbol"/>
    </w:rPr>
  </w:style>
  <w:style w:type="character" w:customStyle="1" w:styleId="WW8Num796z0">
    <w:name w:val="WW8Num796z0"/>
    <w:rPr>
      <w:rFonts w:ascii="Symbol" w:hAnsi="Symbol"/>
    </w:rPr>
  </w:style>
  <w:style w:type="character" w:customStyle="1" w:styleId="WW8Num797z0">
    <w:name w:val="WW8Num797z0"/>
    <w:rPr>
      <w:rFonts w:ascii="Symbol" w:hAnsi="Symbol"/>
      <w:sz w:val="16"/>
    </w:rPr>
  </w:style>
  <w:style w:type="character" w:customStyle="1" w:styleId="WW8Num798z0">
    <w:name w:val="WW8Num798z0"/>
    <w:rPr>
      <w:rFonts w:ascii="Wingdings" w:hAnsi="Wingdings"/>
    </w:rPr>
  </w:style>
  <w:style w:type="character" w:customStyle="1" w:styleId="WW8Num799z0">
    <w:name w:val="WW8Num799z0"/>
    <w:rPr>
      <w:rFonts w:ascii="Symbol" w:hAnsi="Symbol"/>
    </w:rPr>
  </w:style>
  <w:style w:type="character" w:customStyle="1" w:styleId="WW8Num799z1">
    <w:name w:val="WW8Num799z1"/>
    <w:rPr>
      <w:rFonts w:ascii="Courier New" w:hAnsi="Courier New"/>
    </w:rPr>
  </w:style>
  <w:style w:type="character" w:customStyle="1" w:styleId="WW8Num799z2">
    <w:name w:val="WW8Num799z2"/>
    <w:rPr>
      <w:rFonts w:ascii="Wingdings" w:hAnsi="Wingdings"/>
    </w:rPr>
  </w:style>
  <w:style w:type="character" w:customStyle="1" w:styleId="WW8Num800z0">
    <w:name w:val="WW8Num800z0"/>
    <w:rPr>
      <w:rFonts w:ascii="Symbol" w:hAnsi="Symbol"/>
      <w:color w:val="auto"/>
    </w:rPr>
  </w:style>
  <w:style w:type="character" w:customStyle="1" w:styleId="WW8Num803z0">
    <w:name w:val="WW8Num803z0"/>
    <w:rPr>
      <w:rFonts w:ascii="Symbol" w:hAnsi="Symbol"/>
    </w:rPr>
  </w:style>
  <w:style w:type="character" w:customStyle="1" w:styleId="WW8Num803z1">
    <w:name w:val="WW8Num803z1"/>
    <w:rPr>
      <w:rFonts w:ascii="Courier New" w:hAnsi="Courier New"/>
    </w:rPr>
  </w:style>
  <w:style w:type="character" w:customStyle="1" w:styleId="WW8Num803z2">
    <w:name w:val="WW8Num803z2"/>
    <w:rPr>
      <w:rFonts w:ascii="Wingdings" w:hAnsi="Wingdings"/>
    </w:rPr>
  </w:style>
  <w:style w:type="character" w:customStyle="1" w:styleId="WW8Num805z0">
    <w:name w:val="WW8Num805z0"/>
    <w:rPr>
      <w:rFonts w:ascii="Times New Roman" w:eastAsia="Times New Roman" w:hAnsi="Times New Roman" w:cs="Times New Roman"/>
    </w:rPr>
  </w:style>
  <w:style w:type="character" w:customStyle="1" w:styleId="WW8Num805z1">
    <w:name w:val="WW8Num805z1"/>
    <w:rPr>
      <w:rFonts w:ascii="Courier New" w:hAnsi="Courier New"/>
    </w:rPr>
  </w:style>
  <w:style w:type="character" w:customStyle="1" w:styleId="WW8Num805z2">
    <w:name w:val="WW8Num805z2"/>
    <w:rPr>
      <w:rFonts w:ascii="Wingdings" w:hAnsi="Wingdings"/>
    </w:rPr>
  </w:style>
  <w:style w:type="character" w:customStyle="1" w:styleId="WW8Num805z3">
    <w:name w:val="WW8Num805z3"/>
    <w:rPr>
      <w:rFonts w:ascii="Symbol" w:hAnsi="Symbol"/>
    </w:rPr>
  </w:style>
  <w:style w:type="character" w:customStyle="1" w:styleId="WW8Num807z0">
    <w:name w:val="WW8Num807z0"/>
    <w:rPr>
      <w:rFonts w:ascii="Symbol" w:hAnsi="Symbol"/>
    </w:rPr>
  </w:style>
  <w:style w:type="character" w:customStyle="1" w:styleId="WW8Num807z1">
    <w:name w:val="WW8Num807z1"/>
    <w:rPr>
      <w:rFonts w:ascii="Courier New" w:hAnsi="Courier New"/>
    </w:rPr>
  </w:style>
  <w:style w:type="character" w:customStyle="1" w:styleId="WW8Num807z2">
    <w:name w:val="WW8Num807z2"/>
    <w:rPr>
      <w:rFonts w:ascii="Wingdings" w:hAnsi="Wingdings"/>
    </w:rPr>
  </w:style>
  <w:style w:type="character" w:customStyle="1" w:styleId="WW8Num808z0">
    <w:name w:val="WW8Num808z0"/>
    <w:rPr>
      <w:rFonts w:ascii="Symbol" w:hAnsi="Symbol"/>
    </w:rPr>
  </w:style>
  <w:style w:type="character" w:customStyle="1" w:styleId="WW8Num808z1">
    <w:name w:val="WW8Num808z1"/>
    <w:rPr>
      <w:rFonts w:ascii="Courier New" w:hAnsi="Courier New"/>
    </w:rPr>
  </w:style>
  <w:style w:type="character" w:customStyle="1" w:styleId="WW8Num808z2">
    <w:name w:val="WW8Num808z2"/>
    <w:rPr>
      <w:rFonts w:ascii="Wingdings" w:hAnsi="Wingdings"/>
    </w:rPr>
  </w:style>
  <w:style w:type="character" w:customStyle="1" w:styleId="WW8Num809z0">
    <w:name w:val="WW8Num809z0"/>
    <w:rPr>
      <w:rFonts w:ascii="Times New Roman" w:hAnsi="Times New Roman"/>
    </w:rPr>
  </w:style>
  <w:style w:type="character" w:customStyle="1" w:styleId="WW8Num810z0">
    <w:name w:val="WW8Num810z0"/>
    <w:rPr>
      <w:rFonts w:ascii="Symbol" w:hAnsi="Symbol"/>
    </w:rPr>
  </w:style>
  <w:style w:type="character" w:customStyle="1" w:styleId="WW8Num811z0">
    <w:name w:val="WW8Num811z0"/>
    <w:rPr>
      <w:rFonts w:ascii="Symbol" w:hAnsi="Symbol"/>
    </w:rPr>
  </w:style>
  <w:style w:type="character" w:customStyle="1" w:styleId="WW8Num811z1">
    <w:name w:val="WW8Num811z1"/>
    <w:rPr>
      <w:rFonts w:ascii="Courier New" w:hAnsi="Courier New"/>
    </w:rPr>
  </w:style>
  <w:style w:type="character" w:customStyle="1" w:styleId="WW8Num811z2">
    <w:name w:val="WW8Num811z2"/>
    <w:rPr>
      <w:rFonts w:ascii="Wingdings" w:hAnsi="Wingdings"/>
    </w:rPr>
  </w:style>
  <w:style w:type="character" w:customStyle="1" w:styleId="WW8Num812z0">
    <w:name w:val="WW8Num812z0"/>
    <w:rPr>
      <w:rFonts w:ascii="Symbol" w:hAnsi="Symbol"/>
    </w:rPr>
  </w:style>
  <w:style w:type="character" w:customStyle="1" w:styleId="WW8Num813z0">
    <w:name w:val="WW8Num813z0"/>
    <w:rPr>
      <w:rFonts w:ascii="Symbol" w:hAnsi="Symbol"/>
    </w:rPr>
  </w:style>
  <w:style w:type="character" w:customStyle="1" w:styleId="WW8Num813z1">
    <w:name w:val="WW8Num813z1"/>
    <w:rPr>
      <w:rFonts w:ascii="Courier New" w:hAnsi="Courier New"/>
    </w:rPr>
  </w:style>
  <w:style w:type="character" w:customStyle="1" w:styleId="WW8Num813z2">
    <w:name w:val="WW8Num813z2"/>
    <w:rPr>
      <w:rFonts w:ascii="Wingdings" w:hAnsi="Wingdings"/>
    </w:rPr>
  </w:style>
  <w:style w:type="character" w:customStyle="1" w:styleId="WW8Num814z0">
    <w:name w:val="WW8Num814z0"/>
    <w:rPr>
      <w:rFonts w:ascii="Wingdings" w:hAnsi="Wingdings"/>
    </w:rPr>
  </w:style>
  <w:style w:type="character" w:customStyle="1" w:styleId="WW8Num815z0">
    <w:name w:val="WW8Num815z0"/>
    <w:rPr>
      <w:rFonts w:ascii="Symbol" w:hAnsi="Symbol"/>
    </w:rPr>
  </w:style>
  <w:style w:type="character" w:customStyle="1" w:styleId="WW8Num816z0">
    <w:name w:val="WW8Num816z0"/>
    <w:rPr>
      <w:rFonts w:ascii="Symbol" w:hAnsi="Symbol"/>
    </w:rPr>
  </w:style>
  <w:style w:type="character" w:customStyle="1" w:styleId="WW8Num817z0">
    <w:name w:val="WW8Num817z0"/>
    <w:rPr>
      <w:rFonts w:ascii="Symbol" w:hAnsi="Symbol"/>
      <w:sz w:val="16"/>
    </w:rPr>
  </w:style>
  <w:style w:type="character" w:customStyle="1" w:styleId="WW8Num818z0">
    <w:name w:val="WW8Num818z0"/>
    <w:rPr>
      <w:rFonts w:ascii="Symbol" w:hAnsi="Symbol"/>
    </w:rPr>
  </w:style>
  <w:style w:type="character" w:customStyle="1" w:styleId="WW8Num819z0">
    <w:name w:val="WW8Num819z0"/>
    <w:rPr>
      <w:rFonts w:ascii="Symbol" w:hAnsi="Symbol"/>
      <w:color w:val="auto"/>
    </w:rPr>
  </w:style>
  <w:style w:type="character" w:customStyle="1" w:styleId="WW8Num820z0">
    <w:name w:val="WW8Num820z0"/>
    <w:rPr>
      <w:rFonts w:ascii="Symbol" w:hAnsi="Symbol"/>
    </w:rPr>
  </w:style>
  <w:style w:type="character" w:customStyle="1" w:styleId="WW8Num820z1">
    <w:name w:val="WW8Num820z1"/>
    <w:rPr>
      <w:rFonts w:ascii="Courier New" w:hAnsi="Courier New"/>
    </w:rPr>
  </w:style>
  <w:style w:type="character" w:customStyle="1" w:styleId="WW8Num820z2">
    <w:name w:val="WW8Num820z2"/>
    <w:rPr>
      <w:rFonts w:ascii="Wingdings" w:hAnsi="Wingdings"/>
    </w:rPr>
  </w:style>
  <w:style w:type="character" w:customStyle="1" w:styleId="WW8Num821z0">
    <w:name w:val="WW8Num821z0"/>
    <w:rPr>
      <w:rFonts w:ascii="Symbol" w:hAnsi="Symbol"/>
    </w:rPr>
  </w:style>
  <w:style w:type="character" w:customStyle="1" w:styleId="WW8Num821z1">
    <w:name w:val="WW8Num821z1"/>
    <w:rPr>
      <w:rFonts w:ascii="Courier New" w:hAnsi="Courier New"/>
    </w:rPr>
  </w:style>
  <w:style w:type="character" w:customStyle="1" w:styleId="WW8Num821z2">
    <w:name w:val="WW8Num821z2"/>
    <w:rPr>
      <w:rFonts w:ascii="Wingdings" w:hAnsi="Wingdings"/>
    </w:rPr>
  </w:style>
  <w:style w:type="character" w:customStyle="1" w:styleId="WW8Num822z0">
    <w:name w:val="WW8Num822z0"/>
    <w:rPr>
      <w:rFonts w:ascii="Symbol" w:hAnsi="Symbol"/>
    </w:rPr>
  </w:style>
  <w:style w:type="character" w:customStyle="1" w:styleId="WW8Num823z0">
    <w:name w:val="WW8Num823z0"/>
    <w:rPr>
      <w:rFonts w:ascii="Symbol" w:hAnsi="Symbol"/>
    </w:rPr>
  </w:style>
  <w:style w:type="character" w:customStyle="1" w:styleId="WW8Num824z0">
    <w:name w:val="WW8Num824z0"/>
    <w:rPr>
      <w:rFonts w:ascii="Symbol" w:hAnsi="Symbol"/>
      <w:color w:val="auto"/>
    </w:rPr>
  </w:style>
  <w:style w:type="character" w:customStyle="1" w:styleId="WW8Num825z0">
    <w:name w:val="WW8Num825z0"/>
    <w:rPr>
      <w:rFonts w:ascii="Symbol" w:hAnsi="Symbol"/>
    </w:rPr>
  </w:style>
  <w:style w:type="character" w:customStyle="1" w:styleId="WW8Num825z1">
    <w:name w:val="WW8Num825z1"/>
    <w:rPr>
      <w:rFonts w:ascii="Courier New" w:hAnsi="Courier New"/>
    </w:rPr>
  </w:style>
  <w:style w:type="character" w:customStyle="1" w:styleId="WW8Num825z2">
    <w:name w:val="WW8Num825z2"/>
    <w:rPr>
      <w:rFonts w:ascii="Wingdings" w:hAnsi="Wingdings"/>
    </w:rPr>
  </w:style>
  <w:style w:type="character" w:customStyle="1" w:styleId="WW8Num827z0">
    <w:name w:val="WW8Num827z0"/>
    <w:rPr>
      <w:rFonts w:ascii="Symbol" w:hAnsi="Symbol"/>
    </w:rPr>
  </w:style>
  <w:style w:type="character" w:customStyle="1" w:styleId="WW8Num829z0">
    <w:name w:val="WW8Num829z0"/>
    <w:rPr>
      <w:rFonts w:ascii="Symbol" w:hAnsi="Symbol"/>
    </w:rPr>
  </w:style>
  <w:style w:type="character" w:customStyle="1" w:styleId="WW8Num829z1">
    <w:name w:val="WW8Num829z1"/>
    <w:rPr>
      <w:rFonts w:ascii="Courier New" w:hAnsi="Courier New"/>
    </w:rPr>
  </w:style>
  <w:style w:type="character" w:customStyle="1" w:styleId="WW8Num829z2">
    <w:name w:val="WW8Num829z2"/>
    <w:rPr>
      <w:rFonts w:ascii="Wingdings" w:hAnsi="Wingdings"/>
    </w:rPr>
  </w:style>
  <w:style w:type="character" w:customStyle="1" w:styleId="WW8Num830z0">
    <w:name w:val="WW8Num830z0"/>
    <w:rPr>
      <w:rFonts w:ascii="Symbol" w:hAnsi="Symbol"/>
    </w:rPr>
  </w:style>
  <w:style w:type="character" w:customStyle="1" w:styleId="WW8Num830z1">
    <w:name w:val="WW8Num830z1"/>
    <w:rPr>
      <w:rFonts w:ascii="Courier New" w:hAnsi="Courier New"/>
    </w:rPr>
  </w:style>
  <w:style w:type="character" w:customStyle="1" w:styleId="WW8Num830z2">
    <w:name w:val="WW8Num830z2"/>
    <w:rPr>
      <w:rFonts w:ascii="Wingdings" w:hAnsi="Wingdings"/>
    </w:rPr>
  </w:style>
  <w:style w:type="character" w:customStyle="1" w:styleId="WW8Num831z0">
    <w:name w:val="WW8Num831z0"/>
    <w:rPr>
      <w:rFonts w:ascii="Symbol" w:hAnsi="Symbol"/>
    </w:rPr>
  </w:style>
  <w:style w:type="character" w:customStyle="1" w:styleId="WW8Num833z0">
    <w:name w:val="WW8Num833z0"/>
    <w:rPr>
      <w:rFonts w:ascii="Symbol" w:hAnsi="Symbol"/>
    </w:rPr>
  </w:style>
  <w:style w:type="character" w:customStyle="1" w:styleId="WW8Num833z1">
    <w:name w:val="WW8Num833z1"/>
    <w:rPr>
      <w:rFonts w:ascii="Courier New" w:hAnsi="Courier New"/>
    </w:rPr>
  </w:style>
  <w:style w:type="character" w:customStyle="1" w:styleId="WW8Num833z2">
    <w:name w:val="WW8Num833z2"/>
    <w:rPr>
      <w:rFonts w:ascii="Wingdings" w:hAnsi="Wingdings"/>
    </w:rPr>
  </w:style>
  <w:style w:type="character" w:customStyle="1" w:styleId="WW8Num834z0">
    <w:name w:val="WW8Num834z0"/>
    <w:rPr>
      <w:rFonts w:ascii="Symbol" w:hAnsi="Symbol"/>
    </w:rPr>
  </w:style>
  <w:style w:type="character" w:customStyle="1" w:styleId="WW8Num834z1">
    <w:name w:val="WW8Num834z1"/>
    <w:rPr>
      <w:rFonts w:ascii="Courier New" w:hAnsi="Courier New"/>
    </w:rPr>
  </w:style>
  <w:style w:type="character" w:customStyle="1" w:styleId="WW8Num834z2">
    <w:name w:val="WW8Num834z2"/>
    <w:rPr>
      <w:rFonts w:ascii="Wingdings" w:hAnsi="Wingdings"/>
    </w:rPr>
  </w:style>
  <w:style w:type="character" w:customStyle="1" w:styleId="WW8NumSt5z0">
    <w:name w:val="WW8NumSt5z0"/>
    <w:rPr>
      <w:rFonts w:ascii="Symbol" w:hAnsi="Symbol"/>
    </w:rPr>
  </w:style>
  <w:style w:type="character" w:customStyle="1" w:styleId="WW8NumSt16z0">
    <w:name w:val="WW8NumSt16z0"/>
    <w:rPr>
      <w:rFonts w:ascii="Times New Roman" w:hAnsi="Times New Roman"/>
      <w:sz w:val="64"/>
    </w:rPr>
  </w:style>
  <w:style w:type="character" w:customStyle="1" w:styleId="WW8NumSt17z0">
    <w:name w:val="WW8NumSt17z0"/>
    <w:rPr>
      <w:rFonts w:ascii="Times New Roman" w:hAnsi="Times New Roman"/>
      <w:sz w:val="56"/>
    </w:rPr>
  </w:style>
  <w:style w:type="character" w:customStyle="1" w:styleId="WW8NumSt18z0">
    <w:name w:val="WW8NumSt18z0"/>
    <w:rPr>
      <w:rFonts w:ascii="Times New Roman" w:hAnsi="Times New Roman"/>
      <w:sz w:val="48"/>
    </w:rPr>
  </w:style>
  <w:style w:type="character" w:customStyle="1" w:styleId="WW8NumSt19z0">
    <w:name w:val="WW8NumSt19z0"/>
    <w:rPr>
      <w:rFonts w:ascii="Times New Roman" w:hAnsi="Times New Roman"/>
      <w:sz w:val="36"/>
    </w:rPr>
  </w:style>
  <w:style w:type="character" w:customStyle="1" w:styleId="WW8NumSt20z0">
    <w:name w:val="WW8NumSt20z0"/>
    <w:rPr>
      <w:rFonts w:ascii="Times New Roman" w:hAnsi="Times New Roman"/>
      <w:sz w:val="32"/>
    </w:rPr>
  </w:style>
  <w:style w:type="character" w:customStyle="1" w:styleId="WW8NumSt21z0">
    <w:name w:val="WW8NumSt21z0"/>
    <w:rPr>
      <w:rFonts w:ascii="Times New Roman" w:hAnsi="Times New Roman"/>
      <w:sz w:val="56"/>
    </w:rPr>
  </w:style>
  <w:style w:type="character" w:customStyle="1" w:styleId="WW8NumSt50z0">
    <w:name w:val="WW8NumSt50z0"/>
    <w:rPr>
      <w:rFonts w:ascii="Symbol" w:hAnsi="Symbol"/>
    </w:rPr>
  </w:style>
  <w:style w:type="character" w:customStyle="1" w:styleId="WW8NumSt52z0">
    <w:name w:val="WW8NumSt52z0"/>
    <w:rPr>
      <w:rFonts w:ascii="Symbol" w:hAnsi="Symbol"/>
    </w:rPr>
  </w:style>
  <w:style w:type="character" w:customStyle="1" w:styleId="WW8NumSt111z0">
    <w:name w:val="WW8NumSt111z0"/>
    <w:rPr>
      <w:rFonts w:ascii="AGaramond" w:hAnsi="AGaramond"/>
      <w:sz w:val="24"/>
    </w:rPr>
  </w:style>
  <w:style w:type="character" w:customStyle="1" w:styleId="WW8NumSt112z0">
    <w:name w:val="WW8NumSt112z0"/>
    <w:rPr>
      <w:rFonts w:ascii="Symbol" w:hAnsi="Symbol"/>
      <w:sz w:val="24"/>
    </w:rPr>
  </w:style>
  <w:style w:type="character" w:customStyle="1" w:styleId="WW8NumSt113z0">
    <w:name w:val="WW8NumSt113z0"/>
    <w:rPr>
      <w:rFonts w:ascii="Wingdings" w:hAnsi="Wingdings"/>
      <w:sz w:val="24"/>
    </w:rPr>
  </w:style>
  <w:style w:type="character" w:customStyle="1" w:styleId="WW8NumSt114z0">
    <w:name w:val="WW8NumSt114z0"/>
    <w:rPr>
      <w:rFonts w:ascii="AGaramond" w:hAnsi="AGaramond"/>
      <w:sz w:val="20"/>
    </w:rPr>
  </w:style>
  <w:style w:type="character" w:customStyle="1" w:styleId="WW8NumSt115z0">
    <w:name w:val="WW8NumSt115z0"/>
    <w:rPr>
      <w:rFonts w:ascii="AGaramond" w:hAnsi="AGaramond"/>
      <w:sz w:val="18"/>
    </w:rPr>
  </w:style>
  <w:style w:type="character" w:customStyle="1" w:styleId="WW8NumSt138z0">
    <w:name w:val="WW8NumSt138z0"/>
    <w:rPr>
      <w:rFonts w:ascii="Symbol" w:hAnsi="Symbol"/>
    </w:rPr>
  </w:style>
  <w:style w:type="character" w:customStyle="1" w:styleId="WW8NumSt294z0">
    <w:name w:val="WW8NumSt294z0"/>
    <w:rPr>
      <w:rFonts w:ascii="Symbol" w:hAnsi="Symbol"/>
    </w:rPr>
  </w:style>
  <w:style w:type="character" w:customStyle="1" w:styleId="WW8NumSt297z0">
    <w:name w:val="WW8NumSt297z0"/>
    <w:rPr>
      <w:rFonts w:ascii="Symbol" w:hAnsi="Symbol"/>
    </w:rPr>
  </w:style>
  <w:style w:type="character" w:customStyle="1" w:styleId="WW8NumSt301z0">
    <w:name w:val="WW8NumSt301z0"/>
    <w:rPr>
      <w:rFonts w:ascii="Symbol" w:hAnsi="Symbol"/>
    </w:rPr>
  </w:style>
  <w:style w:type="character" w:customStyle="1" w:styleId="WW8NumSt304z0">
    <w:name w:val="WW8NumSt304z0"/>
    <w:rPr>
      <w:rFonts w:ascii="Symbol" w:hAnsi="Symbol"/>
    </w:rPr>
  </w:style>
  <w:style w:type="character" w:customStyle="1" w:styleId="WW8NumSt339z0">
    <w:name w:val="WW8NumSt339z0"/>
    <w:rPr>
      <w:rFonts w:ascii="Symbol" w:hAnsi="Symbol"/>
    </w:rPr>
  </w:style>
  <w:style w:type="character" w:customStyle="1" w:styleId="WW8NumSt349z0">
    <w:name w:val="WW8NumSt349z0"/>
    <w:rPr>
      <w:rFonts w:ascii="Wingdings" w:hAnsi="Wingdings"/>
    </w:rPr>
  </w:style>
  <w:style w:type="character" w:customStyle="1" w:styleId="WW8NumSt441z0">
    <w:name w:val="WW8NumSt441z0"/>
    <w:rPr>
      <w:rFonts w:ascii="ZapfDingbats" w:hAnsi="ZapfDingbats"/>
      <w:sz w:val="40"/>
    </w:rPr>
  </w:style>
  <w:style w:type="character" w:customStyle="1" w:styleId="WW8NumSt456z0">
    <w:name w:val="WW8NumSt456z0"/>
    <w:rPr>
      <w:rFonts w:ascii="Verdana" w:hAnsi="Verdana"/>
      <w:sz w:val="40"/>
    </w:rPr>
  </w:style>
  <w:style w:type="character" w:customStyle="1" w:styleId="WW8NumSt457z0">
    <w:name w:val="WW8NumSt457z0"/>
    <w:rPr>
      <w:rFonts w:ascii="Verdana" w:hAnsi="Verdana"/>
      <w:sz w:val="36"/>
    </w:rPr>
  </w:style>
  <w:style w:type="character" w:customStyle="1" w:styleId="WW8NumSt492z0">
    <w:name w:val="WW8NumSt492z0"/>
    <w:rPr>
      <w:rFonts w:ascii="Symbol" w:hAnsi="Symbol"/>
    </w:rPr>
  </w:style>
  <w:style w:type="character" w:customStyle="1" w:styleId="WW8NumSt492z1">
    <w:name w:val="WW8NumSt492z1"/>
    <w:rPr>
      <w:rFonts w:ascii="Courier New" w:hAnsi="Courier New"/>
    </w:rPr>
  </w:style>
  <w:style w:type="character" w:customStyle="1" w:styleId="WW8NumSt492z2">
    <w:name w:val="WW8NumSt492z2"/>
    <w:rPr>
      <w:rFonts w:ascii="Wingdings" w:hAnsi="Wingdings"/>
    </w:rPr>
  </w:style>
  <w:style w:type="character" w:customStyle="1" w:styleId="WW8NumSt510z0">
    <w:name w:val="WW8NumSt510z0"/>
    <w:rPr>
      <w:rFonts w:ascii="Symbol" w:hAnsi="Symbol"/>
    </w:rPr>
  </w:style>
  <w:style w:type="character" w:customStyle="1" w:styleId="WW8NumSt755z0">
    <w:name w:val="WW8NumSt755z0"/>
    <w:rPr>
      <w:rFonts w:ascii="Wingdings" w:hAnsi="Wingdings"/>
      <w:sz w:val="26"/>
    </w:rPr>
  </w:style>
  <w:style w:type="character" w:customStyle="1" w:styleId="WW-Policepardfaut">
    <w:name w:val="WW-Police par défaut"/>
  </w:style>
  <w:style w:type="character" w:styleId="Hyperlink">
    <w:name w:val="Hyperlink"/>
    <w:uiPriority w:val="99"/>
    <w:rPr>
      <w:color w:val="0000FF"/>
      <w:u w:val="single"/>
    </w:rPr>
  </w:style>
  <w:style w:type="character" w:customStyle="1" w:styleId="EndnoteCharacters">
    <w:name w:val="Endnote Characters"/>
  </w:style>
  <w:style w:type="character" w:customStyle="1" w:styleId="WW-EndnoteCharacters">
    <w:name w:val="WW-Endnote Characters"/>
    <w:rPr>
      <w:rFonts w:ascii="Times New Roman" w:hAnsi="Times New Roman"/>
      <w:position w:val="0"/>
      <w:sz w:val="24"/>
      <w:vertAlign w:val="baseline"/>
    </w:rPr>
  </w:style>
  <w:style w:type="character" w:customStyle="1" w:styleId="Hyperlinkki">
    <w:name w:val="Hyperlinkki"/>
    <w:rPr>
      <w:color w:val="0000FF"/>
      <w:u w:val="single"/>
    </w:rPr>
  </w:style>
  <w:style w:type="character" w:styleId="Strong">
    <w:name w:val="Strong"/>
    <w:qFormat/>
    <w:rPr>
      <w:b/>
    </w:rPr>
  </w:style>
  <w:style w:type="character" w:customStyle="1" w:styleId="WW-Marquedecommentaire">
    <w:name w:val="WW-Marque de commentaire"/>
    <w:rPr>
      <w:sz w:val="16"/>
    </w:rPr>
  </w:style>
  <w:style w:type="character" w:customStyle="1" w:styleId="FootnoteCharacters">
    <w:name w:val="Footnote Characters"/>
  </w:style>
  <w:style w:type="character" w:customStyle="1" w:styleId="WW-FootnoteCharacters">
    <w:name w:val="WW-Footnote Characters"/>
    <w:rPr>
      <w:vertAlign w:val="superscript"/>
    </w:rPr>
  </w:style>
  <w:style w:type="character" w:styleId="Emphasis">
    <w:name w:val="Emphasis"/>
    <w:qFormat/>
    <w:rPr>
      <w:i/>
      <w:iCs/>
    </w:rPr>
  </w:style>
  <w:style w:type="character" w:customStyle="1" w:styleId="h">
    <w:name w:val="h"/>
    <w:basedOn w:val="WW-Policepardfaut"/>
  </w:style>
  <w:style w:type="character" w:customStyle="1" w:styleId="WW-MachinecrireHTML">
    <w:name w:val="WW-Machine à écrire HTML"/>
    <w:rPr>
      <w:rFonts w:ascii="Arial Unicode MS" w:eastAsia="Arial Unicode MS" w:hAnsi="Arial Unicode MS" w:cs="Arial Unicode MS"/>
      <w:sz w:val="20"/>
      <w:szCs w:val="20"/>
    </w:rPr>
  </w:style>
  <w:style w:type="character" w:styleId="FollowedHyperlink">
    <w:name w:val="FollowedHyperlink"/>
    <w:rPr>
      <w:color w:val="800080"/>
      <w:u w:val="single"/>
    </w:rPr>
  </w:style>
  <w:style w:type="paragraph" w:styleId="BodyText">
    <w:name w:val="Body Text"/>
    <w:basedOn w:val="Normal"/>
    <w:link w:val="BodyTextChar"/>
    <w:rPr>
      <w:color w:val="0000FF"/>
      <w:lang w:val="en-GB"/>
    </w:rPr>
  </w:style>
  <w:style w:type="paragraph" w:styleId="List">
    <w:name w:val="List"/>
    <w:basedOn w:val="BodyText"/>
    <w:rPr>
      <w:rFonts w:cs="Lucidasans"/>
    </w:rPr>
  </w:style>
  <w:style w:type="paragraph" w:styleId="Caption">
    <w:name w:val="caption"/>
    <w:basedOn w:val="Normal"/>
    <w:next w:val="Normal"/>
    <w:uiPriority w:val="35"/>
    <w:qFormat/>
    <w:pPr>
      <w:spacing w:before="120" w:after="120"/>
    </w:pPr>
    <w:rPr>
      <w:b/>
      <w:bCs/>
      <w:sz w:val="20"/>
      <w:szCs w:val="20"/>
    </w:rPr>
  </w:style>
  <w:style w:type="paragraph" w:customStyle="1" w:styleId="Index">
    <w:name w:val="Index"/>
    <w:basedOn w:val="Normal"/>
    <w:pPr>
      <w:suppressLineNumbers/>
    </w:pPr>
    <w:rPr>
      <w:rFonts w:cs="Lucidasans"/>
    </w:rPr>
  </w:style>
  <w:style w:type="paragraph" w:customStyle="1" w:styleId="Heading">
    <w:name w:val="Heading"/>
    <w:basedOn w:val="Normal"/>
    <w:next w:val="BodyText"/>
    <w:pPr>
      <w:keepNext/>
      <w:spacing w:before="240" w:after="120"/>
    </w:pPr>
    <w:rPr>
      <w:rFonts w:ascii="Bitstream Vera Sans" w:eastAsia="Mincho" w:hAnsi="Bitstream Vera Sans" w:cs="Lucidasans"/>
      <w:sz w:val="28"/>
      <w:szCs w:val="28"/>
    </w:rPr>
  </w:style>
  <w:style w:type="paragraph" w:customStyle="1" w:styleId="Titlefrontpage">
    <w:name w:val="Title front page"/>
    <w:basedOn w:val="Normal"/>
    <w:pPr>
      <w:widowControl w:val="0"/>
    </w:pPr>
    <w:rPr>
      <w:b/>
      <w:color w:val="009F47"/>
      <w:spacing w:val="4"/>
      <w:sz w:val="40"/>
      <w:szCs w:val="20"/>
    </w:rPr>
  </w:style>
  <w:style w:type="paragraph" w:customStyle="1" w:styleId="Subtitlefrontpage">
    <w:name w:val="Sub title front page"/>
    <w:basedOn w:val="Titlefrontpage"/>
    <w:rPr>
      <w:b w:val="0"/>
      <w:color w:val="auto"/>
      <w:sz w:val="28"/>
    </w:rPr>
  </w:style>
  <w:style w:type="paragraph" w:customStyle="1" w:styleId="tablecontentsheading">
    <w:name w:val="table contents heading"/>
    <w:basedOn w:val="Normal"/>
    <w:pPr>
      <w:widowControl w:val="0"/>
    </w:pPr>
    <w:rPr>
      <w:b/>
      <w:spacing w:val="4"/>
      <w:sz w:val="18"/>
      <w:szCs w:val="20"/>
    </w:rPr>
  </w:style>
  <w:style w:type="paragraph" w:customStyle="1" w:styleId="tablecontents">
    <w:name w:val="table contents"/>
    <w:basedOn w:val="tablecontentsheading"/>
    <w:rPr>
      <w:b w:val="0"/>
      <w:color w:val="000000"/>
    </w:rPr>
  </w:style>
  <w:style w:type="paragraph" w:customStyle="1" w:styleId="Bullet2">
    <w:name w:val="Bullet 2"/>
    <w:basedOn w:val="Normal"/>
    <w:pPr>
      <w:widowControl w:val="0"/>
      <w:spacing w:before="80" w:line="280" w:lineRule="exact"/>
    </w:pPr>
    <w:rPr>
      <w:rFonts w:ascii="Century Gothic" w:hAnsi="Century Gothic"/>
      <w:szCs w:val="20"/>
    </w:rPr>
  </w:style>
  <w:style w:type="paragraph" w:customStyle="1" w:styleId="Bullet1">
    <w:name w:val="Bullet 1"/>
    <w:basedOn w:val="Normal"/>
    <w:pPr>
      <w:widowControl w:val="0"/>
      <w:spacing w:before="80" w:line="280" w:lineRule="exact"/>
    </w:pPr>
    <w:rPr>
      <w:rFonts w:ascii="Century Gothic" w:hAnsi="Century Gothic"/>
      <w:szCs w:val="20"/>
    </w:rPr>
  </w:style>
  <w:style w:type="paragraph" w:styleId="TOC1">
    <w:name w:val="toc 1"/>
    <w:basedOn w:val="Normal"/>
    <w:next w:val="Normal"/>
    <w:uiPriority w:val="39"/>
    <w:pPr>
      <w:spacing w:before="360"/>
    </w:pPr>
    <w:rPr>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semiHidden/>
    <w:pPr>
      <w:ind w:left="960"/>
    </w:pPr>
  </w:style>
  <w:style w:type="paragraph" w:styleId="TOC7">
    <w:name w:val="toc 7"/>
    <w:basedOn w:val="Normal"/>
    <w:next w:val="Normal"/>
    <w:semiHidden/>
    <w:pPr>
      <w:ind w:left="1200"/>
    </w:pPr>
  </w:style>
  <w:style w:type="paragraph" w:styleId="TOC8">
    <w:name w:val="toc 8"/>
    <w:basedOn w:val="Normal"/>
    <w:next w:val="Normal"/>
    <w:semiHidden/>
    <w:pPr>
      <w:ind w:left="1440"/>
    </w:pPr>
  </w:style>
  <w:style w:type="paragraph" w:styleId="TOC9">
    <w:name w:val="toc 9"/>
    <w:basedOn w:val="Normal"/>
    <w:next w:val="Normal"/>
    <w:semiHidden/>
    <w:pPr>
      <w:ind w:left="1680"/>
    </w:p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spacing w:line="288" w:lineRule="auto"/>
    </w:pPr>
    <w:rPr>
      <w:spacing w:val="4"/>
      <w:sz w:val="20"/>
      <w:szCs w:val="20"/>
    </w:rPr>
  </w:style>
  <w:style w:type="paragraph" w:customStyle="1" w:styleId="Headersection2">
    <w:name w:val="Header section 2"/>
    <w:basedOn w:val="Header"/>
    <w:pPr>
      <w:tabs>
        <w:tab w:val="left" w:pos="4984"/>
      </w:tabs>
      <w:jc w:val="left"/>
    </w:pPr>
    <w:rPr>
      <w:sz w:val="18"/>
    </w:rPr>
  </w:style>
  <w:style w:type="paragraph" w:customStyle="1" w:styleId="t1">
    <w:name w:val="t1"/>
    <w:basedOn w:val="Normal"/>
    <w:pPr>
      <w:spacing w:after="240"/>
      <w:ind w:left="1298"/>
    </w:pPr>
    <w:rPr>
      <w:szCs w:val="20"/>
    </w:rPr>
  </w:style>
  <w:style w:type="paragraph" w:styleId="EndnoteText">
    <w:name w:val="endnote text"/>
    <w:basedOn w:val="Normal"/>
    <w:semiHidden/>
    <w:pPr>
      <w:ind w:left="397" w:hanging="397"/>
    </w:pPr>
    <w:rPr>
      <w:szCs w:val="20"/>
    </w:rPr>
  </w:style>
  <w:style w:type="paragraph" w:customStyle="1" w:styleId="WW-Tabledesrfrencesjuridiques">
    <w:name w:val="WW-Table des références juridiques"/>
    <w:basedOn w:val="Normal"/>
    <w:next w:val="Normal"/>
    <w:rPr>
      <w:szCs w:val="20"/>
    </w:rPr>
  </w:style>
  <w:style w:type="paragraph" w:customStyle="1" w:styleId="2sarkaint2">
    <w:name w:val="2 sarkain (t2)"/>
    <w:basedOn w:val="Normal"/>
    <w:pPr>
      <w:spacing w:after="240" w:line="240" w:lineRule="atLeast"/>
      <w:ind w:left="2592"/>
    </w:pPr>
    <w:rPr>
      <w:szCs w:val="20"/>
    </w:rPr>
  </w:style>
  <w:style w:type="paragraph" w:customStyle="1" w:styleId="1sarkaint1">
    <w:name w:val="1 sarkain  (t1)"/>
    <w:basedOn w:val="Normal"/>
    <w:pPr>
      <w:spacing w:after="240" w:line="240" w:lineRule="atLeast"/>
      <w:ind w:left="1298"/>
    </w:pPr>
    <w:rPr>
      <w:szCs w:val="20"/>
    </w:rPr>
  </w:style>
  <w:style w:type="paragraph" w:customStyle="1" w:styleId="v2">
    <w:name w:val="v2"/>
    <w:basedOn w:val="Normal"/>
    <w:next w:val="t2"/>
    <w:pPr>
      <w:keepNext/>
      <w:spacing w:after="240"/>
      <w:ind w:left="2591" w:hanging="2591"/>
    </w:pPr>
    <w:rPr>
      <w:szCs w:val="20"/>
    </w:rPr>
  </w:style>
  <w:style w:type="paragraph" w:customStyle="1" w:styleId="t2">
    <w:name w:val="t2"/>
    <w:basedOn w:val="Normal"/>
    <w:pPr>
      <w:spacing w:after="240"/>
      <w:ind w:left="2592"/>
    </w:pPr>
    <w:rPr>
      <w:szCs w:val="20"/>
    </w:rPr>
  </w:style>
  <w:style w:type="paragraph" w:customStyle="1" w:styleId="1ranskalr1">
    <w:name w:val="1 ranskal (r1)"/>
    <w:basedOn w:val="Normal"/>
    <w:pPr>
      <w:spacing w:line="240" w:lineRule="atLeast"/>
      <w:ind w:left="1724" w:hanging="426"/>
    </w:pPr>
    <w:rPr>
      <w:szCs w:val="20"/>
    </w:rPr>
  </w:style>
  <w:style w:type="paragraph" w:customStyle="1" w:styleId="2ranskalr2">
    <w:name w:val="2 ranskal (r2)"/>
    <w:basedOn w:val="Normal"/>
    <w:pPr>
      <w:spacing w:line="240" w:lineRule="atLeast"/>
      <w:ind w:left="3011" w:hanging="426"/>
    </w:pPr>
    <w:rPr>
      <w:szCs w:val="20"/>
    </w:rPr>
  </w:style>
  <w:style w:type="paragraph" w:customStyle="1" w:styleId="1riippuvasisv1">
    <w:name w:val="1 riippuva sis (v1)"/>
    <w:basedOn w:val="Normal"/>
    <w:pPr>
      <w:spacing w:after="240" w:line="240" w:lineRule="atLeast"/>
      <w:ind w:left="1296" w:hanging="1296"/>
    </w:pPr>
    <w:rPr>
      <w:szCs w:val="20"/>
    </w:rPr>
  </w:style>
  <w:style w:type="paragraph" w:customStyle="1" w:styleId="2riippuvasisv2">
    <w:name w:val="2 riippuva sis (v2)"/>
    <w:basedOn w:val="Normal"/>
    <w:pPr>
      <w:spacing w:after="240"/>
      <w:ind w:left="2592" w:hanging="2592"/>
    </w:pPr>
    <w:rPr>
      <w:szCs w:val="20"/>
    </w:rPr>
  </w:style>
  <w:style w:type="paragraph" w:customStyle="1" w:styleId="v1">
    <w:name w:val="v1"/>
    <w:basedOn w:val="Normal"/>
    <w:next w:val="Normal"/>
    <w:pPr>
      <w:spacing w:after="240"/>
      <w:ind w:left="1296" w:hanging="1296"/>
    </w:pPr>
    <w:rPr>
      <w:szCs w:val="20"/>
    </w:rPr>
  </w:style>
  <w:style w:type="paragraph" w:customStyle="1" w:styleId="no">
    <w:name w:val="no"/>
    <w:basedOn w:val="Normal"/>
    <w:rPr>
      <w:szCs w:val="20"/>
    </w:rPr>
  </w:style>
  <w:style w:type="paragraph" w:customStyle="1" w:styleId="liite-r1">
    <w:name w:val="liite-r1"/>
    <w:basedOn w:val="Normal"/>
    <w:next w:val="liite-r2"/>
    <w:pPr>
      <w:spacing w:line="240" w:lineRule="atLeast"/>
      <w:ind w:left="2592" w:hanging="2592"/>
    </w:pPr>
    <w:rPr>
      <w:szCs w:val="20"/>
    </w:rPr>
  </w:style>
  <w:style w:type="paragraph" w:customStyle="1" w:styleId="liite-r2">
    <w:name w:val="liite-r2"/>
    <w:basedOn w:val="v2"/>
    <w:pPr>
      <w:keepNext w:val="0"/>
      <w:spacing w:after="0" w:line="240" w:lineRule="atLeast"/>
      <w:ind w:left="2592" w:firstLine="0"/>
    </w:pPr>
  </w:style>
  <w:style w:type="paragraph" w:customStyle="1" w:styleId="r2">
    <w:name w:val="r2"/>
    <w:basedOn w:val="Normal"/>
    <w:pPr>
      <w:ind w:left="3011" w:hanging="426"/>
    </w:pPr>
    <w:rPr>
      <w:szCs w:val="20"/>
      <w:lang w:val="fi-FI"/>
    </w:rPr>
  </w:style>
  <w:style w:type="paragraph" w:customStyle="1" w:styleId="Sisennys">
    <w:name w:val="Sisennys"/>
    <w:basedOn w:val="Normal"/>
    <w:pPr>
      <w:ind w:firstLine="227"/>
    </w:pPr>
    <w:rPr>
      <w:szCs w:val="20"/>
    </w:rPr>
  </w:style>
  <w:style w:type="paragraph" w:customStyle="1" w:styleId="Blockquote">
    <w:name w:val="Blockquote"/>
    <w:basedOn w:val="Normal"/>
    <w:pPr>
      <w:spacing w:before="100" w:after="100"/>
      <w:ind w:left="360" w:right="360"/>
    </w:pPr>
    <w:rPr>
      <w:szCs w:val="20"/>
      <w:lang w:val="fi-FI"/>
    </w:rPr>
  </w:style>
  <w:style w:type="paragraph" w:customStyle="1" w:styleId="WW-Corpsdetexte2">
    <w:name w:val="WW-Corps de texte 2"/>
    <w:basedOn w:val="Normal"/>
  </w:style>
  <w:style w:type="paragraph" w:customStyle="1" w:styleId="vocabulary">
    <w:name w:val="vocabulary"/>
    <w:basedOn w:val="1sarkaint1"/>
    <w:pPr>
      <w:keepNext/>
      <w:spacing w:before="120" w:after="0"/>
      <w:ind w:left="0"/>
    </w:pPr>
    <w:rPr>
      <w:rFonts w:eastAsia="??"/>
      <w:lang w:val="en-US"/>
    </w:rPr>
  </w:style>
  <w:style w:type="paragraph" w:customStyle="1" w:styleId="WW-Lgende">
    <w:name w:val="WW-Légende"/>
    <w:basedOn w:val="Normal"/>
    <w:next w:val="Normal"/>
    <w:pPr>
      <w:spacing w:before="120" w:after="120" w:line="240" w:lineRule="atLeast"/>
      <w:jc w:val="center"/>
    </w:pPr>
    <w:rPr>
      <w:b/>
      <w:lang w:val="en-US"/>
    </w:rPr>
  </w:style>
  <w:style w:type="paragraph" w:customStyle="1" w:styleId="WW-Commentaire">
    <w:name w:val="WW-Commentaire"/>
    <w:basedOn w:val="Normal"/>
    <w:pPr>
      <w:spacing w:before="120" w:after="120" w:line="240" w:lineRule="atLeast"/>
    </w:pPr>
    <w:rPr>
      <w:sz w:val="20"/>
      <w:lang w:val="en-US"/>
    </w:rPr>
  </w:style>
  <w:style w:type="paragraph" w:customStyle="1" w:styleId="DDLExample">
    <w:name w:val="DDL Example"/>
    <w:basedOn w:val="Normal"/>
    <w:pPr>
      <w:pBdr>
        <w:top w:val="single" w:sz="1" w:space="1" w:color="000000"/>
        <w:left w:val="single" w:sz="1" w:space="4" w:color="000000"/>
        <w:bottom w:val="single" w:sz="1" w:space="1" w:color="000000"/>
        <w:right w:val="single" w:sz="1" w:space="4" w:color="000000"/>
      </w:pBdr>
      <w:shd w:val="clear" w:color="auto" w:fill="E6E6E6"/>
    </w:pPr>
    <w:rPr>
      <w:rFonts w:ascii="Courier New" w:hAnsi="Courier New"/>
      <w:sz w:val="16"/>
      <w:szCs w:val="20"/>
      <w:lang w:val="en-US"/>
    </w:rPr>
  </w:style>
  <w:style w:type="paragraph" w:styleId="BodyTextIndent">
    <w:name w:val="Body Text Indent"/>
    <w:basedOn w:val="Normal"/>
    <w:rPr>
      <w:szCs w:val="20"/>
    </w:rPr>
  </w:style>
  <w:style w:type="paragraph" w:customStyle="1" w:styleId="DDL">
    <w:name w:val="DDL"/>
    <w:basedOn w:val="Normal"/>
    <w:pPr>
      <w:pBdr>
        <w:top w:val="double" w:sz="1" w:space="1" w:color="000000"/>
        <w:left w:val="double" w:sz="1" w:space="4" w:color="000000"/>
        <w:bottom w:val="double" w:sz="1" w:space="1" w:color="000000"/>
        <w:right w:val="double" w:sz="1" w:space="4" w:color="000000"/>
      </w:pBdr>
      <w:shd w:val="clear" w:color="auto" w:fill="FFCC66"/>
      <w:tabs>
        <w:tab w:val="left" w:pos="28"/>
      </w:tabs>
      <w:spacing w:line="230" w:lineRule="atLeast"/>
    </w:pPr>
    <w:rPr>
      <w:rFonts w:eastAsia="MS Mincho"/>
      <w:sz w:val="16"/>
      <w:szCs w:val="20"/>
      <w:lang w:val="en-US"/>
    </w:rPr>
  </w:style>
  <w:style w:type="paragraph" w:customStyle="1" w:styleId="BodyFirst">
    <w:name w:val="Body First"/>
    <w:basedOn w:val="BodyText"/>
    <w:next w:val="BodyText"/>
    <w:pPr>
      <w:spacing w:before="240" w:line="260" w:lineRule="atLeast"/>
    </w:pPr>
    <w:rPr>
      <w:rFonts w:ascii="Arial" w:hAnsi="Arial"/>
      <w:color w:val="000000"/>
      <w:szCs w:val="20"/>
      <w:lang w:val="en-US"/>
    </w:rPr>
  </w:style>
  <w:style w:type="paragraph" w:customStyle="1" w:styleId="Reference">
    <w:name w:val="Reference"/>
    <w:basedOn w:val="Normal"/>
    <w:pPr>
      <w:numPr>
        <w:numId w:val="1"/>
      </w:numPr>
      <w:ind w:left="-540"/>
    </w:pPr>
    <w:rPr>
      <w:sz w:val="20"/>
      <w:szCs w:val="20"/>
    </w:rPr>
  </w:style>
  <w:style w:type="paragraph" w:customStyle="1" w:styleId="WW-NormalWeb">
    <w:name w:val="WW-Normal (Web)"/>
    <w:basedOn w:val="Normal"/>
    <w:pPr>
      <w:spacing w:before="280" w:after="280"/>
    </w:pPr>
    <w:rPr>
      <w:rFonts w:ascii="Arial Unicode MS" w:eastAsia="Arial Unicode MS" w:hAnsi="Arial Unicode MS"/>
      <w:lang w:val="en-US"/>
    </w:rPr>
  </w:style>
  <w:style w:type="paragraph" w:customStyle="1" w:styleId="EndnoteReference1">
    <w:name w:val="Endnote Reference1"/>
    <w:pPr>
      <w:widowControl w:val="0"/>
      <w:suppressAutoHyphens/>
      <w:autoSpaceDE w:val="0"/>
    </w:pPr>
    <w:rPr>
      <w:vertAlign w:val="superscript"/>
      <w:lang w:val="fr-FR" w:eastAsia="ar-SA"/>
    </w:rPr>
  </w:style>
  <w:style w:type="paragraph" w:customStyle="1" w:styleId="WW-Retraitcorpsdetexte2">
    <w:name w:val="WW-Retrait corps de texte 2"/>
    <w:basedOn w:val="Normal"/>
    <w:pPr>
      <w:ind w:firstLine="720"/>
    </w:pPr>
  </w:style>
  <w:style w:type="paragraph" w:customStyle="1" w:styleId="ebpStandard">
    <w:name w:val="ebpStandard"/>
    <w:basedOn w:val="Normal"/>
    <w:pPr>
      <w:spacing w:after="120" w:line="280" w:lineRule="atLeast"/>
    </w:pPr>
    <w:rPr>
      <w:bCs/>
      <w:szCs w:val="20"/>
      <w:lang w:val="en-US"/>
    </w:rPr>
  </w:style>
  <w:style w:type="paragraph" w:styleId="FootnoteText">
    <w:name w:val="footnote text"/>
    <w:basedOn w:val="Normal"/>
    <w:link w:val="FootnoteTextChar"/>
    <w:rPr>
      <w:sz w:val="20"/>
      <w:szCs w:val="20"/>
      <w:lang w:val="fr-FR"/>
    </w:rPr>
  </w:style>
  <w:style w:type="paragraph" w:customStyle="1" w:styleId="philips">
    <w:name w:val="philips"/>
    <w:basedOn w:val="Normal"/>
    <w:rPr>
      <w:b/>
      <w:sz w:val="23"/>
      <w:szCs w:val="20"/>
    </w:rPr>
  </w:style>
  <w:style w:type="paragraph" w:customStyle="1" w:styleId="WW-Corpsdetexte3">
    <w:name w:val="WW-Corps de texte 3"/>
    <w:basedOn w:val="Normal"/>
    <w:rPr>
      <w:lang w:val="fr-FR"/>
    </w:rPr>
  </w:style>
  <w:style w:type="paragraph" w:customStyle="1" w:styleId="WW-Retraitcorpsdetexte3">
    <w:name w:val="WW-Retrait corps de texte 3"/>
    <w:basedOn w:val="Normal"/>
    <w:pPr>
      <w:ind w:firstLine="724"/>
    </w:pPr>
  </w:style>
  <w:style w:type="paragraph" w:customStyle="1" w:styleId="Framecontents">
    <w:name w:val="Frame contents"/>
    <w:basedOn w:val="BodyText"/>
  </w:style>
  <w:style w:type="paragraph" w:customStyle="1" w:styleId="TableContents0">
    <w:name w:val="Table Contents"/>
    <w:basedOn w:val="BodyText"/>
    <w:pPr>
      <w:suppressLineNumbers/>
    </w:pPr>
  </w:style>
  <w:style w:type="paragraph" w:customStyle="1" w:styleId="TableHeading">
    <w:name w:val="Table Heading"/>
    <w:basedOn w:val="TableContents0"/>
    <w:pPr>
      <w:jc w:val="center"/>
    </w:pPr>
    <w:rPr>
      <w:b/>
      <w:bCs/>
      <w:i/>
      <w:iCs/>
    </w:rPr>
  </w:style>
  <w:style w:type="paragraph" w:styleId="BodyText3">
    <w:name w:val="Body Text 3"/>
    <w:basedOn w:val="Normal"/>
    <w:rPr>
      <w:lang w:val="fr-FR" w:eastAsia="fr-FR"/>
    </w:rPr>
  </w:style>
  <w:style w:type="paragraph" w:styleId="NormalWeb">
    <w:name w:val="Normal (Web)"/>
    <w:basedOn w:val="Normal"/>
    <w:uiPriority w:val="99"/>
    <w:pPr>
      <w:spacing w:before="100" w:after="119"/>
    </w:pPr>
    <w:rPr>
      <w:rFonts w:ascii="Arial Unicode MS" w:eastAsia="Arial Unicode MS" w:hAnsi="Arial Unicode MS"/>
    </w:rPr>
  </w:style>
  <w:style w:type="paragraph" w:customStyle="1" w:styleId="WW-BodyText2">
    <w:name w:val="WW-Body Text 2"/>
    <w:basedOn w:val="Normal"/>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before="120"/>
    </w:pPr>
    <w:rPr>
      <w:b/>
      <w:bCs/>
    </w:rPr>
  </w:style>
  <w:style w:type="paragraph" w:styleId="TableofFigures">
    <w:name w:val="table of figures"/>
    <w:basedOn w:val="Normal"/>
    <w:next w:val="Normal"/>
    <w:semiHidden/>
    <w:pPr>
      <w:ind w:left="480" w:hanging="480"/>
    </w:pPr>
  </w:style>
  <w:style w:type="character" w:styleId="FootnoteReference">
    <w:name w:val="footnote reference"/>
    <w:rPr>
      <w:vertAlign w:val="superscript"/>
    </w:rPr>
  </w:style>
  <w:style w:type="paragraph" w:styleId="BodyText2">
    <w:name w:val="Body Text 2"/>
    <w:basedOn w:val="Normal"/>
    <w:rPr>
      <w:b/>
      <w:bCs/>
      <w:lang w:val="fr-FR" w:eastAsia="fr-FR"/>
    </w:rPr>
  </w:style>
  <w:style w:type="character" w:styleId="HTMLTypewriter">
    <w:name w:val="HTML Typewriter"/>
    <w:rPr>
      <w:rFonts w:ascii="Arial Unicode MS" w:eastAsia="Arial Unicode MS" w:hAnsi="Arial Unicode MS" w:cs="Arial Unicode MS"/>
      <w:sz w:val="20"/>
      <w:szCs w:val="20"/>
    </w:rPr>
  </w:style>
  <w:style w:type="paragraph" w:styleId="BodyTextIndent2">
    <w:name w:val="Body Text Indent 2"/>
    <w:basedOn w:val="Normal"/>
    <w:pPr>
      <w:ind w:left="720" w:firstLine="720"/>
    </w:pPr>
    <w:rPr>
      <w:color w:val="000000"/>
      <w:sz w:val="20"/>
    </w:rPr>
  </w:style>
  <w:style w:type="paragraph" w:styleId="BodyTextIndent3">
    <w:name w:val="Body Text Indent 3"/>
    <w:basedOn w:val="Normal"/>
    <w:pPr>
      <w:ind w:left="709"/>
    </w:pPr>
    <w:rPr>
      <w:color w:val="000000"/>
      <w:sz w:val="20"/>
    </w:rPr>
  </w:style>
  <w:style w:type="paragraph" w:customStyle="1" w:styleId="Normaldense">
    <w:name w:val="Normal dense"/>
    <w:basedOn w:val="Normal"/>
    <w:pPr>
      <w:tabs>
        <w:tab w:val="left" w:pos="560"/>
        <w:tab w:val="left" w:pos="1120"/>
        <w:tab w:val="left" w:pos="5120"/>
      </w:tabs>
      <w:ind w:left="560" w:right="-722"/>
    </w:pPr>
    <w:rPr>
      <w:rFonts w:ascii="Times" w:hAnsi="Times"/>
      <w:szCs w:val="20"/>
      <w:lang w:val="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US" w:eastAsia="zh-CN"/>
    </w:rPr>
  </w:style>
  <w:style w:type="paragraph" w:styleId="BalloonText">
    <w:name w:val="Balloon Text"/>
    <w:basedOn w:val="Normal"/>
    <w:link w:val="BalloonTextChar"/>
    <w:rsid w:val="00EE6603"/>
    <w:rPr>
      <w:rFonts w:ascii="Tahoma" w:hAnsi="Tahoma"/>
      <w:sz w:val="16"/>
      <w:szCs w:val="16"/>
    </w:rPr>
  </w:style>
  <w:style w:type="character" w:customStyle="1" w:styleId="BalloonTextChar">
    <w:name w:val="Balloon Text Char"/>
    <w:link w:val="BalloonText"/>
    <w:rsid w:val="00EE6603"/>
    <w:rPr>
      <w:rFonts w:ascii="Tahoma" w:hAnsi="Tahoma" w:cs="Tahoma"/>
      <w:sz w:val="16"/>
      <w:szCs w:val="16"/>
      <w:lang w:val="en-GB" w:eastAsia="ar-SA"/>
    </w:rPr>
  </w:style>
  <w:style w:type="paragraph" w:customStyle="1" w:styleId="NormalH2">
    <w:name w:val="Normal H2"/>
    <w:basedOn w:val="Normal"/>
    <w:rsid w:val="00ED5F76"/>
    <w:pPr>
      <w:ind w:left="144"/>
    </w:pPr>
    <w:rPr>
      <w:lang w:val="en-US"/>
    </w:rPr>
  </w:style>
  <w:style w:type="paragraph" w:customStyle="1" w:styleId="NormalH3">
    <w:name w:val="Normal H3"/>
    <w:basedOn w:val="Normal"/>
    <w:rsid w:val="00ED5F76"/>
    <w:pPr>
      <w:ind w:left="288"/>
    </w:pPr>
    <w:rPr>
      <w:lang w:val="en-US"/>
    </w:rPr>
  </w:style>
  <w:style w:type="character" w:styleId="CommentReference">
    <w:name w:val="annotation reference"/>
    <w:basedOn w:val="DefaultParagraphFont"/>
    <w:uiPriority w:val="99"/>
    <w:rsid w:val="00D97D54"/>
    <w:rPr>
      <w:sz w:val="16"/>
      <w:szCs w:val="16"/>
    </w:rPr>
  </w:style>
  <w:style w:type="paragraph" w:styleId="CommentText">
    <w:name w:val="annotation text"/>
    <w:basedOn w:val="Normal"/>
    <w:link w:val="CommentTextChar"/>
    <w:rsid w:val="00D97D54"/>
    <w:rPr>
      <w:sz w:val="20"/>
      <w:szCs w:val="20"/>
    </w:rPr>
  </w:style>
  <w:style w:type="character" w:customStyle="1" w:styleId="CommentTextChar">
    <w:name w:val="Comment Text Char"/>
    <w:basedOn w:val="DefaultParagraphFont"/>
    <w:link w:val="CommentText"/>
    <w:rsid w:val="00D97D54"/>
    <w:rPr>
      <w:rFonts w:ascii="Arial" w:hAnsi="Arial"/>
      <w:lang w:val="en-GB" w:eastAsia="ar-SA"/>
    </w:rPr>
  </w:style>
  <w:style w:type="paragraph" w:styleId="CommentSubject">
    <w:name w:val="annotation subject"/>
    <w:basedOn w:val="CommentText"/>
    <w:next w:val="CommentText"/>
    <w:link w:val="CommentSubjectChar"/>
    <w:rsid w:val="00D97D54"/>
    <w:rPr>
      <w:b/>
      <w:bCs/>
    </w:rPr>
  </w:style>
  <w:style w:type="character" w:customStyle="1" w:styleId="CommentSubjectChar">
    <w:name w:val="Comment Subject Char"/>
    <w:basedOn w:val="CommentTextChar"/>
    <w:link w:val="CommentSubject"/>
    <w:rsid w:val="00D97D54"/>
    <w:rPr>
      <w:rFonts w:ascii="Arial" w:hAnsi="Arial"/>
      <w:b/>
      <w:bCs/>
      <w:lang w:val="en-GB" w:eastAsia="ar-SA"/>
    </w:rPr>
  </w:style>
  <w:style w:type="character" w:customStyle="1" w:styleId="apple-converted-space">
    <w:name w:val="apple-converted-space"/>
    <w:basedOn w:val="DefaultParagraphFont"/>
    <w:rsid w:val="00401F83"/>
  </w:style>
  <w:style w:type="character" w:customStyle="1" w:styleId="apple-style-span">
    <w:name w:val="apple-style-span"/>
    <w:basedOn w:val="DefaultParagraphFont"/>
    <w:rsid w:val="00401F83"/>
  </w:style>
  <w:style w:type="character" w:customStyle="1" w:styleId="FootnoteTextChar">
    <w:name w:val="Footnote Text Char"/>
    <w:basedOn w:val="DefaultParagraphFont"/>
    <w:link w:val="FootnoteText"/>
    <w:rsid w:val="00401F83"/>
    <w:rPr>
      <w:rFonts w:ascii="Arial" w:hAnsi="Arial"/>
      <w:lang w:val="fr-FR" w:eastAsia="ar-SA"/>
    </w:rPr>
  </w:style>
  <w:style w:type="paragraph" w:customStyle="1" w:styleId="WW-Default">
    <w:name w:val="WW-Default"/>
    <w:rsid w:val="00CB55B1"/>
    <w:pPr>
      <w:suppressAutoHyphens/>
      <w:autoSpaceDE w:val="0"/>
    </w:pPr>
    <w:rPr>
      <w:rFonts w:ascii="Calibri" w:eastAsia="Calibri" w:hAnsi="Calibri" w:cs="Calibri"/>
      <w:color w:val="000000"/>
      <w:sz w:val="24"/>
      <w:szCs w:val="24"/>
      <w:lang w:eastAsia="ar-SA"/>
    </w:rPr>
  </w:style>
  <w:style w:type="paragraph" w:styleId="ListParagraph">
    <w:name w:val="List Paragraph"/>
    <w:basedOn w:val="Normal"/>
    <w:uiPriority w:val="34"/>
    <w:qFormat/>
    <w:rsid w:val="001D0E0D"/>
    <w:pPr>
      <w:ind w:left="720"/>
    </w:pPr>
  </w:style>
  <w:style w:type="table" w:styleId="TableGrid">
    <w:name w:val="Table Grid"/>
    <w:basedOn w:val="TableNormal"/>
    <w:rsid w:val="001B4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6162D"/>
    <w:rPr>
      <w:b/>
      <w:spacing w:val="4"/>
      <w:sz w:val="24"/>
      <w:lang w:val="en"/>
    </w:rPr>
  </w:style>
  <w:style w:type="paragraph" w:customStyle="1" w:styleId="Default">
    <w:name w:val="Default"/>
    <w:rsid w:val="00FA3833"/>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96384B"/>
    <w:rPr>
      <w:sz w:val="24"/>
      <w:szCs w:val="24"/>
      <w:lang w:val="en"/>
    </w:rPr>
  </w:style>
  <w:style w:type="table" w:styleId="MediumShading1-Accent2">
    <w:name w:val="Medium Shading 1 Accent 2"/>
    <w:aliases w:val="ITEA_Table"/>
    <w:basedOn w:val="TableNormal"/>
    <w:uiPriority w:val="63"/>
    <w:rsid w:val="00C14D62"/>
    <w:pPr>
      <w:spacing w:before="60" w:after="60"/>
      <w:ind w:left="57" w:right="57"/>
    </w:pPr>
    <w:rPr>
      <w:rFonts w:ascii="Arial" w:eastAsiaTheme="minorHAnsi" w:hAnsi="Arial" w:cstheme="minorBidi"/>
      <w:szCs w:val="22"/>
      <w:lang w:val="nl-NL"/>
    </w:rPr>
    <w:tblPr>
      <w:tblStyleRowBandSize w:val="1"/>
      <w:jc w:val="center"/>
      <w:tblBorders>
        <w:top w:val="single" w:sz="4" w:space="0" w:color="808080" w:themeColor="background1" w:themeShade="80"/>
        <w:bottom w:val="single" w:sz="4" w:space="0" w:color="808080" w:themeColor="background1" w:themeShade="80"/>
      </w:tblBorders>
      <w:tblCellMar>
        <w:top w:w="85" w:type="dxa"/>
        <w:bottom w:w="85" w:type="dxa"/>
      </w:tblCellMar>
    </w:tblPr>
    <w:trPr>
      <w:jc w:val="center"/>
    </w:trPr>
    <w:tcPr>
      <w:shd w:val="clear" w:color="auto" w:fill="FFFFFF" w:themeFill="background1"/>
    </w:tcPr>
    <w:tblStylePr w:type="firstRow">
      <w:pPr>
        <w:wordWrap/>
        <w:spacing w:before="0" w:beforeAutospacing="0" w:after="0" w:afterAutospacing="0" w:line="240" w:lineRule="auto"/>
        <w:jc w:val="left"/>
      </w:pPr>
      <w:rPr>
        <w:rFonts w:ascii="Arial" w:hAnsi="Arial"/>
        <w:b w:val="0"/>
        <w:bCs/>
        <w:i w:val="0"/>
        <w:color w:val="auto"/>
        <w:sz w:val="22"/>
        <w:u w:val="none"/>
      </w:rPr>
      <w:tblPr>
        <w:tblCellMar>
          <w:top w:w="142" w:type="dxa"/>
          <w:left w:w="108" w:type="dxa"/>
          <w:bottom w:w="142" w:type="dxa"/>
          <w:right w:w="108" w:type="dxa"/>
        </w:tblCellMar>
      </w:tblPr>
      <w:trPr>
        <w:cantSplit/>
        <w:tblHeader/>
      </w:trPr>
      <w:tcPr>
        <w:tcBorders>
          <w:top w:val="single" w:sz="4" w:space="0" w:color="808080" w:themeColor="background1" w:themeShade="80"/>
          <w:left w:val="nil"/>
          <w:bottom w:val="single" w:sz="18" w:space="0" w:color="808080" w:themeColor="background1" w:themeShade="80"/>
          <w:right w:val="nil"/>
          <w:insideH w:val="nil"/>
          <w:insideV w:val="single" w:sz="4" w:space="0" w:color="808080" w:themeColor="background1" w:themeShade="80"/>
          <w:tl2br w:val="nil"/>
          <w:tr2bl w:val="nil"/>
        </w:tcBorders>
        <w:shd w:val="clear" w:color="auto" w:fill="A7D8B8"/>
        <w:vAlign w:val="center"/>
      </w:tcPr>
    </w:tblStylePr>
    <w:tblStylePr w:type="lastRow">
      <w:pPr>
        <w:spacing w:before="0" w:after="0" w:line="240" w:lineRule="auto"/>
      </w:pPr>
      <w:rPr>
        <w:b w:val="0"/>
        <w:bCs/>
      </w:rPr>
      <w:tblPr>
        <w:tblCellMar>
          <w:top w:w="142" w:type="dxa"/>
          <w:left w:w="108" w:type="dxa"/>
          <w:bottom w:w="142" w:type="dxa"/>
          <w:right w:w="108" w:type="dxa"/>
        </w:tblCellMar>
      </w:tblPr>
      <w:tcPr>
        <w:tcBorders>
          <w:top w:val="single" w:sz="18" w:space="0" w:color="808080" w:themeColor="background1" w:themeShade="80"/>
          <w:left w:val="nil"/>
          <w:bottom w:val="single" w:sz="4" w:space="0" w:color="808080" w:themeColor="background1" w:themeShade="80"/>
          <w:right w:val="nil"/>
          <w:insideH w:val="nil"/>
          <w:insideV w:val="single" w:sz="4" w:space="0" w:color="808080" w:themeColor="background1" w:themeShade="80"/>
          <w:tl2br w:val="nil"/>
          <w:tr2bl w:val="nil"/>
        </w:tcBorders>
        <w:shd w:val="clear" w:color="auto" w:fill="A7D8B8"/>
      </w:tcPr>
    </w:tblStylePr>
    <w:tblStylePr w:type="firstCol">
      <w:pPr>
        <w:jc w:val="left"/>
      </w:pPr>
      <w:rPr>
        <w:rFonts w:ascii="Arial" w:hAnsi="Arial"/>
        <w:b w:val="0"/>
        <w:bCs/>
        <w:sz w:val="20"/>
      </w:rPr>
      <w:tblPr/>
      <w:tcPr>
        <w:tcBorders>
          <w:top w:val="single" w:sz="4" w:space="0" w:color="808080" w:themeColor="background1" w:themeShade="80"/>
          <w:left w:val="nil"/>
          <w:bottom w:val="single" w:sz="4" w:space="0" w:color="808080" w:themeColor="background1" w:themeShade="80"/>
          <w:right w:val="single" w:sz="18" w:space="0" w:color="808080" w:themeColor="background1" w:themeShade="80"/>
          <w:insideH w:val="nil"/>
          <w:insideV w:val="nil"/>
          <w:tl2br w:val="nil"/>
          <w:tr2bl w:val="nil"/>
        </w:tcBorders>
        <w:shd w:val="clear" w:color="auto" w:fill="E1E1E1"/>
      </w:tcPr>
    </w:tblStylePr>
    <w:tblStylePr w:type="lastCol">
      <w:rPr>
        <w:rFonts w:ascii="Arial" w:hAnsi="Arial"/>
        <w:b w:val="0"/>
        <w:bCs/>
        <w:sz w:val="20"/>
      </w:rPr>
      <w:tblPr/>
      <w:tcPr>
        <w:tcBorders>
          <w:top w:val="single" w:sz="4" w:space="0" w:color="808080" w:themeColor="background1" w:themeShade="80"/>
          <w:left w:val="single" w:sz="18" w:space="0" w:color="808080" w:themeColor="background1" w:themeShade="80"/>
          <w:bottom w:val="single" w:sz="4" w:space="0" w:color="808080" w:themeColor="background1" w:themeShade="80"/>
          <w:right w:val="nil"/>
          <w:insideH w:val="nil"/>
          <w:insideV w:val="nil"/>
          <w:tl2br w:val="nil"/>
          <w:tr2bl w:val="nil"/>
        </w:tcBorders>
        <w:shd w:val="clear" w:color="auto" w:fill="E1E1E1"/>
      </w:tc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single" w:sz="4" w:space="0" w:color="A6A6A6" w:themeColor="background1" w:themeShade="A6"/>
          <w:tl2br w:val="nil"/>
          <w:tr2bl w:val="nil"/>
        </w:tcBorders>
        <w:shd w:val="clear" w:color="auto" w:fill="F9F9F9"/>
      </w:tcPr>
    </w:tblStylePr>
    <w:tblStylePr w:type="band2Horz">
      <w:tblPr/>
      <w:tcPr>
        <w:tcBorders>
          <w:top w:val="single" w:sz="4" w:space="0" w:color="A6A6A6" w:themeColor="background1" w:themeShade="A6"/>
          <w:left w:val="nil"/>
          <w:bottom w:val="single" w:sz="4" w:space="0" w:color="A6A6A6" w:themeColor="background1" w:themeShade="A6"/>
          <w:right w:val="nil"/>
          <w:insideH w:val="nil"/>
          <w:insideV w:val="single" w:sz="4" w:space="0" w:color="BFBFBF" w:themeColor="background1" w:themeShade="BF"/>
          <w:tl2br w:val="nil"/>
          <w:tr2bl w:val="nil"/>
        </w:tcBorders>
        <w:shd w:val="clear" w:color="auto" w:fill="FFFFFF" w:themeFill="background1"/>
      </w:tcPr>
    </w:tblStylePr>
    <w:tblStylePr w:type="seCell">
      <w:tblPr/>
      <w:tcPr>
        <w:tcBorders>
          <w:top w:val="single" w:sz="18" w:space="0" w:color="808080" w:themeColor="background1" w:themeShade="80"/>
          <w:left w:val="single" w:sz="4" w:space="0" w:color="808080" w:themeColor="background1" w:themeShade="80"/>
          <w:bottom w:val="single" w:sz="4" w:space="0" w:color="808080" w:themeColor="background1" w:themeShade="80"/>
          <w:right w:val="nil"/>
          <w:insideH w:val="nil"/>
          <w:insideV w:val="nil"/>
          <w:tl2br w:val="nil"/>
          <w:tr2bl w:val="nil"/>
        </w:tcBorders>
        <w:shd w:val="clear" w:color="auto" w:fill="A7D8B8"/>
      </w:tcPr>
    </w:tblStylePr>
  </w:style>
  <w:style w:type="paragraph" w:customStyle="1" w:styleId="ITEABodyText">
    <w:name w:val="ITEA_BodyText"/>
    <w:basedOn w:val="BodyText"/>
    <w:link w:val="ITEABodyTextCar"/>
    <w:qFormat/>
    <w:rsid w:val="00C14D62"/>
    <w:pPr>
      <w:spacing w:line="288" w:lineRule="auto"/>
      <w:jc w:val="left"/>
    </w:pPr>
    <w:rPr>
      <w:rFonts w:ascii="Arial" w:hAnsi="Arial"/>
      <w:color w:val="000000" w:themeColor="text1"/>
      <w:spacing w:val="4"/>
      <w:sz w:val="20"/>
      <w:lang w:eastAsia="nl-NL"/>
    </w:rPr>
  </w:style>
  <w:style w:type="character" w:customStyle="1" w:styleId="ITEABodyTextCar">
    <w:name w:val="ITEA_BodyText Car"/>
    <w:basedOn w:val="DefaultParagraphFont"/>
    <w:link w:val="ITEABodyText"/>
    <w:rsid w:val="00C14D62"/>
    <w:rPr>
      <w:rFonts w:ascii="Arial" w:hAnsi="Arial"/>
      <w:color w:val="000000" w:themeColor="text1"/>
      <w:spacing w:val="4"/>
      <w:szCs w:val="24"/>
      <w:lang w:val="en-GB" w:eastAsia="nl-NL"/>
    </w:rPr>
  </w:style>
  <w:style w:type="character" w:customStyle="1" w:styleId="BodyTextChar">
    <w:name w:val="Body Text Char"/>
    <w:basedOn w:val="DefaultParagraphFont"/>
    <w:link w:val="BodyText"/>
    <w:rsid w:val="00306945"/>
    <w:rPr>
      <w:color w:val="0000FF"/>
      <w:sz w:val="24"/>
      <w:szCs w:val="24"/>
      <w:lang w:val="en-GB"/>
    </w:rPr>
  </w:style>
  <w:style w:type="paragraph" w:styleId="NoSpacing">
    <w:name w:val="No Spacing"/>
    <w:uiPriority w:val="1"/>
    <w:qFormat/>
    <w:rsid w:val="00D50032"/>
    <w:rPr>
      <w:rFonts w:ascii="Calibri" w:eastAsia="Calibri" w:hAnsi="Calibri"/>
      <w:sz w:val="22"/>
      <w:szCs w:val="22"/>
      <w:lang w:val="nl-NL"/>
    </w:rPr>
  </w:style>
  <w:style w:type="character" w:customStyle="1" w:styleId="Heading2Char">
    <w:name w:val="Heading 2 Char"/>
    <w:basedOn w:val="DefaultParagraphFont"/>
    <w:link w:val="Heading2"/>
    <w:rsid w:val="000C299C"/>
    <w:rPr>
      <w:b/>
      <w:spacing w:val="4"/>
      <w:sz w:val="28"/>
      <w:lang w:val="en"/>
    </w:rPr>
  </w:style>
  <w:style w:type="character" w:customStyle="1" w:styleId="Heading1Char">
    <w:name w:val="Heading 1 Char"/>
    <w:basedOn w:val="DefaultParagraphFont"/>
    <w:link w:val="Heading1"/>
    <w:uiPriority w:val="9"/>
    <w:rsid w:val="003E3669"/>
    <w:rPr>
      <w:b/>
      <w:spacing w:val="4"/>
      <w:kern w:val="1"/>
      <w:sz w:val="32"/>
    </w:rPr>
  </w:style>
  <w:style w:type="paragraph" w:styleId="Bibliography">
    <w:name w:val="Bibliography"/>
    <w:basedOn w:val="Normal"/>
    <w:next w:val="Normal"/>
    <w:uiPriority w:val="37"/>
    <w:unhideWhenUsed/>
    <w:rsid w:val="00F974E5"/>
  </w:style>
  <w:style w:type="table" w:styleId="LightShading-Accent1">
    <w:name w:val="Light Shading Accent 1"/>
    <w:basedOn w:val="TableNormal"/>
    <w:uiPriority w:val="60"/>
    <w:rsid w:val="0016015D"/>
    <w:rPr>
      <w:rFonts w:asciiTheme="minorHAnsi" w:eastAsiaTheme="minorHAnsi" w:hAnsiTheme="minorHAnsi" w:cstheme="minorBidi"/>
      <w:color w:val="365F91" w:themeColor="accent1" w:themeShade="BF"/>
      <w:sz w:val="22"/>
      <w:szCs w:val="22"/>
      <w:lang w:val="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125">
      <w:bodyDiv w:val="1"/>
      <w:marLeft w:val="0"/>
      <w:marRight w:val="0"/>
      <w:marTop w:val="0"/>
      <w:marBottom w:val="0"/>
      <w:divBdr>
        <w:top w:val="none" w:sz="0" w:space="0" w:color="auto"/>
        <w:left w:val="none" w:sz="0" w:space="0" w:color="auto"/>
        <w:bottom w:val="none" w:sz="0" w:space="0" w:color="auto"/>
        <w:right w:val="none" w:sz="0" w:space="0" w:color="auto"/>
      </w:divBdr>
    </w:div>
    <w:div w:id="21826021">
      <w:bodyDiv w:val="1"/>
      <w:marLeft w:val="0"/>
      <w:marRight w:val="0"/>
      <w:marTop w:val="0"/>
      <w:marBottom w:val="0"/>
      <w:divBdr>
        <w:top w:val="none" w:sz="0" w:space="0" w:color="auto"/>
        <w:left w:val="none" w:sz="0" w:space="0" w:color="auto"/>
        <w:bottom w:val="none" w:sz="0" w:space="0" w:color="auto"/>
        <w:right w:val="none" w:sz="0" w:space="0" w:color="auto"/>
      </w:divBdr>
    </w:div>
    <w:div w:id="31927033">
      <w:bodyDiv w:val="1"/>
      <w:marLeft w:val="0"/>
      <w:marRight w:val="0"/>
      <w:marTop w:val="0"/>
      <w:marBottom w:val="0"/>
      <w:divBdr>
        <w:top w:val="none" w:sz="0" w:space="0" w:color="auto"/>
        <w:left w:val="none" w:sz="0" w:space="0" w:color="auto"/>
        <w:bottom w:val="none" w:sz="0" w:space="0" w:color="auto"/>
        <w:right w:val="none" w:sz="0" w:space="0" w:color="auto"/>
      </w:divBdr>
    </w:div>
    <w:div w:id="77487456">
      <w:bodyDiv w:val="1"/>
      <w:marLeft w:val="0"/>
      <w:marRight w:val="0"/>
      <w:marTop w:val="0"/>
      <w:marBottom w:val="0"/>
      <w:divBdr>
        <w:top w:val="none" w:sz="0" w:space="0" w:color="auto"/>
        <w:left w:val="none" w:sz="0" w:space="0" w:color="auto"/>
        <w:bottom w:val="none" w:sz="0" w:space="0" w:color="auto"/>
        <w:right w:val="none" w:sz="0" w:space="0" w:color="auto"/>
      </w:divBdr>
    </w:div>
    <w:div w:id="79760805">
      <w:bodyDiv w:val="1"/>
      <w:marLeft w:val="0"/>
      <w:marRight w:val="0"/>
      <w:marTop w:val="0"/>
      <w:marBottom w:val="0"/>
      <w:divBdr>
        <w:top w:val="none" w:sz="0" w:space="0" w:color="auto"/>
        <w:left w:val="none" w:sz="0" w:space="0" w:color="auto"/>
        <w:bottom w:val="none" w:sz="0" w:space="0" w:color="auto"/>
        <w:right w:val="none" w:sz="0" w:space="0" w:color="auto"/>
      </w:divBdr>
    </w:div>
    <w:div w:id="86659978">
      <w:bodyDiv w:val="1"/>
      <w:marLeft w:val="0"/>
      <w:marRight w:val="0"/>
      <w:marTop w:val="0"/>
      <w:marBottom w:val="0"/>
      <w:divBdr>
        <w:top w:val="none" w:sz="0" w:space="0" w:color="auto"/>
        <w:left w:val="none" w:sz="0" w:space="0" w:color="auto"/>
        <w:bottom w:val="none" w:sz="0" w:space="0" w:color="auto"/>
        <w:right w:val="none" w:sz="0" w:space="0" w:color="auto"/>
      </w:divBdr>
    </w:div>
    <w:div w:id="107626357">
      <w:bodyDiv w:val="1"/>
      <w:marLeft w:val="0"/>
      <w:marRight w:val="0"/>
      <w:marTop w:val="0"/>
      <w:marBottom w:val="0"/>
      <w:divBdr>
        <w:top w:val="none" w:sz="0" w:space="0" w:color="auto"/>
        <w:left w:val="none" w:sz="0" w:space="0" w:color="auto"/>
        <w:bottom w:val="none" w:sz="0" w:space="0" w:color="auto"/>
        <w:right w:val="none" w:sz="0" w:space="0" w:color="auto"/>
      </w:divBdr>
    </w:div>
    <w:div w:id="145636793">
      <w:bodyDiv w:val="1"/>
      <w:marLeft w:val="0"/>
      <w:marRight w:val="0"/>
      <w:marTop w:val="0"/>
      <w:marBottom w:val="0"/>
      <w:divBdr>
        <w:top w:val="none" w:sz="0" w:space="0" w:color="auto"/>
        <w:left w:val="none" w:sz="0" w:space="0" w:color="auto"/>
        <w:bottom w:val="none" w:sz="0" w:space="0" w:color="auto"/>
        <w:right w:val="none" w:sz="0" w:space="0" w:color="auto"/>
      </w:divBdr>
    </w:div>
    <w:div w:id="163785162">
      <w:bodyDiv w:val="1"/>
      <w:marLeft w:val="0"/>
      <w:marRight w:val="0"/>
      <w:marTop w:val="0"/>
      <w:marBottom w:val="0"/>
      <w:divBdr>
        <w:top w:val="none" w:sz="0" w:space="0" w:color="auto"/>
        <w:left w:val="none" w:sz="0" w:space="0" w:color="auto"/>
        <w:bottom w:val="none" w:sz="0" w:space="0" w:color="auto"/>
        <w:right w:val="none" w:sz="0" w:space="0" w:color="auto"/>
      </w:divBdr>
    </w:div>
    <w:div w:id="173957629">
      <w:bodyDiv w:val="1"/>
      <w:marLeft w:val="0"/>
      <w:marRight w:val="0"/>
      <w:marTop w:val="0"/>
      <w:marBottom w:val="0"/>
      <w:divBdr>
        <w:top w:val="none" w:sz="0" w:space="0" w:color="auto"/>
        <w:left w:val="none" w:sz="0" w:space="0" w:color="auto"/>
        <w:bottom w:val="none" w:sz="0" w:space="0" w:color="auto"/>
        <w:right w:val="none" w:sz="0" w:space="0" w:color="auto"/>
      </w:divBdr>
    </w:div>
    <w:div w:id="186451040">
      <w:bodyDiv w:val="1"/>
      <w:marLeft w:val="0"/>
      <w:marRight w:val="0"/>
      <w:marTop w:val="0"/>
      <w:marBottom w:val="0"/>
      <w:divBdr>
        <w:top w:val="none" w:sz="0" w:space="0" w:color="auto"/>
        <w:left w:val="none" w:sz="0" w:space="0" w:color="auto"/>
        <w:bottom w:val="none" w:sz="0" w:space="0" w:color="auto"/>
        <w:right w:val="none" w:sz="0" w:space="0" w:color="auto"/>
      </w:divBdr>
    </w:div>
    <w:div w:id="217086790">
      <w:bodyDiv w:val="1"/>
      <w:marLeft w:val="0"/>
      <w:marRight w:val="0"/>
      <w:marTop w:val="0"/>
      <w:marBottom w:val="0"/>
      <w:divBdr>
        <w:top w:val="none" w:sz="0" w:space="0" w:color="auto"/>
        <w:left w:val="none" w:sz="0" w:space="0" w:color="auto"/>
        <w:bottom w:val="none" w:sz="0" w:space="0" w:color="auto"/>
        <w:right w:val="none" w:sz="0" w:space="0" w:color="auto"/>
      </w:divBdr>
    </w:div>
    <w:div w:id="222715711">
      <w:bodyDiv w:val="1"/>
      <w:marLeft w:val="0"/>
      <w:marRight w:val="0"/>
      <w:marTop w:val="0"/>
      <w:marBottom w:val="0"/>
      <w:divBdr>
        <w:top w:val="none" w:sz="0" w:space="0" w:color="auto"/>
        <w:left w:val="none" w:sz="0" w:space="0" w:color="auto"/>
        <w:bottom w:val="none" w:sz="0" w:space="0" w:color="auto"/>
        <w:right w:val="none" w:sz="0" w:space="0" w:color="auto"/>
      </w:divBdr>
    </w:div>
    <w:div w:id="243497414">
      <w:bodyDiv w:val="1"/>
      <w:marLeft w:val="0"/>
      <w:marRight w:val="0"/>
      <w:marTop w:val="0"/>
      <w:marBottom w:val="0"/>
      <w:divBdr>
        <w:top w:val="none" w:sz="0" w:space="0" w:color="auto"/>
        <w:left w:val="none" w:sz="0" w:space="0" w:color="auto"/>
        <w:bottom w:val="none" w:sz="0" w:space="0" w:color="auto"/>
        <w:right w:val="none" w:sz="0" w:space="0" w:color="auto"/>
      </w:divBdr>
    </w:div>
    <w:div w:id="251090933">
      <w:bodyDiv w:val="1"/>
      <w:marLeft w:val="0"/>
      <w:marRight w:val="0"/>
      <w:marTop w:val="0"/>
      <w:marBottom w:val="0"/>
      <w:divBdr>
        <w:top w:val="none" w:sz="0" w:space="0" w:color="auto"/>
        <w:left w:val="none" w:sz="0" w:space="0" w:color="auto"/>
        <w:bottom w:val="none" w:sz="0" w:space="0" w:color="auto"/>
        <w:right w:val="none" w:sz="0" w:space="0" w:color="auto"/>
      </w:divBdr>
    </w:div>
    <w:div w:id="257715662">
      <w:bodyDiv w:val="1"/>
      <w:marLeft w:val="0"/>
      <w:marRight w:val="0"/>
      <w:marTop w:val="0"/>
      <w:marBottom w:val="0"/>
      <w:divBdr>
        <w:top w:val="none" w:sz="0" w:space="0" w:color="auto"/>
        <w:left w:val="none" w:sz="0" w:space="0" w:color="auto"/>
        <w:bottom w:val="none" w:sz="0" w:space="0" w:color="auto"/>
        <w:right w:val="none" w:sz="0" w:space="0" w:color="auto"/>
      </w:divBdr>
    </w:div>
    <w:div w:id="280235137">
      <w:bodyDiv w:val="1"/>
      <w:marLeft w:val="0"/>
      <w:marRight w:val="0"/>
      <w:marTop w:val="0"/>
      <w:marBottom w:val="0"/>
      <w:divBdr>
        <w:top w:val="none" w:sz="0" w:space="0" w:color="auto"/>
        <w:left w:val="none" w:sz="0" w:space="0" w:color="auto"/>
        <w:bottom w:val="none" w:sz="0" w:space="0" w:color="auto"/>
        <w:right w:val="none" w:sz="0" w:space="0" w:color="auto"/>
      </w:divBdr>
    </w:div>
    <w:div w:id="314914880">
      <w:bodyDiv w:val="1"/>
      <w:marLeft w:val="0"/>
      <w:marRight w:val="0"/>
      <w:marTop w:val="0"/>
      <w:marBottom w:val="0"/>
      <w:divBdr>
        <w:top w:val="none" w:sz="0" w:space="0" w:color="auto"/>
        <w:left w:val="none" w:sz="0" w:space="0" w:color="auto"/>
        <w:bottom w:val="none" w:sz="0" w:space="0" w:color="auto"/>
        <w:right w:val="none" w:sz="0" w:space="0" w:color="auto"/>
      </w:divBdr>
    </w:div>
    <w:div w:id="324746746">
      <w:bodyDiv w:val="1"/>
      <w:marLeft w:val="0"/>
      <w:marRight w:val="0"/>
      <w:marTop w:val="0"/>
      <w:marBottom w:val="0"/>
      <w:divBdr>
        <w:top w:val="none" w:sz="0" w:space="0" w:color="auto"/>
        <w:left w:val="none" w:sz="0" w:space="0" w:color="auto"/>
        <w:bottom w:val="none" w:sz="0" w:space="0" w:color="auto"/>
        <w:right w:val="none" w:sz="0" w:space="0" w:color="auto"/>
      </w:divBdr>
    </w:div>
    <w:div w:id="334959449">
      <w:bodyDiv w:val="1"/>
      <w:marLeft w:val="0"/>
      <w:marRight w:val="0"/>
      <w:marTop w:val="0"/>
      <w:marBottom w:val="0"/>
      <w:divBdr>
        <w:top w:val="none" w:sz="0" w:space="0" w:color="auto"/>
        <w:left w:val="none" w:sz="0" w:space="0" w:color="auto"/>
        <w:bottom w:val="none" w:sz="0" w:space="0" w:color="auto"/>
        <w:right w:val="none" w:sz="0" w:space="0" w:color="auto"/>
      </w:divBdr>
    </w:div>
    <w:div w:id="466047526">
      <w:bodyDiv w:val="1"/>
      <w:marLeft w:val="0"/>
      <w:marRight w:val="0"/>
      <w:marTop w:val="0"/>
      <w:marBottom w:val="0"/>
      <w:divBdr>
        <w:top w:val="none" w:sz="0" w:space="0" w:color="auto"/>
        <w:left w:val="none" w:sz="0" w:space="0" w:color="auto"/>
        <w:bottom w:val="none" w:sz="0" w:space="0" w:color="auto"/>
        <w:right w:val="none" w:sz="0" w:space="0" w:color="auto"/>
      </w:divBdr>
    </w:div>
    <w:div w:id="485170942">
      <w:bodyDiv w:val="1"/>
      <w:marLeft w:val="0"/>
      <w:marRight w:val="0"/>
      <w:marTop w:val="0"/>
      <w:marBottom w:val="0"/>
      <w:divBdr>
        <w:top w:val="none" w:sz="0" w:space="0" w:color="auto"/>
        <w:left w:val="none" w:sz="0" w:space="0" w:color="auto"/>
        <w:bottom w:val="none" w:sz="0" w:space="0" w:color="auto"/>
        <w:right w:val="none" w:sz="0" w:space="0" w:color="auto"/>
      </w:divBdr>
    </w:div>
    <w:div w:id="506602407">
      <w:bodyDiv w:val="1"/>
      <w:marLeft w:val="0"/>
      <w:marRight w:val="0"/>
      <w:marTop w:val="0"/>
      <w:marBottom w:val="0"/>
      <w:divBdr>
        <w:top w:val="none" w:sz="0" w:space="0" w:color="auto"/>
        <w:left w:val="none" w:sz="0" w:space="0" w:color="auto"/>
        <w:bottom w:val="none" w:sz="0" w:space="0" w:color="auto"/>
        <w:right w:val="none" w:sz="0" w:space="0" w:color="auto"/>
      </w:divBdr>
    </w:div>
    <w:div w:id="515119328">
      <w:bodyDiv w:val="1"/>
      <w:marLeft w:val="0"/>
      <w:marRight w:val="0"/>
      <w:marTop w:val="0"/>
      <w:marBottom w:val="0"/>
      <w:divBdr>
        <w:top w:val="none" w:sz="0" w:space="0" w:color="auto"/>
        <w:left w:val="none" w:sz="0" w:space="0" w:color="auto"/>
        <w:bottom w:val="none" w:sz="0" w:space="0" w:color="auto"/>
        <w:right w:val="none" w:sz="0" w:space="0" w:color="auto"/>
      </w:divBdr>
    </w:div>
    <w:div w:id="621964355">
      <w:bodyDiv w:val="1"/>
      <w:marLeft w:val="0"/>
      <w:marRight w:val="0"/>
      <w:marTop w:val="0"/>
      <w:marBottom w:val="0"/>
      <w:divBdr>
        <w:top w:val="none" w:sz="0" w:space="0" w:color="auto"/>
        <w:left w:val="none" w:sz="0" w:space="0" w:color="auto"/>
        <w:bottom w:val="none" w:sz="0" w:space="0" w:color="auto"/>
        <w:right w:val="none" w:sz="0" w:space="0" w:color="auto"/>
      </w:divBdr>
    </w:div>
    <w:div w:id="622806862">
      <w:bodyDiv w:val="1"/>
      <w:marLeft w:val="0"/>
      <w:marRight w:val="0"/>
      <w:marTop w:val="0"/>
      <w:marBottom w:val="0"/>
      <w:divBdr>
        <w:top w:val="none" w:sz="0" w:space="0" w:color="auto"/>
        <w:left w:val="none" w:sz="0" w:space="0" w:color="auto"/>
        <w:bottom w:val="none" w:sz="0" w:space="0" w:color="auto"/>
        <w:right w:val="none" w:sz="0" w:space="0" w:color="auto"/>
      </w:divBdr>
    </w:div>
    <w:div w:id="658003372">
      <w:bodyDiv w:val="1"/>
      <w:marLeft w:val="0"/>
      <w:marRight w:val="0"/>
      <w:marTop w:val="0"/>
      <w:marBottom w:val="0"/>
      <w:divBdr>
        <w:top w:val="none" w:sz="0" w:space="0" w:color="auto"/>
        <w:left w:val="none" w:sz="0" w:space="0" w:color="auto"/>
        <w:bottom w:val="none" w:sz="0" w:space="0" w:color="auto"/>
        <w:right w:val="none" w:sz="0" w:space="0" w:color="auto"/>
      </w:divBdr>
    </w:div>
    <w:div w:id="660474319">
      <w:bodyDiv w:val="1"/>
      <w:marLeft w:val="0"/>
      <w:marRight w:val="0"/>
      <w:marTop w:val="0"/>
      <w:marBottom w:val="0"/>
      <w:divBdr>
        <w:top w:val="none" w:sz="0" w:space="0" w:color="auto"/>
        <w:left w:val="none" w:sz="0" w:space="0" w:color="auto"/>
        <w:bottom w:val="none" w:sz="0" w:space="0" w:color="auto"/>
        <w:right w:val="none" w:sz="0" w:space="0" w:color="auto"/>
      </w:divBdr>
    </w:div>
    <w:div w:id="670841694">
      <w:bodyDiv w:val="1"/>
      <w:marLeft w:val="0"/>
      <w:marRight w:val="0"/>
      <w:marTop w:val="0"/>
      <w:marBottom w:val="0"/>
      <w:divBdr>
        <w:top w:val="none" w:sz="0" w:space="0" w:color="auto"/>
        <w:left w:val="none" w:sz="0" w:space="0" w:color="auto"/>
        <w:bottom w:val="none" w:sz="0" w:space="0" w:color="auto"/>
        <w:right w:val="none" w:sz="0" w:space="0" w:color="auto"/>
      </w:divBdr>
    </w:div>
    <w:div w:id="680278820">
      <w:bodyDiv w:val="1"/>
      <w:marLeft w:val="0"/>
      <w:marRight w:val="0"/>
      <w:marTop w:val="0"/>
      <w:marBottom w:val="0"/>
      <w:divBdr>
        <w:top w:val="none" w:sz="0" w:space="0" w:color="auto"/>
        <w:left w:val="none" w:sz="0" w:space="0" w:color="auto"/>
        <w:bottom w:val="none" w:sz="0" w:space="0" w:color="auto"/>
        <w:right w:val="none" w:sz="0" w:space="0" w:color="auto"/>
      </w:divBdr>
    </w:div>
    <w:div w:id="737363764">
      <w:bodyDiv w:val="1"/>
      <w:marLeft w:val="0"/>
      <w:marRight w:val="0"/>
      <w:marTop w:val="0"/>
      <w:marBottom w:val="0"/>
      <w:divBdr>
        <w:top w:val="none" w:sz="0" w:space="0" w:color="auto"/>
        <w:left w:val="none" w:sz="0" w:space="0" w:color="auto"/>
        <w:bottom w:val="none" w:sz="0" w:space="0" w:color="auto"/>
        <w:right w:val="none" w:sz="0" w:space="0" w:color="auto"/>
      </w:divBdr>
    </w:div>
    <w:div w:id="762998382">
      <w:bodyDiv w:val="1"/>
      <w:marLeft w:val="0"/>
      <w:marRight w:val="0"/>
      <w:marTop w:val="0"/>
      <w:marBottom w:val="0"/>
      <w:divBdr>
        <w:top w:val="none" w:sz="0" w:space="0" w:color="auto"/>
        <w:left w:val="none" w:sz="0" w:space="0" w:color="auto"/>
        <w:bottom w:val="none" w:sz="0" w:space="0" w:color="auto"/>
        <w:right w:val="none" w:sz="0" w:space="0" w:color="auto"/>
      </w:divBdr>
    </w:div>
    <w:div w:id="805512343">
      <w:bodyDiv w:val="1"/>
      <w:marLeft w:val="0"/>
      <w:marRight w:val="0"/>
      <w:marTop w:val="0"/>
      <w:marBottom w:val="0"/>
      <w:divBdr>
        <w:top w:val="none" w:sz="0" w:space="0" w:color="auto"/>
        <w:left w:val="none" w:sz="0" w:space="0" w:color="auto"/>
        <w:bottom w:val="none" w:sz="0" w:space="0" w:color="auto"/>
        <w:right w:val="none" w:sz="0" w:space="0" w:color="auto"/>
      </w:divBdr>
    </w:div>
    <w:div w:id="819619136">
      <w:bodyDiv w:val="1"/>
      <w:marLeft w:val="0"/>
      <w:marRight w:val="0"/>
      <w:marTop w:val="0"/>
      <w:marBottom w:val="0"/>
      <w:divBdr>
        <w:top w:val="none" w:sz="0" w:space="0" w:color="auto"/>
        <w:left w:val="none" w:sz="0" w:space="0" w:color="auto"/>
        <w:bottom w:val="none" w:sz="0" w:space="0" w:color="auto"/>
        <w:right w:val="none" w:sz="0" w:space="0" w:color="auto"/>
      </w:divBdr>
    </w:div>
    <w:div w:id="833448361">
      <w:bodyDiv w:val="1"/>
      <w:marLeft w:val="0"/>
      <w:marRight w:val="0"/>
      <w:marTop w:val="0"/>
      <w:marBottom w:val="0"/>
      <w:divBdr>
        <w:top w:val="none" w:sz="0" w:space="0" w:color="auto"/>
        <w:left w:val="none" w:sz="0" w:space="0" w:color="auto"/>
        <w:bottom w:val="none" w:sz="0" w:space="0" w:color="auto"/>
        <w:right w:val="none" w:sz="0" w:space="0" w:color="auto"/>
      </w:divBdr>
    </w:div>
    <w:div w:id="854464371">
      <w:bodyDiv w:val="1"/>
      <w:marLeft w:val="0"/>
      <w:marRight w:val="0"/>
      <w:marTop w:val="0"/>
      <w:marBottom w:val="0"/>
      <w:divBdr>
        <w:top w:val="none" w:sz="0" w:space="0" w:color="auto"/>
        <w:left w:val="none" w:sz="0" w:space="0" w:color="auto"/>
        <w:bottom w:val="none" w:sz="0" w:space="0" w:color="auto"/>
        <w:right w:val="none" w:sz="0" w:space="0" w:color="auto"/>
      </w:divBdr>
    </w:div>
    <w:div w:id="881552431">
      <w:bodyDiv w:val="1"/>
      <w:marLeft w:val="0"/>
      <w:marRight w:val="0"/>
      <w:marTop w:val="0"/>
      <w:marBottom w:val="0"/>
      <w:divBdr>
        <w:top w:val="none" w:sz="0" w:space="0" w:color="auto"/>
        <w:left w:val="none" w:sz="0" w:space="0" w:color="auto"/>
        <w:bottom w:val="none" w:sz="0" w:space="0" w:color="auto"/>
        <w:right w:val="none" w:sz="0" w:space="0" w:color="auto"/>
      </w:divBdr>
    </w:div>
    <w:div w:id="918758011">
      <w:bodyDiv w:val="1"/>
      <w:marLeft w:val="0"/>
      <w:marRight w:val="0"/>
      <w:marTop w:val="0"/>
      <w:marBottom w:val="0"/>
      <w:divBdr>
        <w:top w:val="none" w:sz="0" w:space="0" w:color="auto"/>
        <w:left w:val="none" w:sz="0" w:space="0" w:color="auto"/>
        <w:bottom w:val="none" w:sz="0" w:space="0" w:color="auto"/>
        <w:right w:val="none" w:sz="0" w:space="0" w:color="auto"/>
      </w:divBdr>
    </w:div>
    <w:div w:id="922223990">
      <w:bodyDiv w:val="1"/>
      <w:marLeft w:val="0"/>
      <w:marRight w:val="0"/>
      <w:marTop w:val="0"/>
      <w:marBottom w:val="0"/>
      <w:divBdr>
        <w:top w:val="none" w:sz="0" w:space="0" w:color="auto"/>
        <w:left w:val="none" w:sz="0" w:space="0" w:color="auto"/>
        <w:bottom w:val="none" w:sz="0" w:space="0" w:color="auto"/>
        <w:right w:val="none" w:sz="0" w:space="0" w:color="auto"/>
      </w:divBdr>
    </w:div>
    <w:div w:id="937248357">
      <w:bodyDiv w:val="1"/>
      <w:marLeft w:val="0"/>
      <w:marRight w:val="0"/>
      <w:marTop w:val="0"/>
      <w:marBottom w:val="0"/>
      <w:divBdr>
        <w:top w:val="none" w:sz="0" w:space="0" w:color="auto"/>
        <w:left w:val="none" w:sz="0" w:space="0" w:color="auto"/>
        <w:bottom w:val="none" w:sz="0" w:space="0" w:color="auto"/>
        <w:right w:val="none" w:sz="0" w:space="0" w:color="auto"/>
      </w:divBdr>
    </w:div>
    <w:div w:id="940802001">
      <w:bodyDiv w:val="1"/>
      <w:marLeft w:val="0"/>
      <w:marRight w:val="0"/>
      <w:marTop w:val="0"/>
      <w:marBottom w:val="0"/>
      <w:divBdr>
        <w:top w:val="none" w:sz="0" w:space="0" w:color="auto"/>
        <w:left w:val="none" w:sz="0" w:space="0" w:color="auto"/>
        <w:bottom w:val="none" w:sz="0" w:space="0" w:color="auto"/>
        <w:right w:val="none" w:sz="0" w:space="0" w:color="auto"/>
      </w:divBdr>
    </w:div>
    <w:div w:id="949165501">
      <w:bodyDiv w:val="1"/>
      <w:marLeft w:val="0"/>
      <w:marRight w:val="0"/>
      <w:marTop w:val="0"/>
      <w:marBottom w:val="0"/>
      <w:divBdr>
        <w:top w:val="none" w:sz="0" w:space="0" w:color="auto"/>
        <w:left w:val="none" w:sz="0" w:space="0" w:color="auto"/>
        <w:bottom w:val="none" w:sz="0" w:space="0" w:color="auto"/>
        <w:right w:val="none" w:sz="0" w:space="0" w:color="auto"/>
      </w:divBdr>
    </w:div>
    <w:div w:id="970553426">
      <w:bodyDiv w:val="1"/>
      <w:marLeft w:val="0"/>
      <w:marRight w:val="0"/>
      <w:marTop w:val="0"/>
      <w:marBottom w:val="0"/>
      <w:divBdr>
        <w:top w:val="none" w:sz="0" w:space="0" w:color="auto"/>
        <w:left w:val="none" w:sz="0" w:space="0" w:color="auto"/>
        <w:bottom w:val="none" w:sz="0" w:space="0" w:color="auto"/>
        <w:right w:val="none" w:sz="0" w:space="0" w:color="auto"/>
      </w:divBdr>
    </w:div>
    <w:div w:id="978150450">
      <w:bodyDiv w:val="1"/>
      <w:marLeft w:val="0"/>
      <w:marRight w:val="0"/>
      <w:marTop w:val="0"/>
      <w:marBottom w:val="0"/>
      <w:divBdr>
        <w:top w:val="none" w:sz="0" w:space="0" w:color="auto"/>
        <w:left w:val="none" w:sz="0" w:space="0" w:color="auto"/>
        <w:bottom w:val="none" w:sz="0" w:space="0" w:color="auto"/>
        <w:right w:val="none" w:sz="0" w:space="0" w:color="auto"/>
      </w:divBdr>
    </w:div>
    <w:div w:id="1011371587">
      <w:bodyDiv w:val="1"/>
      <w:marLeft w:val="0"/>
      <w:marRight w:val="0"/>
      <w:marTop w:val="0"/>
      <w:marBottom w:val="0"/>
      <w:divBdr>
        <w:top w:val="none" w:sz="0" w:space="0" w:color="auto"/>
        <w:left w:val="none" w:sz="0" w:space="0" w:color="auto"/>
        <w:bottom w:val="none" w:sz="0" w:space="0" w:color="auto"/>
        <w:right w:val="none" w:sz="0" w:space="0" w:color="auto"/>
      </w:divBdr>
    </w:div>
    <w:div w:id="1017537196">
      <w:bodyDiv w:val="1"/>
      <w:marLeft w:val="0"/>
      <w:marRight w:val="0"/>
      <w:marTop w:val="0"/>
      <w:marBottom w:val="0"/>
      <w:divBdr>
        <w:top w:val="none" w:sz="0" w:space="0" w:color="auto"/>
        <w:left w:val="none" w:sz="0" w:space="0" w:color="auto"/>
        <w:bottom w:val="none" w:sz="0" w:space="0" w:color="auto"/>
        <w:right w:val="none" w:sz="0" w:space="0" w:color="auto"/>
      </w:divBdr>
    </w:div>
    <w:div w:id="1019816227">
      <w:bodyDiv w:val="1"/>
      <w:marLeft w:val="0"/>
      <w:marRight w:val="0"/>
      <w:marTop w:val="0"/>
      <w:marBottom w:val="0"/>
      <w:divBdr>
        <w:top w:val="none" w:sz="0" w:space="0" w:color="auto"/>
        <w:left w:val="none" w:sz="0" w:space="0" w:color="auto"/>
        <w:bottom w:val="none" w:sz="0" w:space="0" w:color="auto"/>
        <w:right w:val="none" w:sz="0" w:space="0" w:color="auto"/>
      </w:divBdr>
    </w:div>
    <w:div w:id="1021668441">
      <w:bodyDiv w:val="1"/>
      <w:marLeft w:val="0"/>
      <w:marRight w:val="0"/>
      <w:marTop w:val="0"/>
      <w:marBottom w:val="0"/>
      <w:divBdr>
        <w:top w:val="none" w:sz="0" w:space="0" w:color="auto"/>
        <w:left w:val="none" w:sz="0" w:space="0" w:color="auto"/>
        <w:bottom w:val="none" w:sz="0" w:space="0" w:color="auto"/>
        <w:right w:val="none" w:sz="0" w:space="0" w:color="auto"/>
      </w:divBdr>
    </w:div>
    <w:div w:id="1025864697">
      <w:bodyDiv w:val="1"/>
      <w:marLeft w:val="0"/>
      <w:marRight w:val="0"/>
      <w:marTop w:val="0"/>
      <w:marBottom w:val="0"/>
      <w:divBdr>
        <w:top w:val="none" w:sz="0" w:space="0" w:color="auto"/>
        <w:left w:val="none" w:sz="0" w:space="0" w:color="auto"/>
        <w:bottom w:val="none" w:sz="0" w:space="0" w:color="auto"/>
        <w:right w:val="none" w:sz="0" w:space="0" w:color="auto"/>
      </w:divBdr>
    </w:div>
    <w:div w:id="1066029255">
      <w:bodyDiv w:val="1"/>
      <w:marLeft w:val="0"/>
      <w:marRight w:val="0"/>
      <w:marTop w:val="0"/>
      <w:marBottom w:val="0"/>
      <w:divBdr>
        <w:top w:val="none" w:sz="0" w:space="0" w:color="auto"/>
        <w:left w:val="none" w:sz="0" w:space="0" w:color="auto"/>
        <w:bottom w:val="none" w:sz="0" w:space="0" w:color="auto"/>
        <w:right w:val="none" w:sz="0" w:space="0" w:color="auto"/>
      </w:divBdr>
    </w:div>
    <w:div w:id="1068455964">
      <w:bodyDiv w:val="1"/>
      <w:marLeft w:val="0"/>
      <w:marRight w:val="0"/>
      <w:marTop w:val="0"/>
      <w:marBottom w:val="0"/>
      <w:divBdr>
        <w:top w:val="none" w:sz="0" w:space="0" w:color="auto"/>
        <w:left w:val="none" w:sz="0" w:space="0" w:color="auto"/>
        <w:bottom w:val="none" w:sz="0" w:space="0" w:color="auto"/>
        <w:right w:val="none" w:sz="0" w:space="0" w:color="auto"/>
      </w:divBdr>
    </w:div>
    <w:div w:id="1080713052">
      <w:bodyDiv w:val="1"/>
      <w:marLeft w:val="0"/>
      <w:marRight w:val="0"/>
      <w:marTop w:val="0"/>
      <w:marBottom w:val="0"/>
      <w:divBdr>
        <w:top w:val="none" w:sz="0" w:space="0" w:color="auto"/>
        <w:left w:val="none" w:sz="0" w:space="0" w:color="auto"/>
        <w:bottom w:val="none" w:sz="0" w:space="0" w:color="auto"/>
        <w:right w:val="none" w:sz="0" w:space="0" w:color="auto"/>
      </w:divBdr>
    </w:div>
    <w:div w:id="1153722231">
      <w:bodyDiv w:val="1"/>
      <w:marLeft w:val="0"/>
      <w:marRight w:val="0"/>
      <w:marTop w:val="0"/>
      <w:marBottom w:val="0"/>
      <w:divBdr>
        <w:top w:val="none" w:sz="0" w:space="0" w:color="auto"/>
        <w:left w:val="none" w:sz="0" w:space="0" w:color="auto"/>
        <w:bottom w:val="none" w:sz="0" w:space="0" w:color="auto"/>
        <w:right w:val="none" w:sz="0" w:space="0" w:color="auto"/>
      </w:divBdr>
    </w:div>
    <w:div w:id="1158571486">
      <w:bodyDiv w:val="1"/>
      <w:marLeft w:val="0"/>
      <w:marRight w:val="0"/>
      <w:marTop w:val="0"/>
      <w:marBottom w:val="0"/>
      <w:divBdr>
        <w:top w:val="none" w:sz="0" w:space="0" w:color="auto"/>
        <w:left w:val="none" w:sz="0" w:space="0" w:color="auto"/>
        <w:bottom w:val="none" w:sz="0" w:space="0" w:color="auto"/>
        <w:right w:val="none" w:sz="0" w:space="0" w:color="auto"/>
      </w:divBdr>
    </w:div>
    <w:div w:id="1163281173">
      <w:bodyDiv w:val="1"/>
      <w:marLeft w:val="0"/>
      <w:marRight w:val="0"/>
      <w:marTop w:val="0"/>
      <w:marBottom w:val="0"/>
      <w:divBdr>
        <w:top w:val="none" w:sz="0" w:space="0" w:color="auto"/>
        <w:left w:val="none" w:sz="0" w:space="0" w:color="auto"/>
        <w:bottom w:val="none" w:sz="0" w:space="0" w:color="auto"/>
        <w:right w:val="none" w:sz="0" w:space="0" w:color="auto"/>
      </w:divBdr>
    </w:div>
    <w:div w:id="1183671018">
      <w:bodyDiv w:val="1"/>
      <w:marLeft w:val="0"/>
      <w:marRight w:val="0"/>
      <w:marTop w:val="0"/>
      <w:marBottom w:val="0"/>
      <w:divBdr>
        <w:top w:val="none" w:sz="0" w:space="0" w:color="auto"/>
        <w:left w:val="none" w:sz="0" w:space="0" w:color="auto"/>
        <w:bottom w:val="none" w:sz="0" w:space="0" w:color="auto"/>
        <w:right w:val="none" w:sz="0" w:space="0" w:color="auto"/>
      </w:divBdr>
    </w:div>
    <w:div w:id="1225724306">
      <w:bodyDiv w:val="1"/>
      <w:marLeft w:val="0"/>
      <w:marRight w:val="0"/>
      <w:marTop w:val="0"/>
      <w:marBottom w:val="0"/>
      <w:divBdr>
        <w:top w:val="none" w:sz="0" w:space="0" w:color="auto"/>
        <w:left w:val="none" w:sz="0" w:space="0" w:color="auto"/>
        <w:bottom w:val="none" w:sz="0" w:space="0" w:color="auto"/>
        <w:right w:val="none" w:sz="0" w:space="0" w:color="auto"/>
      </w:divBdr>
    </w:div>
    <w:div w:id="1237518966">
      <w:bodyDiv w:val="1"/>
      <w:marLeft w:val="0"/>
      <w:marRight w:val="0"/>
      <w:marTop w:val="0"/>
      <w:marBottom w:val="0"/>
      <w:divBdr>
        <w:top w:val="none" w:sz="0" w:space="0" w:color="auto"/>
        <w:left w:val="none" w:sz="0" w:space="0" w:color="auto"/>
        <w:bottom w:val="none" w:sz="0" w:space="0" w:color="auto"/>
        <w:right w:val="none" w:sz="0" w:space="0" w:color="auto"/>
      </w:divBdr>
    </w:div>
    <w:div w:id="1242638221">
      <w:bodyDiv w:val="1"/>
      <w:marLeft w:val="0"/>
      <w:marRight w:val="0"/>
      <w:marTop w:val="0"/>
      <w:marBottom w:val="0"/>
      <w:divBdr>
        <w:top w:val="none" w:sz="0" w:space="0" w:color="auto"/>
        <w:left w:val="none" w:sz="0" w:space="0" w:color="auto"/>
        <w:bottom w:val="none" w:sz="0" w:space="0" w:color="auto"/>
        <w:right w:val="none" w:sz="0" w:space="0" w:color="auto"/>
      </w:divBdr>
    </w:div>
    <w:div w:id="1281063787">
      <w:bodyDiv w:val="1"/>
      <w:marLeft w:val="0"/>
      <w:marRight w:val="0"/>
      <w:marTop w:val="0"/>
      <w:marBottom w:val="0"/>
      <w:divBdr>
        <w:top w:val="none" w:sz="0" w:space="0" w:color="auto"/>
        <w:left w:val="none" w:sz="0" w:space="0" w:color="auto"/>
        <w:bottom w:val="none" w:sz="0" w:space="0" w:color="auto"/>
        <w:right w:val="none" w:sz="0" w:space="0" w:color="auto"/>
      </w:divBdr>
    </w:div>
    <w:div w:id="1299922143">
      <w:bodyDiv w:val="1"/>
      <w:marLeft w:val="0"/>
      <w:marRight w:val="0"/>
      <w:marTop w:val="0"/>
      <w:marBottom w:val="0"/>
      <w:divBdr>
        <w:top w:val="none" w:sz="0" w:space="0" w:color="auto"/>
        <w:left w:val="none" w:sz="0" w:space="0" w:color="auto"/>
        <w:bottom w:val="none" w:sz="0" w:space="0" w:color="auto"/>
        <w:right w:val="none" w:sz="0" w:space="0" w:color="auto"/>
      </w:divBdr>
    </w:div>
    <w:div w:id="1330595178">
      <w:bodyDiv w:val="1"/>
      <w:marLeft w:val="0"/>
      <w:marRight w:val="0"/>
      <w:marTop w:val="0"/>
      <w:marBottom w:val="0"/>
      <w:divBdr>
        <w:top w:val="none" w:sz="0" w:space="0" w:color="auto"/>
        <w:left w:val="none" w:sz="0" w:space="0" w:color="auto"/>
        <w:bottom w:val="none" w:sz="0" w:space="0" w:color="auto"/>
        <w:right w:val="none" w:sz="0" w:space="0" w:color="auto"/>
      </w:divBdr>
    </w:div>
    <w:div w:id="1364332269">
      <w:bodyDiv w:val="1"/>
      <w:marLeft w:val="0"/>
      <w:marRight w:val="0"/>
      <w:marTop w:val="0"/>
      <w:marBottom w:val="0"/>
      <w:divBdr>
        <w:top w:val="none" w:sz="0" w:space="0" w:color="auto"/>
        <w:left w:val="none" w:sz="0" w:space="0" w:color="auto"/>
        <w:bottom w:val="none" w:sz="0" w:space="0" w:color="auto"/>
        <w:right w:val="none" w:sz="0" w:space="0" w:color="auto"/>
      </w:divBdr>
    </w:div>
    <w:div w:id="1368751426">
      <w:bodyDiv w:val="1"/>
      <w:marLeft w:val="0"/>
      <w:marRight w:val="0"/>
      <w:marTop w:val="0"/>
      <w:marBottom w:val="0"/>
      <w:divBdr>
        <w:top w:val="none" w:sz="0" w:space="0" w:color="auto"/>
        <w:left w:val="none" w:sz="0" w:space="0" w:color="auto"/>
        <w:bottom w:val="none" w:sz="0" w:space="0" w:color="auto"/>
        <w:right w:val="none" w:sz="0" w:space="0" w:color="auto"/>
      </w:divBdr>
    </w:div>
    <w:div w:id="1427069989">
      <w:bodyDiv w:val="1"/>
      <w:marLeft w:val="0"/>
      <w:marRight w:val="0"/>
      <w:marTop w:val="0"/>
      <w:marBottom w:val="0"/>
      <w:divBdr>
        <w:top w:val="none" w:sz="0" w:space="0" w:color="auto"/>
        <w:left w:val="none" w:sz="0" w:space="0" w:color="auto"/>
        <w:bottom w:val="none" w:sz="0" w:space="0" w:color="auto"/>
        <w:right w:val="none" w:sz="0" w:space="0" w:color="auto"/>
      </w:divBdr>
    </w:div>
    <w:div w:id="1430853387">
      <w:bodyDiv w:val="1"/>
      <w:marLeft w:val="0"/>
      <w:marRight w:val="0"/>
      <w:marTop w:val="0"/>
      <w:marBottom w:val="0"/>
      <w:divBdr>
        <w:top w:val="none" w:sz="0" w:space="0" w:color="auto"/>
        <w:left w:val="none" w:sz="0" w:space="0" w:color="auto"/>
        <w:bottom w:val="none" w:sz="0" w:space="0" w:color="auto"/>
        <w:right w:val="none" w:sz="0" w:space="0" w:color="auto"/>
      </w:divBdr>
    </w:div>
    <w:div w:id="1461068828">
      <w:bodyDiv w:val="1"/>
      <w:marLeft w:val="0"/>
      <w:marRight w:val="0"/>
      <w:marTop w:val="0"/>
      <w:marBottom w:val="0"/>
      <w:divBdr>
        <w:top w:val="none" w:sz="0" w:space="0" w:color="auto"/>
        <w:left w:val="none" w:sz="0" w:space="0" w:color="auto"/>
        <w:bottom w:val="none" w:sz="0" w:space="0" w:color="auto"/>
        <w:right w:val="none" w:sz="0" w:space="0" w:color="auto"/>
      </w:divBdr>
    </w:div>
    <w:div w:id="1461457411">
      <w:bodyDiv w:val="1"/>
      <w:marLeft w:val="0"/>
      <w:marRight w:val="0"/>
      <w:marTop w:val="0"/>
      <w:marBottom w:val="0"/>
      <w:divBdr>
        <w:top w:val="none" w:sz="0" w:space="0" w:color="auto"/>
        <w:left w:val="none" w:sz="0" w:space="0" w:color="auto"/>
        <w:bottom w:val="none" w:sz="0" w:space="0" w:color="auto"/>
        <w:right w:val="none" w:sz="0" w:space="0" w:color="auto"/>
      </w:divBdr>
    </w:div>
    <w:div w:id="1469514594">
      <w:bodyDiv w:val="1"/>
      <w:marLeft w:val="0"/>
      <w:marRight w:val="0"/>
      <w:marTop w:val="0"/>
      <w:marBottom w:val="0"/>
      <w:divBdr>
        <w:top w:val="none" w:sz="0" w:space="0" w:color="auto"/>
        <w:left w:val="none" w:sz="0" w:space="0" w:color="auto"/>
        <w:bottom w:val="none" w:sz="0" w:space="0" w:color="auto"/>
        <w:right w:val="none" w:sz="0" w:space="0" w:color="auto"/>
      </w:divBdr>
    </w:div>
    <w:div w:id="1481380505">
      <w:bodyDiv w:val="1"/>
      <w:marLeft w:val="0"/>
      <w:marRight w:val="0"/>
      <w:marTop w:val="0"/>
      <w:marBottom w:val="0"/>
      <w:divBdr>
        <w:top w:val="none" w:sz="0" w:space="0" w:color="auto"/>
        <w:left w:val="none" w:sz="0" w:space="0" w:color="auto"/>
        <w:bottom w:val="none" w:sz="0" w:space="0" w:color="auto"/>
        <w:right w:val="none" w:sz="0" w:space="0" w:color="auto"/>
      </w:divBdr>
    </w:div>
    <w:div w:id="1501047886">
      <w:bodyDiv w:val="1"/>
      <w:marLeft w:val="0"/>
      <w:marRight w:val="0"/>
      <w:marTop w:val="0"/>
      <w:marBottom w:val="0"/>
      <w:divBdr>
        <w:top w:val="none" w:sz="0" w:space="0" w:color="auto"/>
        <w:left w:val="none" w:sz="0" w:space="0" w:color="auto"/>
        <w:bottom w:val="none" w:sz="0" w:space="0" w:color="auto"/>
        <w:right w:val="none" w:sz="0" w:space="0" w:color="auto"/>
      </w:divBdr>
    </w:div>
    <w:div w:id="1501698293">
      <w:bodyDiv w:val="1"/>
      <w:marLeft w:val="0"/>
      <w:marRight w:val="0"/>
      <w:marTop w:val="0"/>
      <w:marBottom w:val="0"/>
      <w:divBdr>
        <w:top w:val="none" w:sz="0" w:space="0" w:color="auto"/>
        <w:left w:val="none" w:sz="0" w:space="0" w:color="auto"/>
        <w:bottom w:val="none" w:sz="0" w:space="0" w:color="auto"/>
        <w:right w:val="none" w:sz="0" w:space="0" w:color="auto"/>
      </w:divBdr>
    </w:div>
    <w:div w:id="1511487137">
      <w:bodyDiv w:val="1"/>
      <w:marLeft w:val="0"/>
      <w:marRight w:val="0"/>
      <w:marTop w:val="0"/>
      <w:marBottom w:val="0"/>
      <w:divBdr>
        <w:top w:val="none" w:sz="0" w:space="0" w:color="auto"/>
        <w:left w:val="none" w:sz="0" w:space="0" w:color="auto"/>
        <w:bottom w:val="none" w:sz="0" w:space="0" w:color="auto"/>
        <w:right w:val="none" w:sz="0" w:space="0" w:color="auto"/>
      </w:divBdr>
    </w:div>
    <w:div w:id="1529875507">
      <w:bodyDiv w:val="1"/>
      <w:marLeft w:val="0"/>
      <w:marRight w:val="0"/>
      <w:marTop w:val="0"/>
      <w:marBottom w:val="0"/>
      <w:divBdr>
        <w:top w:val="none" w:sz="0" w:space="0" w:color="auto"/>
        <w:left w:val="none" w:sz="0" w:space="0" w:color="auto"/>
        <w:bottom w:val="none" w:sz="0" w:space="0" w:color="auto"/>
        <w:right w:val="none" w:sz="0" w:space="0" w:color="auto"/>
      </w:divBdr>
    </w:div>
    <w:div w:id="1593902676">
      <w:bodyDiv w:val="1"/>
      <w:marLeft w:val="0"/>
      <w:marRight w:val="0"/>
      <w:marTop w:val="0"/>
      <w:marBottom w:val="0"/>
      <w:divBdr>
        <w:top w:val="none" w:sz="0" w:space="0" w:color="auto"/>
        <w:left w:val="none" w:sz="0" w:space="0" w:color="auto"/>
        <w:bottom w:val="none" w:sz="0" w:space="0" w:color="auto"/>
        <w:right w:val="none" w:sz="0" w:space="0" w:color="auto"/>
      </w:divBdr>
      <w:divsChild>
        <w:div w:id="395323704">
          <w:marLeft w:val="0"/>
          <w:marRight w:val="0"/>
          <w:marTop w:val="0"/>
          <w:marBottom w:val="0"/>
          <w:divBdr>
            <w:top w:val="none" w:sz="0" w:space="0" w:color="auto"/>
            <w:left w:val="none" w:sz="0" w:space="0" w:color="auto"/>
            <w:bottom w:val="none" w:sz="0" w:space="0" w:color="auto"/>
            <w:right w:val="none" w:sz="0" w:space="0" w:color="auto"/>
          </w:divBdr>
        </w:div>
      </w:divsChild>
    </w:div>
    <w:div w:id="1637567712">
      <w:bodyDiv w:val="1"/>
      <w:marLeft w:val="0"/>
      <w:marRight w:val="0"/>
      <w:marTop w:val="0"/>
      <w:marBottom w:val="0"/>
      <w:divBdr>
        <w:top w:val="none" w:sz="0" w:space="0" w:color="auto"/>
        <w:left w:val="none" w:sz="0" w:space="0" w:color="auto"/>
        <w:bottom w:val="none" w:sz="0" w:space="0" w:color="auto"/>
        <w:right w:val="none" w:sz="0" w:space="0" w:color="auto"/>
      </w:divBdr>
    </w:div>
    <w:div w:id="1639721499">
      <w:bodyDiv w:val="1"/>
      <w:marLeft w:val="0"/>
      <w:marRight w:val="0"/>
      <w:marTop w:val="0"/>
      <w:marBottom w:val="0"/>
      <w:divBdr>
        <w:top w:val="none" w:sz="0" w:space="0" w:color="auto"/>
        <w:left w:val="none" w:sz="0" w:space="0" w:color="auto"/>
        <w:bottom w:val="none" w:sz="0" w:space="0" w:color="auto"/>
        <w:right w:val="none" w:sz="0" w:space="0" w:color="auto"/>
      </w:divBdr>
    </w:div>
    <w:div w:id="1664047465">
      <w:bodyDiv w:val="1"/>
      <w:marLeft w:val="0"/>
      <w:marRight w:val="0"/>
      <w:marTop w:val="0"/>
      <w:marBottom w:val="0"/>
      <w:divBdr>
        <w:top w:val="none" w:sz="0" w:space="0" w:color="auto"/>
        <w:left w:val="none" w:sz="0" w:space="0" w:color="auto"/>
        <w:bottom w:val="none" w:sz="0" w:space="0" w:color="auto"/>
        <w:right w:val="none" w:sz="0" w:space="0" w:color="auto"/>
      </w:divBdr>
    </w:div>
    <w:div w:id="1665164740">
      <w:bodyDiv w:val="1"/>
      <w:marLeft w:val="0"/>
      <w:marRight w:val="0"/>
      <w:marTop w:val="0"/>
      <w:marBottom w:val="0"/>
      <w:divBdr>
        <w:top w:val="none" w:sz="0" w:space="0" w:color="auto"/>
        <w:left w:val="none" w:sz="0" w:space="0" w:color="auto"/>
        <w:bottom w:val="none" w:sz="0" w:space="0" w:color="auto"/>
        <w:right w:val="none" w:sz="0" w:space="0" w:color="auto"/>
      </w:divBdr>
    </w:div>
    <w:div w:id="1695883366">
      <w:bodyDiv w:val="1"/>
      <w:marLeft w:val="0"/>
      <w:marRight w:val="0"/>
      <w:marTop w:val="0"/>
      <w:marBottom w:val="0"/>
      <w:divBdr>
        <w:top w:val="none" w:sz="0" w:space="0" w:color="auto"/>
        <w:left w:val="none" w:sz="0" w:space="0" w:color="auto"/>
        <w:bottom w:val="none" w:sz="0" w:space="0" w:color="auto"/>
        <w:right w:val="none" w:sz="0" w:space="0" w:color="auto"/>
      </w:divBdr>
    </w:div>
    <w:div w:id="1700357184">
      <w:bodyDiv w:val="1"/>
      <w:marLeft w:val="0"/>
      <w:marRight w:val="0"/>
      <w:marTop w:val="0"/>
      <w:marBottom w:val="0"/>
      <w:divBdr>
        <w:top w:val="none" w:sz="0" w:space="0" w:color="auto"/>
        <w:left w:val="none" w:sz="0" w:space="0" w:color="auto"/>
        <w:bottom w:val="none" w:sz="0" w:space="0" w:color="auto"/>
        <w:right w:val="none" w:sz="0" w:space="0" w:color="auto"/>
      </w:divBdr>
    </w:div>
    <w:div w:id="1702121169">
      <w:bodyDiv w:val="1"/>
      <w:marLeft w:val="0"/>
      <w:marRight w:val="0"/>
      <w:marTop w:val="0"/>
      <w:marBottom w:val="0"/>
      <w:divBdr>
        <w:top w:val="none" w:sz="0" w:space="0" w:color="auto"/>
        <w:left w:val="none" w:sz="0" w:space="0" w:color="auto"/>
        <w:bottom w:val="none" w:sz="0" w:space="0" w:color="auto"/>
        <w:right w:val="none" w:sz="0" w:space="0" w:color="auto"/>
      </w:divBdr>
    </w:div>
    <w:div w:id="1716393744">
      <w:bodyDiv w:val="1"/>
      <w:marLeft w:val="0"/>
      <w:marRight w:val="0"/>
      <w:marTop w:val="0"/>
      <w:marBottom w:val="0"/>
      <w:divBdr>
        <w:top w:val="none" w:sz="0" w:space="0" w:color="auto"/>
        <w:left w:val="none" w:sz="0" w:space="0" w:color="auto"/>
        <w:bottom w:val="none" w:sz="0" w:space="0" w:color="auto"/>
        <w:right w:val="none" w:sz="0" w:space="0" w:color="auto"/>
      </w:divBdr>
    </w:div>
    <w:div w:id="1718509694">
      <w:bodyDiv w:val="1"/>
      <w:marLeft w:val="0"/>
      <w:marRight w:val="0"/>
      <w:marTop w:val="0"/>
      <w:marBottom w:val="0"/>
      <w:divBdr>
        <w:top w:val="none" w:sz="0" w:space="0" w:color="auto"/>
        <w:left w:val="none" w:sz="0" w:space="0" w:color="auto"/>
        <w:bottom w:val="none" w:sz="0" w:space="0" w:color="auto"/>
        <w:right w:val="none" w:sz="0" w:space="0" w:color="auto"/>
      </w:divBdr>
    </w:div>
    <w:div w:id="1775249631">
      <w:bodyDiv w:val="1"/>
      <w:marLeft w:val="0"/>
      <w:marRight w:val="0"/>
      <w:marTop w:val="0"/>
      <w:marBottom w:val="0"/>
      <w:divBdr>
        <w:top w:val="none" w:sz="0" w:space="0" w:color="auto"/>
        <w:left w:val="none" w:sz="0" w:space="0" w:color="auto"/>
        <w:bottom w:val="none" w:sz="0" w:space="0" w:color="auto"/>
        <w:right w:val="none" w:sz="0" w:space="0" w:color="auto"/>
      </w:divBdr>
    </w:div>
    <w:div w:id="1794902309">
      <w:bodyDiv w:val="1"/>
      <w:marLeft w:val="0"/>
      <w:marRight w:val="0"/>
      <w:marTop w:val="0"/>
      <w:marBottom w:val="0"/>
      <w:divBdr>
        <w:top w:val="none" w:sz="0" w:space="0" w:color="auto"/>
        <w:left w:val="none" w:sz="0" w:space="0" w:color="auto"/>
        <w:bottom w:val="none" w:sz="0" w:space="0" w:color="auto"/>
        <w:right w:val="none" w:sz="0" w:space="0" w:color="auto"/>
      </w:divBdr>
    </w:div>
    <w:div w:id="1831021845">
      <w:bodyDiv w:val="1"/>
      <w:marLeft w:val="0"/>
      <w:marRight w:val="0"/>
      <w:marTop w:val="0"/>
      <w:marBottom w:val="0"/>
      <w:divBdr>
        <w:top w:val="none" w:sz="0" w:space="0" w:color="auto"/>
        <w:left w:val="none" w:sz="0" w:space="0" w:color="auto"/>
        <w:bottom w:val="none" w:sz="0" w:space="0" w:color="auto"/>
        <w:right w:val="none" w:sz="0" w:space="0" w:color="auto"/>
      </w:divBdr>
    </w:div>
    <w:div w:id="1833063007">
      <w:bodyDiv w:val="1"/>
      <w:marLeft w:val="0"/>
      <w:marRight w:val="0"/>
      <w:marTop w:val="0"/>
      <w:marBottom w:val="0"/>
      <w:divBdr>
        <w:top w:val="none" w:sz="0" w:space="0" w:color="auto"/>
        <w:left w:val="none" w:sz="0" w:space="0" w:color="auto"/>
        <w:bottom w:val="none" w:sz="0" w:space="0" w:color="auto"/>
        <w:right w:val="none" w:sz="0" w:space="0" w:color="auto"/>
      </w:divBdr>
    </w:div>
    <w:div w:id="1849101886">
      <w:bodyDiv w:val="1"/>
      <w:marLeft w:val="0"/>
      <w:marRight w:val="0"/>
      <w:marTop w:val="0"/>
      <w:marBottom w:val="0"/>
      <w:divBdr>
        <w:top w:val="none" w:sz="0" w:space="0" w:color="auto"/>
        <w:left w:val="none" w:sz="0" w:space="0" w:color="auto"/>
        <w:bottom w:val="none" w:sz="0" w:space="0" w:color="auto"/>
        <w:right w:val="none" w:sz="0" w:space="0" w:color="auto"/>
      </w:divBdr>
    </w:div>
    <w:div w:id="1864980877">
      <w:bodyDiv w:val="1"/>
      <w:marLeft w:val="0"/>
      <w:marRight w:val="0"/>
      <w:marTop w:val="0"/>
      <w:marBottom w:val="0"/>
      <w:divBdr>
        <w:top w:val="none" w:sz="0" w:space="0" w:color="auto"/>
        <w:left w:val="none" w:sz="0" w:space="0" w:color="auto"/>
        <w:bottom w:val="none" w:sz="0" w:space="0" w:color="auto"/>
        <w:right w:val="none" w:sz="0" w:space="0" w:color="auto"/>
      </w:divBdr>
    </w:div>
    <w:div w:id="1883129970">
      <w:bodyDiv w:val="1"/>
      <w:marLeft w:val="0"/>
      <w:marRight w:val="0"/>
      <w:marTop w:val="0"/>
      <w:marBottom w:val="0"/>
      <w:divBdr>
        <w:top w:val="none" w:sz="0" w:space="0" w:color="auto"/>
        <w:left w:val="none" w:sz="0" w:space="0" w:color="auto"/>
        <w:bottom w:val="none" w:sz="0" w:space="0" w:color="auto"/>
        <w:right w:val="none" w:sz="0" w:space="0" w:color="auto"/>
      </w:divBdr>
    </w:div>
    <w:div w:id="1888030083">
      <w:bodyDiv w:val="1"/>
      <w:marLeft w:val="0"/>
      <w:marRight w:val="0"/>
      <w:marTop w:val="0"/>
      <w:marBottom w:val="0"/>
      <w:divBdr>
        <w:top w:val="none" w:sz="0" w:space="0" w:color="auto"/>
        <w:left w:val="none" w:sz="0" w:space="0" w:color="auto"/>
        <w:bottom w:val="none" w:sz="0" w:space="0" w:color="auto"/>
        <w:right w:val="none" w:sz="0" w:space="0" w:color="auto"/>
      </w:divBdr>
    </w:div>
    <w:div w:id="1901285482">
      <w:bodyDiv w:val="1"/>
      <w:marLeft w:val="0"/>
      <w:marRight w:val="0"/>
      <w:marTop w:val="0"/>
      <w:marBottom w:val="0"/>
      <w:divBdr>
        <w:top w:val="none" w:sz="0" w:space="0" w:color="auto"/>
        <w:left w:val="none" w:sz="0" w:space="0" w:color="auto"/>
        <w:bottom w:val="none" w:sz="0" w:space="0" w:color="auto"/>
        <w:right w:val="none" w:sz="0" w:space="0" w:color="auto"/>
      </w:divBdr>
    </w:div>
    <w:div w:id="1951427852">
      <w:bodyDiv w:val="1"/>
      <w:marLeft w:val="0"/>
      <w:marRight w:val="0"/>
      <w:marTop w:val="0"/>
      <w:marBottom w:val="0"/>
      <w:divBdr>
        <w:top w:val="none" w:sz="0" w:space="0" w:color="auto"/>
        <w:left w:val="none" w:sz="0" w:space="0" w:color="auto"/>
        <w:bottom w:val="none" w:sz="0" w:space="0" w:color="auto"/>
        <w:right w:val="none" w:sz="0" w:space="0" w:color="auto"/>
      </w:divBdr>
    </w:div>
    <w:div w:id="1990282833">
      <w:bodyDiv w:val="1"/>
      <w:marLeft w:val="0"/>
      <w:marRight w:val="0"/>
      <w:marTop w:val="0"/>
      <w:marBottom w:val="0"/>
      <w:divBdr>
        <w:top w:val="none" w:sz="0" w:space="0" w:color="auto"/>
        <w:left w:val="none" w:sz="0" w:space="0" w:color="auto"/>
        <w:bottom w:val="none" w:sz="0" w:space="0" w:color="auto"/>
        <w:right w:val="none" w:sz="0" w:space="0" w:color="auto"/>
      </w:divBdr>
    </w:div>
    <w:div w:id="2012249336">
      <w:bodyDiv w:val="1"/>
      <w:marLeft w:val="0"/>
      <w:marRight w:val="0"/>
      <w:marTop w:val="0"/>
      <w:marBottom w:val="0"/>
      <w:divBdr>
        <w:top w:val="none" w:sz="0" w:space="0" w:color="auto"/>
        <w:left w:val="none" w:sz="0" w:space="0" w:color="auto"/>
        <w:bottom w:val="none" w:sz="0" w:space="0" w:color="auto"/>
        <w:right w:val="none" w:sz="0" w:space="0" w:color="auto"/>
      </w:divBdr>
    </w:div>
    <w:div w:id="2052531361">
      <w:bodyDiv w:val="1"/>
      <w:marLeft w:val="0"/>
      <w:marRight w:val="0"/>
      <w:marTop w:val="0"/>
      <w:marBottom w:val="0"/>
      <w:divBdr>
        <w:top w:val="none" w:sz="0" w:space="0" w:color="auto"/>
        <w:left w:val="none" w:sz="0" w:space="0" w:color="auto"/>
        <w:bottom w:val="none" w:sz="0" w:space="0" w:color="auto"/>
        <w:right w:val="none" w:sz="0" w:space="0" w:color="auto"/>
      </w:divBdr>
    </w:div>
    <w:div w:id="210510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EuroPartners-General\NL-funding\ITEA-program\Running%20projects\HiPiP\Templates\HIPIP_deliverab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Year>2017</b:Year>
    <b:Volume>42</b:Volume>
    <b:BIBTEX_Entry>article</b:BIBTEX_Entry>
    <b:SourceType>JournalArticle</b:SourceType>
    <b:Title>A survey on deep learning in medical image analysis</b:Title>
    <b:Tag>litjens</b:Tag>
    <b:Publisher>Elsevier</b:Publisher>
    <b:Author>
      <b:Author>
        <b:NameList>
          <b:Person>
            <b:Last>Litjens</b:Last>
            <b:First>Geert</b:First>
          </b:Person>
          <b:Person>
            <b:Last>Kooi</b:Last>
            <b:First>Thijs</b:First>
          </b:Person>
          <b:Person>
            <b:Last>Bejnordi</b:Last>
            <b:Middle>Ehteshami</b:Middle>
            <b:First>Babak</b:First>
          </b:Person>
          <b:Person>
            <b:Last>Setio</b:Last>
            <b:Middle>Arindra Adiyoso</b:Middle>
            <b:First>Arnaud</b:First>
          </b:Person>
          <b:Person>
            <b:Last>Ciompi</b:Last>
            <b:First>Francesco</b:First>
          </b:Person>
          <b:Person>
            <b:Last>Ghafoorian</b:Last>
            <b:First>Mohsen</b:First>
          </b:Person>
          <b:Person>
            <b:Last>Laak</b:Last>
            <b:Middle>A. W. M.</b:Middle>
            <b:First>Jeroen</b:First>
          </b:Person>
          <b:Person>
            <b:Last>Ginneken</b:Last>
            <b:First>Bram</b:First>
          </b:Person>
          <b:Person>
            <b:Last>Sánchez</b:Last>
            <b:Middle>I.</b:Middle>
            <b:First>Clara</b:First>
          </b:Person>
        </b:NameList>
      </b:Author>
    </b:Author>
    <b:Pages>60-88</b:Pages>
    <b:JournalName>Medical image analysis</b:JournalName>
    <b:RefOrder>1</b:RefOrder>
  </b:Source>
  <b:Source>
    <b:Year>2017</b:Year>
    <b:Volume>318</b:Volume>
    <b:BIBTEX_Entry>article</b:BIBTEX_Entry>
    <b:SourceType>JournalArticle</b:SourceType>
    <b:Title>Diagnostic assessment of deep learning algorithms for detection of lymph node metastases in women with breast cancer</b:Title>
    <b:Tag>bejnordi</b:Tag>
    <b:Publisher>American Medical Association</b:Publisher>
    <b:Author>
      <b:Author>
        <b:NameList>
          <b:Person>
            <b:Last>Bejnordi</b:Last>
            <b:Middle>Ehteshami</b:Middle>
            <b:First>Babak</b:First>
          </b:Person>
          <b:Person>
            <b:Last>Veta</b:Last>
            <b:First>Mitko</b:First>
          </b:Person>
          <b:Person>
            <b:Last>Diest</b:Last>
            <b:Middle>Johannes</b:Middle>
            <b:First>Paul</b:First>
          </b:Person>
          <b:Person>
            <b:Last>Ginneken</b:Last>
            <b:First>Bram</b:First>
          </b:Person>
          <b:Person>
            <b:Last>Karssemeijer</b:Last>
            <b:First>Nico</b:First>
          </b:Person>
          <b:Person>
            <b:Last>Litjens</b:Last>
            <b:First>Geert</b:First>
          </b:Person>
          <b:Person>
            <b:Last>Laak</b:Last>
            <b:Middle>A. W. M.</b:Middle>
            <b:First>Jeroen</b:First>
          </b:Person>
          <b:Person>
            <b:Last>Hermsen</b:Last>
            <b:First>Meyke</b:First>
          </b:Person>
          <b:Person>
            <b:Last>Manson</b:Last>
            <b:Middle>F.</b:Middle>
            <b:First>Quirine</b:First>
          </b:Person>
          <b:Person>
            <b:Last>Balkenhol</b:Last>
            <b:First>Maschenka</b:First>
          </b:Person>
          <b:Person>
            <b:Last>others</b:Last>
          </b:Person>
        </b:NameList>
      </b:Author>
    </b:Author>
    <b:Pages>2199-2210</b:Pages>
    <b:JournalName>Jama</b:JournalName>
    <b:Number>22</b:Number>
    <b:RefOrder>2</b:RefOrder>
  </b:Source>
  <b:Source>
    <b:Year>2017</b:Year>
    <b:BIBTEX_Entry>online</b:BIBTEX_Entry>
    <b:SourceType>InternetSite</b:SourceType>
    <b:Title>CAMELYON17: Grand challenge on cancer metastasis detection and classification in lymph nodes</b:Title>
    <b:Tag>Camelyon17</b:Tag>
    <b:URL>https://camelyon17.grand-challenge.org</b:URL>
    <b:Author>
      <b:Author>
        <b:NameList>
          <b:Person>
            <b:Last>Geessink</b:Last>
            <b:First>Oscar</b:First>
          </b:Person>
          <b:Person>
            <b:Last>Bándi</b:Last>
            <b:First>Péter</b:First>
          </b:Person>
          <b:Person>
            <b:Last>Litjens</b:Last>
            <b:First>Geert</b:First>
          </b:Person>
          <b:Person>
            <b:Last>Laak</b:Last>
            <b:First>Jeroen</b:First>
          </b:Person>
        </b:NameList>
      </b:Author>
    </b:Author>
    <b:RefOrder>3</b:RefOrder>
  </b:Source>
  <b:Source>
    <b:Year>2011</b:Year>
    <b:Volume>136</b:Volume>
    <b:BIBTEX_Entry>article</b:BIBTEX_Entry>
    <b:SourceType>JournalArticle</b:SourceType>
    <b:Title>Lossless compression of JPEG2000 whole slide images is not required for diagnostic virtual microscopy</b:Title>
    <b:Tag>kalinski</b:Tag>
    <b:Publisher>Oxford University Press Oxford, UK</b:Publisher>
    <b:Author>
      <b:Author>
        <b:NameList>
          <b:Person>
            <b:Last>Kalinski</b:Last>
            <b:First>Thomas</b:First>
          </b:Person>
          <b:Person>
            <b:Last>Zwönitzer</b:Last>
            <b:First>Ralf</b:First>
          </b:Person>
          <b:Person>
            <b:Last>Grabellus</b:Last>
            <b:First>Florian</b:First>
          </b:Person>
          <b:Person>
            <b:Last>Sheu</b:Last>
            <b:First>Sien-Yi</b:First>
          </b:Person>
          <b:Person>
            <b:Last>Sel</b:Last>
            <b:First>Saadettin</b:First>
          </b:Person>
          <b:Person>
            <b:Last>Hofmann</b:Last>
            <b:First>Harald</b:First>
          </b:Person>
          <b:Person>
            <b:Last>Roessner</b:Last>
            <b:First>Albert</b:First>
          </b:Person>
        </b:NameList>
      </b:Author>
    </b:Author>
    <b:Pages>889-895</b:Pages>
    <b:JournalName>American journal of clinical pathology</b:JournalName>
    <b:Number>6</b:Number>
    <b:RefOrder>4</b:RefOrder>
  </b:Source>
  <b:Source>
    <b:Year>2012</b:Year>
    <b:Volume>3</b:Volume>
    <b:BIBTEX_Entry>article</b:BIBTEX_Entry>
    <b:SourceType>JournalArticle</b:SourceType>
    <b:Title>Compressing pathology whole-slide images using a human and model observer evaluation</b:Title>
    <b:Tag>krupinski</b:Tag>
    <b:Publisher>Medknow Publications</b:Publisher>
    <b:Author>
      <b:Author>
        <b:NameList>
          <b:Person>
            <b:Last>Krupinski</b:Last>
            <b:Middle>A.</b:Middle>
            <b:First>Elizabeth</b:First>
          </b:Person>
          <b:Person>
            <b:Last>Johnson</b:Last>
            <b:Middle>P.</b:Middle>
            <b:First>Jeffrey</b:First>
          </b:Person>
          <b:Person>
            <b:Last>Jaw</b:Last>
            <b:First>Stacey</b:First>
          </b:Person>
          <b:Person>
            <b:Last>Graham</b:Last>
            <b:Middle>R.</b:Middle>
            <b:First>Anna</b:First>
          </b:Person>
          <b:Person>
            <b:Last>Weinstein</b:Last>
            <b:Middle>S.</b:Middle>
            <b:First>Ronald</b:First>
          </b:Person>
        </b:NameList>
      </b:Author>
    </b:Author>
    <b:JournalName>Journal of pathology informatics</b:JournalName>
    <b:RefOrder>6</b:RefOrder>
  </b:Source>
  <b:Source>
    <b:Year>2017</b:Year>
    <b:Volume>8</b:Volume>
    <b:BIBTEX_Entry>article</b:BIBTEX_Entry>
    <b:SourceType>JournalArticle</b:SourceType>
    <b:Title>Impact of altering various image parameters on human epidermal growth factor receptor 2 image analysis data quality</b:Title>
    <b:Tag>pantanowitz</b:Tag>
    <b:Publisher>Wolters Kluwer--Medknow Publications</b:Publisher>
    <b:Author>
      <b:Author>
        <b:NameList>
          <b:Person>
            <b:Last>Pantanowitz</b:Last>
            <b:First>Liron</b:First>
          </b:Person>
          <b:Person>
            <b:Last>Liu</b:Last>
            <b:First>Chi</b:First>
          </b:Person>
          <b:Person>
            <b:Last>Huang</b:Last>
            <b:First>Yue</b:First>
          </b:Person>
          <b:Person>
            <b:Last>Guo</b:Last>
            <b:First>Huazhang</b:First>
          </b:Person>
          <b:Person>
            <b:Last>Rohde</b:Last>
            <b:Middle>K.</b:Middle>
            <b:First>Gustavo</b:First>
          </b:Person>
        </b:NameList>
      </b:Author>
    </b:Author>
    <b:JournalName>Journal of pathology informatics</b:JournalName>
    <b:RefOrder>7</b:RefOrder>
  </b:Source>
  <b:Source>
    <b:Year>2012</b:Year>
    <b:Volume>132</b:Volume>
    <b:BIBTEX_Entry>article</b:BIBTEX_Entry>
    <b:SourceType>JournalArticle</b:SourceType>
    <b:Title>Digital image analysis of membrane connectivity is a robust measure of HER2 immunostains</b:Title>
    <b:Tag>brugmann</b:Tag>
    <b:Publisher>Springer</b:Publisher>
    <b:Author>
      <b:Author>
        <b:NameList>
          <b:Person>
            <b:Last>Brügmann</b:Last>
            <b:First>Anja</b:First>
          </b:Person>
          <b:Person>
            <b:Last>Eld</b:Last>
            <b:First>Mikkel</b:First>
          </b:Person>
          <b:Person>
            <b:Last>Lelkaitis</b:Last>
            <b:First>Giedrius</b:First>
          </b:Person>
          <b:Person>
            <b:Last>Nielsen</b:Last>
            <b:First>Søren</b:First>
          </b:Person>
          <b:Person>
            <b:Last>Grunkin</b:Last>
            <b:First>Michael</b:First>
          </b:Person>
          <b:Person>
            <b:Last>Hansen</b:Last>
            <b:Middle>D.</b:Middle>
            <b:First>Johan</b:First>
          </b:Person>
          <b:Person>
            <b:Last>Foged</b:Last>
            <b:Middle>T.</b:Middle>
            <b:First>Niels</b:First>
          </b:Person>
          <b:Person>
            <b:Last>Vyberg</b:Last>
            <b:First>Mogens</b:First>
          </b:Person>
        </b:NameList>
      </b:Author>
    </b:Author>
    <b:Pages>41-49</b:Pages>
    <b:JournalName>Breast cancer research and treatment</b:JournalName>
    <b:Number>1</b:Number>
    <b:RefOrder>8</b:RefOrder>
  </b:Source>
  <b:Source>
    <b:Year>2000</b:Year>
    <b:Volume>46</b:Volume>
    <b:BIBTEX_Entry>article</b:BIBTEX_Entry>
    <b:SourceType>JournalArticle</b:SourceType>
    <b:Title>The JPEG2000 still image coding system: an overview</b:Title>
    <b:Tag>christopoulos</b:Tag>
    <b:Publisher>IEEE</b:Publisher>
    <b:Author>
      <b:Author>
        <b:NameList>
          <b:Person>
            <b:Last>Christopoulos</b:Last>
            <b:First>Charilaos</b:First>
          </b:Person>
          <b:Person>
            <b:Last>Skodras</b:Last>
            <b:First>Athanassios</b:First>
          </b:Person>
          <b:Person>
            <b:Last>Ebrahimi</b:Last>
            <b:First>Touradj</b:First>
          </b:Person>
        </b:NameList>
      </b:Author>
    </b:Author>
    <b:Pages>1103-1127</b:Pages>
    <b:JournalName>IEEE transactions on consumer electronics</b:JournalName>
    <b:Number>4</b:Number>
    <b:RefOrder>9</b:RefOrder>
  </b:Source>
  <b:Source>
    <b:Year>2017</b:Year>
    <b:BIBTEX_Entry>inproceedings</b:BIBTEX_Entry>
    <b:SourceType>ConferenceProceedings</b:SourceType>
    <b:Title>Cloud solution for histopathological image analysis using region of interest based compression</b:Title>
    <b:Tag>kanakatte</b:Tag>
    <b:BookTitle>Engineering in Medicine and Biology Society (EMBC), 2017 39th Annual International Conference of the IEEE</b:BookTitle>
    <b:Author>
      <b:Author>
        <b:NameList>
          <b:Person>
            <b:Last>Kanakatte</b:Last>
            <b:First>Aparna</b:First>
          </b:Person>
          <b:Person>
            <b:Last>Subramanya</b:Last>
            <b:First>Rakshith</b:First>
          </b:Person>
          <b:Person>
            <b:Last>Delampady</b:Last>
            <b:First>Ashik</b:First>
          </b:Person>
          <b:Person>
            <b:Last>Nayak</b:Last>
            <b:First>Rajarama</b:First>
          </b:Person>
          <b:Person>
            <b:Last>Purushothaman</b:Last>
            <b:First>Balamuralidhar</b:First>
          </b:Person>
          <b:Person>
            <b:Last>Gubbi</b:Last>
            <b:First>Jayavardhana</b:First>
          </b:Person>
        </b:NameList>
      </b:Author>
    </b:Author>
    <b:Pages>1202-1205</b:Pages>
    <b:ConferenceName>Engineering in Medicine and Biology Society (EMBC), 2017 39th Annual International Conference of the IEEE</b:ConferenceName>
    <b:RefOrder>10</b:RefOrder>
  </b:Source>
  <b:Source>
    <b:Year>2016</b:Year>
    <b:BIBTEX_Entry>article</b:BIBTEX_Entry>
    <b:SourceType>JournalArticle</b:SourceType>
    <b:Title>Deep learning for identifying metastatic breast cancer</b:Title>
    <b:Tag>wang</b:Tag>
    <b:Author>
      <b:Author>
        <b:NameList>
          <b:Person>
            <b:Last>Wang</b:Last>
            <b:First>Dayong</b:First>
          </b:Person>
          <b:Person>
            <b:Last>Khosla</b:Last>
            <b:First>Aditya</b:First>
          </b:Person>
          <b:Person>
            <b:Last>Gargeya</b:Last>
            <b:First>Rishab</b:First>
          </b:Person>
          <b:Person>
            <b:Last>Irshad</b:Last>
            <b:First>Humayun</b:First>
          </b:Person>
          <b:Person>
            <b:Last>Beck</b:Last>
            <b:Middle>H.</b:Middle>
            <b:First>Andrew</b:First>
          </b:Person>
        </b:NameList>
      </b:Author>
    </b:Author>
    <b:JournalName>arXiv preprint arXiv:1606.05718</b:JournalName>
    <b:RefOrder>11</b:RefOrder>
  </b:Source>
  <b:Source>
    <b:Year>2016</b:Year>
    <b:BIBTEX_Entry>inproceedings</b:BIBTEX_Entry>
    <b:SourceType>ConferenceProceedings</b:SourceType>
    <b:Title>Understanding how image quality affects deep neural networks</b:Title>
    <b:Tag>dodge</b:Tag>
    <b:BookTitle>Quality of Multimedia Experience (QoMEX), 2016 Eighth International Conference on</b:BookTitle>
    <b:Author>
      <b:Author>
        <b:NameList>
          <b:Person>
            <b:Last>Dodge</b:Last>
            <b:First>Samuel</b:First>
          </b:Person>
          <b:Person>
            <b:Last>Karam</b:Last>
            <b:First>Lina</b:First>
          </b:Person>
        </b:NameList>
      </b:Author>
    </b:Author>
    <b:Pages>1-6</b:Pages>
    <b:ConferenceName>Quality of Multimedia Experience (QoMEX), 2016 Eighth International Conference on</b:ConferenceName>
    <b:RefOrder>12</b:RefOrder>
  </b:Source>
  <b:Source>
    <b:Department>INSA Rennes; Univ Rennes; IETR; Institut Pascal</b:Department>
    <b:Year>2017</b:Year>
    <b:BIBTEX_Entry>phdthesis</b:BIBTEX_Entry>
    <b:SourceType>Report</b:SourceType>
    <b:Title>Study of the Impact of Standard Image Compression Techniques on Performance of Image Classification with a Convolutional Neural Network</b:Title>
    <b:Tag>dejean</b:Tag>
    <b:Author>
      <b:Author>
        <b:NameList>
          <b:Person>
            <b:Last>Dejean-Servières</b:Last>
            <b:First>Mathieu</b:First>
          </b:Person>
          <b:Person>
            <b:Last>Desnos</b:Last>
            <b:First>Karol</b:First>
          </b:Person>
          <b:Person>
            <b:Last>Abdelouahab</b:Last>
            <b:First>Kamel</b:First>
          </b:Person>
          <b:Person>
            <b:Last>Hamidouche</b:Last>
            <b:First>Wassim</b:First>
          </b:Person>
          <b:Person>
            <b:Last>Morin</b:Last>
            <b:First>Luce</b:First>
          </b:Person>
          <b:Person>
            <b:Last>Pelcat</b:Last>
            <b:First>Maxime</b:First>
          </b:Person>
        </b:NameList>
      </b:Author>
    </b:Author>
    <b:ThesisType>Ph.D. dissertation</b:ThesisType>
    <b:RefOrder>13</b:RefOrder>
  </b:Source>
  <b:Source>
    <b:Year>2015</b:Year>
    <b:Volume>115</b:Volume>
    <b:BIBTEX_Entry>article</b:BIBTEX_Entry>
    <b:SourceType>JournalArticle</b:SourceType>
    <b:Title>Imagenet large scale visual recognition challenge</b:Title>
    <b:Tag>russakovsky</b:Tag>
    <b:Publisher>Springer</b:Publisher>
    <b:Author>
      <b:Author>
        <b:NameList>
          <b:Person>
            <b:Last>Russakovsky</b:Last>
            <b:First>Olga</b:First>
          </b:Person>
          <b:Person>
            <b:Last>Deng</b:Last>
            <b:First>Jia</b:First>
          </b:Person>
          <b:Person>
            <b:Last>Su</b:Last>
            <b:First>Hao</b:First>
          </b:Person>
          <b:Person>
            <b:Last>Krause</b:Last>
            <b:First>Jonathan</b:First>
          </b:Person>
          <b:Person>
            <b:Last>Satheesh</b:Last>
            <b:First>Sanjeev</b:First>
          </b:Person>
          <b:Person>
            <b:Last>Ma</b:Last>
            <b:First>Sean</b:First>
          </b:Person>
          <b:Person>
            <b:Last>Huang</b:Last>
            <b:First>Zhiheng</b:First>
          </b:Person>
          <b:Person>
            <b:Last>Karpathy</b:Last>
            <b:First>Andrej</b:First>
          </b:Person>
          <b:Person>
            <b:Last>Khosla</b:Last>
            <b:First>Aditya</b:First>
          </b:Person>
          <b:Person>
            <b:Last>Bernstein</b:Last>
            <b:First>Michael</b:First>
          </b:Person>
          <b:Person>
            <b:Last>others</b:Last>
          </b:Person>
        </b:NameList>
      </b:Author>
    </b:Author>
    <b:Pages>211-252</b:Pages>
    <b:JournalName>International Journal of Computer Vision</b:JournalName>
    <b:Number>3</b:Number>
    <b:RefOrder>14</b:RefOrder>
  </b:Source>
  <b:Source>
    <b:Year>2017</b:Year>
    <b:BIBTEX_Entry>article</b:BIBTEX_Entry>
    <b:SourceType>JournalArticle</b:SourceType>
    <b:Title>Detecting cancer metastases on gigapixel pathology images</b:Title>
    <b:Tag>Liu</b:Tag>
    <b:Author>
      <b:Author>
        <b:NameList>
          <b:Person>
            <b:Last>Liu</b:Last>
            <b:First>Yun</b:First>
          </b:Person>
          <b:Person>
            <b:Last>Gadepalli</b:Last>
            <b:First>Krishna</b:First>
          </b:Person>
          <b:Person>
            <b:Last>Norouzi</b:Last>
            <b:First>Mohammad</b:First>
          </b:Person>
          <b:Person>
            <b:Last>Dahl</b:Last>
            <b:Middle>E.</b:Middle>
            <b:First>George</b:First>
          </b:Person>
          <b:Person>
            <b:Last>Kohlberger</b:Last>
            <b:First>Timo</b:First>
          </b:Person>
          <b:Person>
            <b:Last>Boyko</b:Last>
            <b:First>Aleksey</b:First>
          </b:Person>
          <b:Person>
            <b:Last>Venugopalan</b:Last>
            <b:First>Subhashini</b:First>
          </b:Person>
          <b:Person>
            <b:Last>Timofeev</b:Last>
            <b:First>Aleksei</b:First>
          </b:Person>
          <b:Person>
            <b:Last>Nelson</b:Last>
            <b:Middle>Q.</b:Middle>
            <b:First>Philip</b:First>
          </b:Person>
          <b:Person>
            <b:Last>Corrado</b:Last>
            <b:Middle>S.</b:Middle>
            <b:First>Greg</b:First>
          </b:Person>
          <b:Person>
            <b:Last>others</b:Last>
          </b:Person>
        </b:NameList>
      </b:Author>
    </b:Author>
    <b:JournalName>arXiv preprint arXiv:1703.02442</b:JournalName>
    <b:RefOrder>15</b:RefOrder>
  </b:Source>
  <b:Source>
    <b:Year>2018</b:Year>
    <b:Volume>10581</b:Volume>
    <b:BIBTEX_Entry>inproceedings</b:BIBTEX_Entry>
    <b:SourceType>ConferenceProceedings</b:SourceType>
    <b:Title>Cancer detection in histopathology whole-slide images using conditional random fields on deep embedded spaces</b:Title>
    <b:Tag>zanjani</b:Tag>
    <b:BookTitle>Medical Imaging 2018: Digital Pathology</b:BookTitle>
    <b:Author>
      <b:Author>
        <b:NameList>
          <b:Person>
            <b:Last>Zanjani</b:Last>
            <b:Middle>Ghazvinian</b:Middle>
            <b:First>Farhad</b:First>
          </b:Person>
          <b:Person>
            <b:Last>Zinger</b:Last>
            <b:First>Svitlana</b:First>
          </b:Person>
          <b:Person>
            <b:Last>others</b:Last>
          </b:Person>
        </b:NameList>
      </b:Author>
    </b:Author>
    <b:ConferenceName>Medical Imaging 2018: Digital Pathology</b:ConferenceName>
    <b:RefOrder>16</b:RefOrder>
  </b:Source>
  <b:Source>
    <b:Year>2012</b:Year>
    <b:BIBTEX_Entry>inproceedings</b:BIBTEX_Entry>
    <b:SourceType>ConferenceProceedings</b:SourceType>
    <b:Title>Deep neural networks segment neuronal membranes in electron microscopy images</b:Title>
    <b:Tag>ciresan</b:Tag>
    <b:BookTitle>Advances in neural information processing systems</b:BookTitle>
    <b:Author>
      <b:Author>
        <b:NameList>
          <b:Person>
            <b:Last>Ciresan</b:Last>
            <b:First>Dan</b:First>
          </b:Person>
          <b:Person>
            <b:Last>Giusti</b:Last>
            <b:First>Alessandro</b:First>
          </b:Person>
          <b:Person>
            <b:Last>Gambardella</b:Last>
            <b:Middle>M.</b:Middle>
            <b:First>Luca</b:First>
          </b:Person>
          <b:Person>
            <b:Last>Schmidhuber</b:Last>
            <b:First>Jürgen</b:First>
          </b:Person>
        </b:NameList>
      </b:Author>
    </b:Author>
    <b:Pages>2843-2851</b:Pages>
    <b:ConferenceName>Advances in neural information processing systems</b:ConferenceName>
    <b:RefOrder>17</b:RefOrder>
  </b:Source>
  <b:Source>
    <b:Year>2016</b:Year>
    <b:BIBTEX_Entry>inproceedings</b:BIBTEX_Entry>
    <b:SourceType>ConferenceProceedings</b:SourceType>
    <b:Title>Rethinking the inception architecture for computer vision</b:Title>
    <b:Tag>szegedy</b:Tag>
    <b:BookTitle>Proceedings of the IEEE Conference on Computer Vision and Pattern Recognition</b:BookTitle>
    <b:Author>
      <b:Author>
        <b:NameList>
          <b:Person>
            <b:Last>Szegedy</b:Last>
            <b:First>Christian</b:First>
          </b:Person>
          <b:Person>
            <b:Last>Vanhoucke</b:Last>
            <b:First>Vincent</b:First>
          </b:Person>
          <b:Person>
            <b:Last>Ioffe</b:Last>
            <b:First>Sergey</b:First>
          </b:Person>
          <b:Person>
            <b:Last>Shlens</b:Last>
            <b:First>Jon</b:First>
          </b:Person>
          <b:Person>
            <b:Last>Wojna</b:Last>
            <b:First>Zbigniew</b:First>
          </b:Person>
        </b:NameList>
      </b:Author>
    </b:Author>
    <b:Pages>2818-2826</b:Pages>
    <b:ConferenceName>Proceedings of the IEEE Conference on Computer Vision and Pattern Recognition</b:ConferenceName>
    <b:RefOrder>18</b:RefOrder>
  </b:Source>
  <b:Source>
    <b:Year>2008</b:Year>
    <b:Volume>131</b:Volume>
    <b:BIBTEX_Entry>article</b:BIBTEX_Entry>
    <b:SourceType>JournalArticle</b:SourceType>
    <b:Title>Telemedicine for pathology</b:Title>
    <b:Tag>kldiashvili</b:Tag>
    <b:Publisher>Amsterdam; Washington, DC: IOS Press, 1991-</b:Publisher>
    <b:Author>
      <b:Author>
        <b:NameList>
          <b:Person>
            <b:Last>Kldiashvili</b:Last>
            <b:First>Ekaterine</b:First>
          </b:Person>
        </b:NameList>
      </b:Author>
    </b:Author>
    <b:Pages>227-244</b:Pages>
    <b:JournalName>Studies in Health technology and Informatics</b:JournalName>
    <b:RefOrder>19</b:RefOrder>
  </b:Source>
  <b:Source>
    <b:Year>2006</b:Year>
    <b:BIBTEX_Entry>inproceedings</b:BIBTEX_Entry>
    <b:SourceType>ConferenceProceedings</b:SourceType>
    <b:Title>The relationship between Precision-Recall and ROC curves</b:Title>
    <b:Tag>davis</b:Tag>
    <b:BookTitle>Proceedings of the 23rd international conference on Machine learning</b:BookTitle>
    <b:Author>
      <b:Author>
        <b:NameList>
          <b:Person>
            <b:Last>Davis</b:Last>
            <b:First>Jesse</b:First>
          </b:Person>
          <b:Person>
            <b:Last>Goadrich</b:Last>
            <b:First>Mark</b:First>
          </b:Person>
        </b:NameList>
      </b:Author>
    </b:Author>
    <b:Pages>233-240</b:Pages>
    <b:ConferenceName>Proceedings of the 23rd international conference on Machine learning</b:ConferenceName>
    <b:RefOrder>20</b:RefOrder>
  </b:Source>
  <b:Source>
    <b:Year>2017</b:Year>
    <b:Volume>4</b:Volume>
    <b:BIBTEX_Entry>article</b:BIBTEX_Entry>
    <b:SourceType>JournalArticle</b:SourceType>
    <b:Title>Influence of study design on digital pathology image quality evaluation: the need to define a clinical task</b:Title>
    <b:Tag>plativsa</b:Tag>
    <b:Publisher>International Society for Optics and Photonics</b:Publisher>
    <b:Author>
      <b:Author>
        <b:NameList>
          <b:Person>
            <b:Last>Platiša</b:Last>
            <b:First>Ljiljana</b:First>
          </b:Person>
          <b:Person>
            <b:Last>Van Brantegem</b:Last>
            <b:First>Leen</b:First>
          </b:Person>
          <b:Person>
            <b:Last>Kumcu</b:Last>
            <b:First>Asli</b:First>
          </b:Person>
          <b:Person>
            <b:Last>Ducatelle</b:Last>
            <b:First>Richard</b:First>
          </b:Person>
          <b:Person>
            <b:Last>Philips</b:Last>
            <b:First>Wilfried</b:First>
          </b:Person>
        </b:NameList>
      </b:Author>
    </b:Author>
    <b:Pages>021108</b:Pages>
    <b:JournalName>Journal of Medical Imaging</b:JournalName>
    <b:Number>2</b:Number>
    <b:RefOrder>5</b:RefOrder>
  </b:Source>
</b:Sources>
</file>

<file path=customXml/itemProps1.xml><?xml version="1.0" encoding="utf-8"?>
<ds:datastoreItem xmlns:ds="http://schemas.openxmlformats.org/officeDocument/2006/customXml" ds:itemID="{7F677425-A26F-4FB0-B277-C84BFB07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HIPIP_deliverable_template.dot</Template>
  <TotalTime>26</TotalTime>
  <Pages>23</Pages>
  <Words>14936</Words>
  <Characters>85138</Characters>
  <Application>Microsoft Office Word</Application>
  <DocSecurity>0</DocSecurity>
  <Lines>709</Lines>
  <Paragraphs>199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Guarantee</vt:lpstr>
      <vt:lpstr>Guarantee</vt:lpstr>
    </vt:vector>
  </TitlesOfParts>
  <Company>Barco n.v.</Company>
  <LinksUpToDate>false</LinksUpToDate>
  <CharactersWithSpaces>99875</CharactersWithSpaces>
  <SharedDoc>false</SharedDoc>
  <HLinks>
    <vt:vector size="384" baseType="variant">
      <vt:variant>
        <vt:i4>7471153</vt:i4>
      </vt:variant>
      <vt:variant>
        <vt:i4>378</vt:i4>
      </vt:variant>
      <vt:variant>
        <vt:i4>0</vt:i4>
      </vt:variant>
      <vt:variant>
        <vt:i4>5</vt:i4>
      </vt:variant>
      <vt:variant>
        <vt:lpwstr>http://www.news-medical.net/health/What-is-Cancer.aspx</vt:lpwstr>
      </vt:variant>
      <vt:variant>
        <vt:lpwstr/>
      </vt:variant>
      <vt:variant>
        <vt:i4>6946941</vt:i4>
      </vt:variant>
      <vt:variant>
        <vt:i4>375</vt:i4>
      </vt:variant>
      <vt:variant>
        <vt:i4>0</vt:i4>
      </vt:variant>
      <vt:variant>
        <vt:i4>5</vt:i4>
      </vt:variant>
      <vt:variant>
        <vt:lpwstr>http://www.youtube.com/watch?v=OkWOj48igcc</vt:lpwstr>
      </vt:variant>
      <vt:variant>
        <vt:lpwstr/>
      </vt:variant>
      <vt:variant>
        <vt:i4>2883704</vt:i4>
      </vt:variant>
      <vt:variant>
        <vt:i4>372</vt:i4>
      </vt:variant>
      <vt:variant>
        <vt:i4>0</vt:i4>
      </vt:variant>
      <vt:variant>
        <vt:i4>5</vt:i4>
      </vt:variant>
      <vt:variant>
        <vt:lpwstr>http://www.healthzone.ca/health/newsfeatures/article/960393--surgeons-use-xbox-to-keep-hands-sterile-before-surgery</vt:lpwstr>
      </vt:variant>
      <vt:variant>
        <vt:lpwstr/>
      </vt:variant>
      <vt:variant>
        <vt:i4>3604581</vt:i4>
      </vt:variant>
      <vt:variant>
        <vt:i4>369</vt:i4>
      </vt:variant>
      <vt:variant>
        <vt:i4>0</vt:i4>
      </vt:variant>
      <vt:variant>
        <vt:i4>5</vt:i4>
      </vt:variant>
      <vt:variant>
        <vt:lpwstr>http://usability.gov/basics/index.html</vt:lpwstr>
      </vt:variant>
      <vt:variant>
        <vt:lpwstr/>
      </vt:variant>
      <vt:variant>
        <vt:i4>5111871</vt:i4>
      </vt:variant>
      <vt:variant>
        <vt:i4>366</vt:i4>
      </vt:variant>
      <vt:variant>
        <vt:i4>0</vt:i4>
      </vt:variant>
      <vt:variant>
        <vt:i4>5</vt:i4>
      </vt:variant>
      <vt:variant>
        <vt:lpwstr>http://or2020.org/OR2020_REPORT/OR2020 Annual Report.pdf</vt:lpwstr>
      </vt:variant>
      <vt:variant>
        <vt:lpwstr/>
      </vt:variant>
      <vt:variant>
        <vt:i4>3211384</vt:i4>
      </vt:variant>
      <vt:variant>
        <vt:i4>324</vt:i4>
      </vt:variant>
      <vt:variant>
        <vt:i4>0</vt:i4>
      </vt:variant>
      <vt:variant>
        <vt:i4>5</vt:i4>
      </vt:variant>
      <vt:variant>
        <vt:lpwstr>http://www.afsymposium.com/</vt:lpwstr>
      </vt:variant>
      <vt:variant>
        <vt:lpwstr/>
      </vt:variant>
      <vt:variant>
        <vt:i4>1245238</vt:i4>
      </vt:variant>
      <vt:variant>
        <vt:i4>311</vt:i4>
      </vt:variant>
      <vt:variant>
        <vt:i4>0</vt:i4>
      </vt:variant>
      <vt:variant>
        <vt:i4>5</vt:i4>
      </vt:variant>
      <vt:variant>
        <vt:lpwstr/>
      </vt:variant>
      <vt:variant>
        <vt:lpwstr>_Toc290559113</vt:lpwstr>
      </vt:variant>
      <vt:variant>
        <vt:i4>1245238</vt:i4>
      </vt:variant>
      <vt:variant>
        <vt:i4>305</vt:i4>
      </vt:variant>
      <vt:variant>
        <vt:i4>0</vt:i4>
      </vt:variant>
      <vt:variant>
        <vt:i4>5</vt:i4>
      </vt:variant>
      <vt:variant>
        <vt:lpwstr/>
      </vt:variant>
      <vt:variant>
        <vt:lpwstr>_Toc290559112</vt:lpwstr>
      </vt:variant>
      <vt:variant>
        <vt:i4>1245238</vt:i4>
      </vt:variant>
      <vt:variant>
        <vt:i4>299</vt:i4>
      </vt:variant>
      <vt:variant>
        <vt:i4>0</vt:i4>
      </vt:variant>
      <vt:variant>
        <vt:i4>5</vt:i4>
      </vt:variant>
      <vt:variant>
        <vt:lpwstr/>
      </vt:variant>
      <vt:variant>
        <vt:lpwstr>_Toc290559111</vt:lpwstr>
      </vt:variant>
      <vt:variant>
        <vt:i4>1245238</vt:i4>
      </vt:variant>
      <vt:variant>
        <vt:i4>293</vt:i4>
      </vt:variant>
      <vt:variant>
        <vt:i4>0</vt:i4>
      </vt:variant>
      <vt:variant>
        <vt:i4>5</vt:i4>
      </vt:variant>
      <vt:variant>
        <vt:lpwstr/>
      </vt:variant>
      <vt:variant>
        <vt:lpwstr>_Toc290559110</vt:lpwstr>
      </vt:variant>
      <vt:variant>
        <vt:i4>1179702</vt:i4>
      </vt:variant>
      <vt:variant>
        <vt:i4>287</vt:i4>
      </vt:variant>
      <vt:variant>
        <vt:i4>0</vt:i4>
      </vt:variant>
      <vt:variant>
        <vt:i4>5</vt:i4>
      </vt:variant>
      <vt:variant>
        <vt:lpwstr/>
      </vt:variant>
      <vt:variant>
        <vt:lpwstr>_Toc290559109</vt:lpwstr>
      </vt:variant>
      <vt:variant>
        <vt:i4>1179702</vt:i4>
      </vt:variant>
      <vt:variant>
        <vt:i4>281</vt:i4>
      </vt:variant>
      <vt:variant>
        <vt:i4>0</vt:i4>
      </vt:variant>
      <vt:variant>
        <vt:i4>5</vt:i4>
      </vt:variant>
      <vt:variant>
        <vt:lpwstr/>
      </vt:variant>
      <vt:variant>
        <vt:lpwstr>_Toc290559108</vt:lpwstr>
      </vt:variant>
      <vt:variant>
        <vt:i4>1179702</vt:i4>
      </vt:variant>
      <vt:variant>
        <vt:i4>275</vt:i4>
      </vt:variant>
      <vt:variant>
        <vt:i4>0</vt:i4>
      </vt:variant>
      <vt:variant>
        <vt:i4>5</vt:i4>
      </vt:variant>
      <vt:variant>
        <vt:lpwstr/>
      </vt:variant>
      <vt:variant>
        <vt:lpwstr>_Toc290559107</vt:lpwstr>
      </vt:variant>
      <vt:variant>
        <vt:i4>1179702</vt:i4>
      </vt:variant>
      <vt:variant>
        <vt:i4>269</vt:i4>
      </vt:variant>
      <vt:variant>
        <vt:i4>0</vt:i4>
      </vt:variant>
      <vt:variant>
        <vt:i4>5</vt:i4>
      </vt:variant>
      <vt:variant>
        <vt:lpwstr/>
      </vt:variant>
      <vt:variant>
        <vt:lpwstr>_Toc290559106</vt:lpwstr>
      </vt:variant>
      <vt:variant>
        <vt:i4>1179702</vt:i4>
      </vt:variant>
      <vt:variant>
        <vt:i4>263</vt:i4>
      </vt:variant>
      <vt:variant>
        <vt:i4>0</vt:i4>
      </vt:variant>
      <vt:variant>
        <vt:i4>5</vt:i4>
      </vt:variant>
      <vt:variant>
        <vt:lpwstr/>
      </vt:variant>
      <vt:variant>
        <vt:lpwstr>_Toc290559105</vt:lpwstr>
      </vt:variant>
      <vt:variant>
        <vt:i4>1179702</vt:i4>
      </vt:variant>
      <vt:variant>
        <vt:i4>257</vt:i4>
      </vt:variant>
      <vt:variant>
        <vt:i4>0</vt:i4>
      </vt:variant>
      <vt:variant>
        <vt:i4>5</vt:i4>
      </vt:variant>
      <vt:variant>
        <vt:lpwstr/>
      </vt:variant>
      <vt:variant>
        <vt:lpwstr>_Toc290559104</vt:lpwstr>
      </vt:variant>
      <vt:variant>
        <vt:i4>1179702</vt:i4>
      </vt:variant>
      <vt:variant>
        <vt:i4>251</vt:i4>
      </vt:variant>
      <vt:variant>
        <vt:i4>0</vt:i4>
      </vt:variant>
      <vt:variant>
        <vt:i4>5</vt:i4>
      </vt:variant>
      <vt:variant>
        <vt:lpwstr/>
      </vt:variant>
      <vt:variant>
        <vt:lpwstr>_Toc290559103</vt:lpwstr>
      </vt:variant>
      <vt:variant>
        <vt:i4>1179702</vt:i4>
      </vt:variant>
      <vt:variant>
        <vt:i4>245</vt:i4>
      </vt:variant>
      <vt:variant>
        <vt:i4>0</vt:i4>
      </vt:variant>
      <vt:variant>
        <vt:i4>5</vt:i4>
      </vt:variant>
      <vt:variant>
        <vt:lpwstr/>
      </vt:variant>
      <vt:variant>
        <vt:lpwstr>_Toc290559102</vt:lpwstr>
      </vt:variant>
      <vt:variant>
        <vt:i4>1179702</vt:i4>
      </vt:variant>
      <vt:variant>
        <vt:i4>239</vt:i4>
      </vt:variant>
      <vt:variant>
        <vt:i4>0</vt:i4>
      </vt:variant>
      <vt:variant>
        <vt:i4>5</vt:i4>
      </vt:variant>
      <vt:variant>
        <vt:lpwstr/>
      </vt:variant>
      <vt:variant>
        <vt:lpwstr>_Toc290559101</vt:lpwstr>
      </vt:variant>
      <vt:variant>
        <vt:i4>1179702</vt:i4>
      </vt:variant>
      <vt:variant>
        <vt:i4>233</vt:i4>
      </vt:variant>
      <vt:variant>
        <vt:i4>0</vt:i4>
      </vt:variant>
      <vt:variant>
        <vt:i4>5</vt:i4>
      </vt:variant>
      <vt:variant>
        <vt:lpwstr/>
      </vt:variant>
      <vt:variant>
        <vt:lpwstr>_Toc290559100</vt:lpwstr>
      </vt:variant>
      <vt:variant>
        <vt:i4>1769527</vt:i4>
      </vt:variant>
      <vt:variant>
        <vt:i4>227</vt:i4>
      </vt:variant>
      <vt:variant>
        <vt:i4>0</vt:i4>
      </vt:variant>
      <vt:variant>
        <vt:i4>5</vt:i4>
      </vt:variant>
      <vt:variant>
        <vt:lpwstr/>
      </vt:variant>
      <vt:variant>
        <vt:lpwstr>_Toc290559099</vt:lpwstr>
      </vt:variant>
      <vt:variant>
        <vt:i4>1769527</vt:i4>
      </vt:variant>
      <vt:variant>
        <vt:i4>221</vt:i4>
      </vt:variant>
      <vt:variant>
        <vt:i4>0</vt:i4>
      </vt:variant>
      <vt:variant>
        <vt:i4>5</vt:i4>
      </vt:variant>
      <vt:variant>
        <vt:lpwstr/>
      </vt:variant>
      <vt:variant>
        <vt:lpwstr>_Toc290559098</vt:lpwstr>
      </vt:variant>
      <vt:variant>
        <vt:i4>1769527</vt:i4>
      </vt:variant>
      <vt:variant>
        <vt:i4>215</vt:i4>
      </vt:variant>
      <vt:variant>
        <vt:i4>0</vt:i4>
      </vt:variant>
      <vt:variant>
        <vt:i4>5</vt:i4>
      </vt:variant>
      <vt:variant>
        <vt:lpwstr/>
      </vt:variant>
      <vt:variant>
        <vt:lpwstr>_Toc290559097</vt:lpwstr>
      </vt:variant>
      <vt:variant>
        <vt:i4>1769527</vt:i4>
      </vt:variant>
      <vt:variant>
        <vt:i4>209</vt:i4>
      </vt:variant>
      <vt:variant>
        <vt:i4>0</vt:i4>
      </vt:variant>
      <vt:variant>
        <vt:i4>5</vt:i4>
      </vt:variant>
      <vt:variant>
        <vt:lpwstr/>
      </vt:variant>
      <vt:variant>
        <vt:lpwstr>_Toc290559096</vt:lpwstr>
      </vt:variant>
      <vt:variant>
        <vt:i4>1769527</vt:i4>
      </vt:variant>
      <vt:variant>
        <vt:i4>203</vt:i4>
      </vt:variant>
      <vt:variant>
        <vt:i4>0</vt:i4>
      </vt:variant>
      <vt:variant>
        <vt:i4>5</vt:i4>
      </vt:variant>
      <vt:variant>
        <vt:lpwstr/>
      </vt:variant>
      <vt:variant>
        <vt:lpwstr>_Toc290559095</vt:lpwstr>
      </vt:variant>
      <vt:variant>
        <vt:i4>1769527</vt:i4>
      </vt:variant>
      <vt:variant>
        <vt:i4>197</vt:i4>
      </vt:variant>
      <vt:variant>
        <vt:i4>0</vt:i4>
      </vt:variant>
      <vt:variant>
        <vt:i4>5</vt:i4>
      </vt:variant>
      <vt:variant>
        <vt:lpwstr/>
      </vt:variant>
      <vt:variant>
        <vt:lpwstr>_Toc290559094</vt:lpwstr>
      </vt:variant>
      <vt:variant>
        <vt:i4>1769527</vt:i4>
      </vt:variant>
      <vt:variant>
        <vt:i4>191</vt:i4>
      </vt:variant>
      <vt:variant>
        <vt:i4>0</vt:i4>
      </vt:variant>
      <vt:variant>
        <vt:i4>5</vt:i4>
      </vt:variant>
      <vt:variant>
        <vt:lpwstr/>
      </vt:variant>
      <vt:variant>
        <vt:lpwstr>_Toc290559093</vt:lpwstr>
      </vt:variant>
      <vt:variant>
        <vt:i4>1769527</vt:i4>
      </vt:variant>
      <vt:variant>
        <vt:i4>185</vt:i4>
      </vt:variant>
      <vt:variant>
        <vt:i4>0</vt:i4>
      </vt:variant>
      <vt:variant>
        <vt:i4>5</vt:i4>
      </vt:variant>
      <vt:variant>
        <vt:lpwstr/>
      </vt:variant>
      <vt:variant>
        <vt:lpwstr>_Toc290559092</vt:lpwstr>
      </vt:variant>
      <vt:variant>
        <vt:i4>1769527</vt:i4>
      </vt:variant>
      <vt:variant>
        <vt:i4>179</vt:i4>
      </vt:variant>
      <vt:variant>
        <vt:i4>0</vt:i4>
      </vt:variant>
      <vt:variant>
        <vt:i4>5</vt:i4>
      </vt:variant>
      <vt:variant>
        <vt:lpwstr/>
      </vt:variant>
      <vt:variant>
        <vt:lpwstr>_Toc290559091</vt:lpwstr>
      </vt:variant>
      <vt:variant>
        <vt:i4>1769527</vt:i4>
      </vt:variant>
      <vt:variant>
        <vt:i4>173</vt:i4>
      </vt:variant>
      <vt:variant>
        <vt:i4>0</vt:i4>
      </vt:variant>
      <vt:variant>
        <vt:i4>5</vt:i4>
      </vt:variant>
      <vt:variant>
        <vt:lpwstr/>
      </vt:variant>
      <vt:variant>
        <vt:lpwstr>_Toc290559090</vt:lpwstr>
      </vt:variant>
      <vt:variant>
        <vt:i4>1703991</vt:i4>
      </vt:variant>
      <vt:variant>
        <vt:i4>167</vt:i4>
      </vt:variant>
      <vt:variant>
        <vt:i4>0</vt:i4>
      </vt:variant>
      <vt:variant>
        <vt:i4>5</vt:i4>
      </vt:variant>
      <vt:variant>
        <vt:lpwstr/>
      </vt:variant>
      <vt:variant>
        <vt:lpwstr>_Toc290559089</vt:lpwstr>
      </vt:variant>
      <vt:variant>
        <vt:i4>1703991</vt:i4>
      </vt:variant>
      <vt:variant>
        <vt:i4>161</vt:i4>
      </vt:variant>
      <vt:variant>
        <vt:i4>0</vt:i4>
      </vt:variant>
      <vt:variant>
        <vt:i4>5</vt:i4>
      </vt:variant>
      <vt:variant>
        <vt:lpwstr/>
      </vt:variant>
      <vt:variant>
        <vt:lpwstr>_Toc290559088</vt:lpwstr>
      </vt:variant>
      <vt:variant>
        <vt:i4>1703991</vt:i4>
      </vt:variant>
      <vt:variant>
        <vt:i4>155</vt:i4>
      </vt:variant>
      <vt:variant>
        <vt:i4>0</vt:i4>
      </vt:variant>
      <vt:variant>
        <vt:i4>5</vt:i4>
      </vt:variant>
      <vt:variant>
        <vt:lpwstr/>
      </vt:variant>
      <vt:variant>
        <vt:lpwstr>_Toc290559087</vt:lpwstr>
      </vt:variant>
      <vt:variant>
        <vt:i4>1703991</vt:i4>
      </vt:variant>
      <vt:variant>
        <vt:i4>149</vt:i4>
      </vt:variant>
      <vt:variant>
        <vt:i4>0</vt:i4>
      </vt:variant>
      <vt:variant>
        <vt:i4>5</vt:i4>
      </vt:variant>
      <vt:variant>
        <vt:lpwstr/>
      </vt:variant>
      <vt:variant>
        <vt:lpwstr>_Toc290559086</vt:lpwstr>
      </vt:variant>
      <vt:variant>
        <vt:i4>1703991</vt:i4>
      </vt:variant>
      <vt:variant>
        <vt:i4>143</vt:i4>
      </vt:variant>
      <vt:variant>
        <vt:i4>0</vt:i4>
      </vt:variant>
      <vt:variant>
        <vt:i4>5</vt:i4>
      </vt:variant>
      <vt:variant>
        <vt:lpwstr/>
      </vt:variant>
      <vt:variant>
        <vt:lpwstr>_Toc290559085</vt:lpwstr>
      </vt:variant>
      <vt:variant>
        <vt:i4>1703991</vt:i4>
      </vt:variant>
      <vt:variant>
        <vt:i4>137</vt:i4>
      </vt:variant>
      <vt:variant>
        <vt:i4>0</vt:i4>
      </vt:variant>
      <vt:variant>
        <vt:i4>5</vt:i4>
      </vt:variant>
      <vt:variant>
        <vt:lpwstr/>
      </vt:variant>
      <vt:variant>
        <vt:lpwstr>_Toc290559084</vt:lpwstr>
      </vt:variant>
      <vt:variant>
        <vt:i4>1703991</vt:i4>
      </vt:variant>
      <vt:variant>
        <vt:i4>131</vt:i4>
      </vt:variant>
      <vt:variant>
        <vt:i4>0</vt:i4>
      </vt:variant>
      <vt:variant>
        <vt:i4>5</vt:i4>
      </vt:variant>
      <vt:variant>
        <vt:lpwstr/>
      </vt:variant>
      <vt:variant>
        <vt:lpwstr>_Toc290559083</vt:lpwstr>
      </vt:variant>
      <vt:variant>
        <vt:i4>1703991</vt:i4>
      </vt:variant>
      <vt:variant>
        <vt:i4>125</vt:i4>
      </vt:variant>
      <vt:variant>
        <vt:i4>0</vt:i4>
      </vt:variant>
      <vt:variant>
        <vt:i4>5</vt:i4>
      </vt:variant>
      <vt:variant>
        <vt:lpwstr/>
      </vt:variant>
      <vt:variant>
        <vt:lpwstr>_Toc290559082</vt:lpwstr>
      </vt:variant>
      <vt:variant>
        <vt:i4>1703991</vt:i4>
      </vt:variant>
      <vt:variant>
        <vt:i4>119</vt:i4>
      </vt:variant>
      <vt:variant>
        <vt:i4>0</vt:i4>
      </vt:variant>
      <vt:variant>
        <vt:i4>5</vt:i4>
      </vt:variant>
      <vt:variant>
        <vt:lpwstr/>
      </vt:variant>
      <vt:variant>
        <vt:lpwstr>_Toc290559081</vt:lpwstr>
      </vt:variant>
      <vt:variant>
        <vt:i4>1703991</vt:i4>
      </vt:variant>
      <vt:variant>
        <vt:i4>113</vt:i4>
      </vt:variant>
      <vt:variant>
        <vt:i4>0</vt:i4>
      </vt:variant>
      <vt:variant>
        <vt:i4>5</vt:i4>
      </vt:variant>
      <vt:variant>
        <vt:lpwstr/>
      </vt:variant>
      <vt:variant>
        <vt:lpwstr>_Toc290559080</vt:lpwstr>
      </vt:variant>
      <vt:variant>
        <vt:i4>1376311</vt:i4>
      </vt:variant>
      <vt:variant>
        <vt:i4>107</vt:i4>
      </vt:variant>
      <vt:variant>
        <vt:i4>0</vt:i4>
      </vt:variant>
      <vt:variant>
        <vt:i4>5</vt:i4>
      </vt:variant>
      <vt:variant>
        <vt:lpwstr/>
      </vt:variant>
      <vt:variant>
        <vt:lpwstr>_Toc290559079</vt:lpwstr>
      </vt:variant>
      <vt:variant>
        <vt:i4>1376311</vt:i4>
      </vt:variant>
      <vt:variant>
        <vt:i4>101</vt:i4>
      </vt:variant>
      <vt:variant>
        <vt:i4>0</vt:i4>
      </vt:variant>
      <vt:variant>
        <vt:i4>5</vt:i4>
      </vt:variant>
      <vt:variant>
        <vt:lpwstr/>
      </vt:variant>
      <vt:variant>
        <vt:lpwstr>_Toc290559078</vt:lpwstr>
      </vt:variant>
      <vt:variant>
        <vt:i4>1376311</vt:i4>
      </vt:variant>
      <vt:variant>
        <vt:i4>95</vt:i4>
      </vt:variant>
      <vt:variant>
        <vt:i4>0</vt:i4>
      </vt:variant>
      <vt:variant>
        <vt:i4>5</vt:i4>
      </vt:variant>
      <vt:variant>
        <vt:lpwstr/>
      </vt:variant>
      <vt:variant>
        <vt:lpwstr>_Toc290559077</vt:lpwstr>
      </vt:variant>
      <vt:variant>
        <vt:i4>1376311</vt:i4>
      </vt:variant>
      <vt:variant>
        <vt:i4>89</vt:i4>
      </vt:variant>
      <vt:variant>
        <vt:i4>0</vt:i4>
      </vt:variant>
      <vt:variant>
        <vt:i4>5</vt:i4>
      </vt:variant>
      <vt:variant>
        <vt:lpwstr/>
      </vt:variant>
      <vt:variant>
        <vt:lpwstr>_Toc290559076</vt:lpwstr>
      </vt:variant>
      <vt:variant>
        <vt:i4>1376311</vt:i4>
      </vt:variant>
      <vt:variant>
        <vt:i4>83</vt:i4>
      </vt:variant>
      <vt:variant>
        <vt:i4>0</vt:i4>
      </vt:variant>
      <vt:variant>
        <vt:i4>5</vt:i4>
      </vt:variant>
      <vt:variant>
        <vt:lpwstr/>
      </vt:variant>
      <vt:variant>
        <vt:lpwstr>_Toc290559075</vt:lpwstr>
      </vt:variant>
      <vt:variant>
        <vt:i4>1376311</vt:i4>
      </vt:variant>
      <vt:variant>
        <vt:i4>77</vt:i4>
      </vt:variant>
      <vt:variant>
        <vt:i4>0</vt:i4>
      </vt:variant>
      <vt:variant>
        <vt:i4>5</vt:i4>
      </vt:variant>
      <vt:variant>
        <vt:lpwstr/>
      </vt:variant>
      <vt:variant>
        <vt:lpwstr>_Toc290559074</vt:lpwstr>
      </vt:variant>
      <vt:variant>
        <vt:i4>1376311</vt:i4>
      </vt:variant>
      <vt:variant>
        <vt:i4>71</vt:i4>
      </vt:variant>
      <vt:variant>
        <vt:i4>0</vt:i4>
      </vt:variant>
      <vt:variant>
        <vt:i4>5</vt:i4>
      </vt:variant>
      <vt:variant>
        <vt:lpwstr/>
      </vt:variant>
      <vt:variant>
        <vt:lpwstr>_Toc290559073</vt:lpwstr>
      </vt:variant>
      <vt:variant>
        <vt:i4>1376311</vt:i4>
      </vt:variant>
      <vt:variant>
        <vt:i4>65</vt:i4>
      </vt:variant>
      <vt:variant>
        <vt:i4>0</vt:i4>
      </vt:variant>
      <vt:variant>
        <vt:i4>5</vt:i4>
      </vt:variant>
      <vt:variant>
        <vt:lpwstr/>
      </vt:variant>
      <vt:variant>
        <vt:lpwstr>_Toc290559072</vt:lpwstr>
      </vt:variant>
      <vt:variant>
        <vt:i4>1376311</vt:i4>
      </vt:variant>
      <vt:variant>
        <vt:i4>59</vt:i4>
      </vt:variant>
      <vt:variant>
        <vt:i4>0</vt:i4>
      </vt:variant>
      <vt:variant>
        <vt:i4>5</vt:i4>
      </vt:variant>
      <vt:variant>
        <vt:lpwstr/>
      </vt:variant>
      <vt:variant>
        <vt:lpwstr>_Toc290559071</vt:lpwstr>
      </vt:variant>
      <vt:variant>
        <vt:i4>1376311</vt:i4>
      </vt:variant>
      <vt:variant>
        <vt:i4>53</vt:i4>
      </vt:variant>
      <vt:variant>
        <vt:i4>0</vt:i4>
      </vt:variant>
      <vt:variant>
        <vt:i4>5</vt:i4>
      </vt:variant>
      <vt:variant>
        <vt:lpwstr/>
      </vt:variant>
      <vt:variant>
        <vt:lpwstr>_Toc290559070</vt:lpwstr>
      </vt:variant>
      <vt:variant>
        <vt:i4>1310775</vt:i4>
      </vt:variant>
      <vt:variant>
        <vt:i4>47</vt:i4>
      </vt:variant>
      <vt:variant>
        <vt:i4>0</vt:i4>
      </vt:variant>
      <vt:variant>
        <vt:i4>5</vt:i4>
      </vt:variant>
      <vt:variant>
        <vt:lpwstr/>
      </vt:variant>
      <vt:variant>
        <vt:lpwstr>_Toc290559069</vt:lpwstr>
      </vt:variant>
      <vt:variant>
        <vt:i4>1310775</vt:i4>
      </vt:variant>
      <vt:variant>
        <vt:i4>41</vt:i4>
      </vt:variant>
      <vt:variant>
        <vt:i4>0</vt:i4>
      </vt:variant>
      <vt:variant>
        <vt:i4>5</vt:i4>
      </vt:variant>
      <vt:variant>
        <vt:lpwstr/>
      </vt:variant>
      <vt:variant>
        <vt:lpwstr>_Toc290559068</vt:lpwstr>
      </vt:variant>
      <vt:variant>
        <vt:i4>1310775</vt:i4>
      </vt:variant>
      <vt:variant>
        <vt:i4>35</vt:i4>
      </vt:variant>
      <vt:variant>
        <vt:i4>0</vt:i4>
      </vt:variant>
      <vt:variant>
        <vt:i4>5</vt:i4>
      </vt:variant>
      <vt:variant>
        <vt:lpwstr/>
      </vt:variant>
      <vt:variant>
        <vt:lpwstr>_Toc290559067</vt:lpwstr>
      </vt:variant>
      <vt:variant>
        <vt:i4>1310775</vt:i4>
      </vt:variant>
      <vt:variant>
        <vt:i4>29</vt:i4>
      </vt:variant>
      <vt:variant>
        <vt:i4>0</vt:i4>
      </vt:variant>
      <vt:variant>
        <vt:i4>5</vt:i4>
      </vt:variant>
      <vt:variant>
        <vt:lpwstr/>
      </vt:variant>
      <vt:variant>
        <vt:lpwstr>_Toc290559066</vt:lpwstr>
      </vt:variant>
      <vt:variant>
        <vt:i4>1310775</vt:i4>
      </vt:variant>
      <vt:variant>
        <vt:i4>23</vt:i4>
      </vt:variant>
      <vt:variant>
        <vt:i4>0</vt:i4>
      </vt:variant>
      <vt:variant>
        <vt:i4>5</vt:i4>
      </vt:variant>
      <vt:variant>
        <vt:lpwstr/>
      </vt:variant>
      <vt:variant>
        <vt:lpwstr>_Toc290559065</vt:lpwstr>
      </vt:variant>
      <vt:variant>
        <vt:i4>1310775</vt:i4>
      </vt:variant>
      <vt:variant>
        <vt:i4>17</vt:i4>
      </vt:variant>
      <vt:variant>
        <vt:i4>0</vt:i4>
      </vt:variant>
      <vt:variant>
        <vt:i4>5</vt:i4>
      </vt:variant>
      <vt:variant>
        <vt:lpwstr/>
      </vt:variant>
      <vt:variant>
        <vt:lpwstr>_Toc290559064</vt:lpwstr>
      </vt:variant>
      <vt:variant>
        <vt:i4>1310775</vt:i4>
      </vt:variant>
      <vt:variant>
        <vt:i4>11</vt:i4>
      </vt:variant>
      <vt:variant>
        <vt:i4>0</vt:i4>
      </vt:variant>
      <vt:variant>
        <vt:i4>5</vt:i4>
      </vt:variant>
      <vt:variant>
        <vt:lpwstr/>
      </vt:variant>
      <vt:variant>
        <vt:lpwstr>_Toc290559063</vt:lpwstr>
      </vt:variant>
      <vt:variant>
        <vt:i4>1310775</vt:i4>
      </vt:variant>
      <vt:variant>
        <vt:i4>5</vt:i4>
      </vt:variant>
      <vt:variant>
        <vt:i4>0</vt:i4>
      </vt:variant>
      <vt:variant>
        <vt:i4>5</vt:i4>
      </vt:variant>
      <vt:variant>
        <vt:lpwstr/>
      </vt:variant>
      <vt:variant>
        <vt:lpwstr>_Toc290559062</vt:lpwstr>
      </vt:variant>
      <vt:variant>
        <vt:i4>5832753</vt:i4>
      </vt:variant>
      <vt:variant>
        <vt:i4>6</vt:i4>
      </vt:variant>
      <vt:variant>
        <vt:i4>0</vt:i4>
      </vt:variant>
      <vt:variant>
        <vt:i4>5</vt:i4>
      </vt:variant>
      <vt:variant>
        <vt:lpwstr>javascript:AL_get(this, 'jour', 'J Urol.');</vt:lpwstr>
      </vt:variant>
      <vt:variant>
        <vt:lpwstr/>
      </vt:variant>
      <vt:variant>
        <vt:i4>1769562</vt:i4>
      </vt:variant>
      <vt:variant>
        <vt:i4>3</vt:i4>
      </vt:variant>
      <vt:variant>
        <vt:i4>0</vt:i4>
      </vt:variant>
      <vt:variant>
        <vt:i4>5</vt:i4>
      </vt:variant>
      <vt:variant>
        <vt:lpwstr>http://www.ncbi.nlm.nih.gov/pubmed?term=%22Novick%20AC%22%5BAuthor%5D</vt:lpwstr>
      </vt:variant>
      <vt:variant>
        <vt:lpwstr/>
      </vt:variant>
      <vt:variant>
        <vt:i4>7012401</vt:i4>
      </vt:variant>
      <vt:variant>
        <vt:i4>0</vt:i4>
      </vt:variant>
      <vt:variant>
        <vt:i4>0</vt:i4>
      </vt:variant>
      <vt:variant>
        <vt:i4>5</vt:i4>
      </vt:variant>
      <vt:variant>
        <vt:lpwstr>http://www.ncbi.nlm.nih.gov/pubmed?term=%22Uzzo%20RG%22%5BAuthor%5D</vt:lpwstr>
      </vt:variant>
      <vt:variant>
        <vt:lpwstr/>
      </vt:variant>
      <vt:variant>
        <vt:i4>7733267</vt:i4>
      </vt:variant>
      <vt:variant>
        <vt:i4>2462</vt:i4>
      </vt:variant>
      <vt:variant>
        <vt:i4>1028</vt:i4>
      </vt:variant>
      <vt:variant>
        <vt:i4>1</vt:i4>
      </vt:variant>
      <vt:variant>
        <vt:lpwstr>http://s2.hubimg.com/u/1884453_f260.jpg</vt:lpwstr>
      </vt:variant>
      <vt:variant>
        <vt:lpwstr/>
      </vt:variant>
      <vt:variant>
        <vt:i4>1441812</vt:i4>
      </vt:variant>
      <vt:variant>
        <vt:i4>16504</vt:i4>
      </vt:variant>
      <vt:variant>
        <vt:i4>1030</vt:i4>
      </vt:variant>
      <vt:variant>
        <vt:i4>1</vt:i4>
      </vt:variant>
      <vt:variant>
        <vt:lpwstr>http://www.afsymposium.com/images/hearts.gif</vt:lpwstr>
      </vt:variant>
      <vt:variant>
        <vt:lpwstr/>
      </vt:variant>
      <vt:variant>
        <vt:i4>8060981</vt:i4>
      </vt:variant>
      <vt:variant>
        <vt:i4>57132</vt:i4>
      </vt:variant>
      <vt:variant>
        <vt:i4>1041</vt:i4>
      </vt:variant>
      <vt:variant>
        <vt:i4>1</vt:i4>
      </vt:variant>
      <vt:variant>
        <vt:lpwstr>http://mms.businesswire.com/bwapps/mediaserver/ViewMedia?mgid=245377&amp;vid=4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Guarantee</dc:title>
  <dc:subject>Deliverables template</dc:subject>
  <dc:creator>Daniel Martijn de Bruin</dc:creator>
  <cp:lastModifiedBy>DOSE</cp:lastModifiedBy>
  <cp:revision>5</cp:revision>
  <cp:lastPrinted>2018-04-09T01:42:00Z</cp:lastPrinted>
  <dcterms:created xsi:type="dcterms:W3CDTF">2018-06-18T08:29:00Z</dcterms:created>
  <dcterms:modified xsi:type="dcterms:W3CDTF">2018-06-18T08:57:00Z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ilariajansen@hotmail.com@www.mendeley.com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