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50B9" w14:textId="77777777" w:rsidR="00C813A4" w:rsidRDefault="00C813A4">
      <w:pPr>
        <w:pStyle w:val="ITEABodyText"/>
        <w:rPr>
          <w:rFonts w:eastAsiaTheme="majorEastAsia" w:cs="Arial"/>
          <w:color w:val="00A651" w:themeColor="accent1"/>
          <w:sz w:val="48"/>
          <w:szCs w:val="48"/>
        </w:rPr>
      </w:pPr>
    </w:p>
    <w:p w14:paraId="16088F0B" w14:textId="53B5C8B4" w:rsidR="00C813A4" w:rsidRDefault="2767E8D6">
      <w:pPr>
        <w:pStyle w:val="ITEATitle"/>
      </w:pPr>
      <w:r>
        <w:t xml:space="preserve">Deliverables </w:t>
      </w:r>
      <w:r w:rsidR="00AB4154">
        <w:t>5.2</w:t>
      </w:r>
    </w:p>
    <w:p w14:paraId="6164578F" w14:textId="0955F627" w:rsidR="00C813A4" w:rsidRDefault="00AB4154">
      <w:pPr>
        <w:rPr>
          <w:color w:val="000000"/>
          <w:sz w:val="36"/>
          <w:szCs w:val="36"/>
        </w:rPr>
      </w:pPr>
      <w:r w:rsidRPr="00AB4154">
        <w:rPr>
          <w:color w:val="000000"/>
          <w:sz w:val="36"/>
          <w:szCs w:val="36"/>
        </w:rPr>
        <w:t>Proposals for standardization</w:t>
      </w:r>
    </w:p>
    <w:p w14:paraId="617FFC7D" w14:textId="77777777" w:rsidR="00C813A4" w:rsidRDefault="00677117">
      <w:pPr>
        <w:rPr>
          <w:color w:val="7F7F7F"/>
          <w:sz w:val="28"/>
          <w:szCs w:val="28"/>
        </w:rPr>
      </w:pPr>
      <w:r>
        <w:rPr>
          <w:color w:val="7F7F7F"/>
          <w:sz w:val="28"/>
          <w:szCs w:val="28"/>
        </w:rPr>
        <w:t>DEFRAUDify - Detecting Fraudulent activities on the internet</w:t>
      </w:r>
    </w:p>
    <w:p w14:paraId="060624B3" w14:textId="77777777" w:rsidR="00C813A4" w:rsidRDefault="00C813A4">
      <w:pPr>
        <w:spacing w:line="240" w:lineRule="auto"/>
        <w:rPr>
          <w:color w:val="000000"/>
          <w:sz w:val="10"/>
          <w:szCs w:val="10"/>
        </w:rPr>
      </w:pPr>
    </w:p>
    <w:p w14:paraId="34BA9FF9" w14:textId="77777777" w:rsidR="00C813A4" w:rsidRDefault="00C813A4">
      <w:pPr>
        <w:rPr>
          <w:color w:val="000000"/>
          <w:szCs w:val="20"/>
        </w:rPr>
      </w:pPr>
    </w:p>
    <w:p w14:paraId="7697EF17" w14:textId="77777777" w:rsidR="00C813A4" w:rsidRDefault="00C813A4">
      <w:pPr>
        <w:rPr>
          <w:color w:val="000000"/>
          <w:szCs w:val="20"/>
        </w:rPr>
      </w:pPr>
    </w:p>
    <w:p w14:paraId="3DBC4B2E" w14:textId="77777777" w:rsidR="00C813A4" w:rsidRDefault="00C813A4">
      <w:pPr>
        <w:rPr>
          <w:color w:val="000000"/>
          <w:szCs w:val="20"/>
        </w:rPr>
      </w:pPr>
    </w:p>
    <w:p w14:paraId="7B9CE711" w14:textId="77777777" w:rsidR="00C813A4" w:rsidRDefault="00C813A4">
      <w:pPr>
        <w:rPr>
          <w:color w:val="000000"/>
          <w:szCs w:val="20"/>
        </w:rPr>
      </w:pPr>
    </w:p>
    <w:p w14:paraId="4D5982B1" w14:textId="77777777" w:rsidR="00C813A4" w:rsidRDefault="00C813A4">
      <w:pPr>
        <w:rPr>
          <w:color w:val="000000"/>
          <w:szCs w:val="20"/>
        </w:rPr>
      </w:pPr>
    </w:p>
    <w:p w14:paraId="7DF7A287" w14:textId="77777777" w:rsidR="00C813A4" w:rsidRDefault="00C813A4">
      <w:pPr>
        <w:rPr>
          <w:color w:val="000000"/>
          <w:szCs w:val="20"/>
        </w:rPr>
      </w:pPr>
    </w:p>
    <w:p w14:paraId="20231A45" w14:textId="77777777" w:rsidR="00C813A4" w:rsidRDefault="00C813A4">
      <w:pPr>
        <w:rPr>
          <w:color w:val="000000"/>
          <w:szCs w:val="20"/>
        </w:rPr>
      </w:pPr>
    </w:p>
    <w:p w14:paraId="7DB37B0A" w14:textId="77777777" w:rsidR="00C813A4" w:rsidRDefault="00C813A4">
      <w:pPr>
        <w:rPr>
          <w:color w:val="000000"/>
          <w:szCs w:val="20"/>
        </w:rPr>
      </w:pPr>
    </w:p>
    <w:p w14:paraId="698434C1" w14:textId="77777777" w:rsidR="00C813A4" w:rsidRDefault="00C813A4">
      <w:pPr>
        <w:rPr>
          <w:color w:val="000000"/>
          <w:szCs w:val="20"/>
        </w:rPr>
      </w:pPr>
    </w:p>
    <w:p w14:paraId="0FE8AF5A" w14:textId="77777777" w:rsidR="00C813A4" w:rsidRDefault="00C813A4">
      <w:pPr>
        <w:rPr>
          <w:color w:val="000000"/>
          <w:szCs w:val="20"/>
        </w:rPr>
      </w:pPr>
    </w:p>
    <w:p w14:paraId="6C9BBE00" w14:textId="30E5C12F" w:rsidR="00C813A4" w:rsidRDefault="00677117" w:rsidP="0098043C">
      <w:pPr>
        <w:tabs>
          <w:tab w:val="left" w:pos="851"/>
        </w:tabs>
        <w:spacing w:line="240" w:lineRule="auto"/>
      </w:pPr>
      <w:r>
        <w:rPr>
          <w:rFonts w:eastAsia="Arial" w:cs="Arial"/>
          <w:color w:val="000000"/>
          <w:szCs w:val="20"/>
        </w:rPr>
        <w:t>Author:</w:t>
      </w:r>
      <w:r>
        <w:t xml:space="preserve"> </w:t>
      </w:r>
      <w:r w:rsidR="0098043C">
        <w:tab/>
        <w:t>F.J. Rumph (Web-IQ)</w:t>
      </w:r>
    </w:p>
    <w:p w14:paraId="2DD4E995" w14:textId="4D16AC07" w:rsidR="00C813A4" w:rsidRDefault="2767E8D6" w:rsidP="0098043C">
      <w:pPr>
        <w:tabs>
          <w:tab w:val="left" w:pos="851"/>
        </w:tabs>
        <w:rPr>
          <w:rFonts w:eastAsia="Arial" w:cs="Arial"/>
          <w:color w:val="000000"/>
        </w:rPr>
      </w:pPr>
      <w:r w:rsidRPr="2767E8D6">
        <w:rPr>
          <w:rFonts w:eastAsia="Arial" w:cs="Arial"/>
        </w:rPr>
        <w:t xml:space="preserve">Date: </w:t>
      </w:r>
      <w:r w:rsidR="00677117">
        <w:tab/>
      </w:r>
      <w:r w:rsidRPr="2767E8D6">
        <w:rPr>
          <w:rFonts w:eastAsia="Arial" w:cs="Arial"/>
        </w:rPr>
        <w:t>September 202</w:t>
      </w:r>
      <w:r w:rsidR="00AB4154">
        <w:rPr>
          <w:rFonts w:eastAsia="Arial" w:cs="Arial"/>
        </w:rPr>
        <w:t>3</w:t>
      </w:r>
    </w:p>
    <w:p w14:paraId="5C11BC0A" w14:textId="572D2624" w:rsidR="00C813A4" w:rsidRDefault="00677117" w:rsidP="0098043C">
      <w:pPr>
        <w:tabs>
          <w:tab w:val="left" w:pos="851"/>
        </w:tabs>
        <w:rPr>
          <w:rFonts w:eastAsia="Arial" w:cs="Arial"/>
          <w:color w:val="000000"/>
          <w:szCs w:val="20"/>
        </w:rPr>
      </w:pPr>
      <w:r>
        <w:rPr>
          <w:rFonts w:eastAsia="Arial" w:cs="Arial"/>
          <w:color w:val="000000"/>
          <w:szCs w:val="20"/>
        </w:rPr>
        <w:t xml:space="preserve">Status: </w:t>
      </w:r>
      <w:r w:rsidR="0098043C">
        <w:rPr>
          <w:rFonts w:eastAsia="Arial" w:cs="Arial"/>
          <w:color w:val="000000"/>
          <w:szCs w:val="20"/>
        </w:rPr>
        <w:tab/>
      </w:r>
      <w:r w:rsidR="003828CB">
        <w:rPr>
          <w:rFonts w:eastAsia="Arial" w:cs="Arial"/>
          <w:color w:val="000000"/>
          <w:szCs w:val="20"/>
        </w:rPr>
        <w:t>Final</w:t>
      </w:r>
    </w:p>
    <w:p w14:paraId="2F67AD57" w14:textId="4914F311" w:rsidR="00C813A4" w:rsidRDefault="2767E8D6" w:rsidP="0098043C">
      <w:pPr>
        <w:tabs>
          <w:tab w:val="left" w:pos="851"/>
        </w:tabs>
        <w:rPr>
          <w:rFonts w:eastAsia="Arial" w:cs="Arial"/>
          <w:color w:val="000000"/>
        </w:rPr>
      </w:pPr>
      <w:r w:rsidRPr="2767E8D6">
        <w:rPr>
          <w:rFonts w:eastAsia="Arial" w:cs="Arial"/>
        </w:rPr>
        <w:t xml:space="preserve">Version: </w:t>
      </w:r>
      <w:r w:rsidR="00AB4154">
        <w:rPr>
          <w:rFonts w:eastAsia="Arial" w:cs="Arial"/>
        </w:rPr>
        <w:t>1</w:t>
      </w:r>
      <w:r w:rsidRPr="2767E8D6">
        <w:rPr>
          <w:rFonts w:eastAsia="Arial" w:cs="Arial"/>
        </w:rPr>
        <w:t>.</w:t>
      </w:r>
      <w:r w:rsidR="003828CB">
        <w:rPr>
          <w:rFonts w:eastAsia="Arial" w:cs="Arial"/>
        </w:rPr>
        <w:t>1</w:t>
      </w:r>
    </w:p>
    <w:p w14:paraId="3771B70D" w14:textId="77777777" w:rsidR="00C813A4" w:rsidRDefault="00C813A4">
      <w:pPr>
        <w:rPr>
          <w:rFonts w:eastAsia="Arial" w:cs="Arial"/>
          <w:color w:val="000000"/>
          <w:szCs w:val="20"/>
        </w:rPr>
      </w:pPr>
    </w:p>
    <w:p w14:paraId="7984D31B" w14:textId="77777777" w:rsidR="00C813A4" w:rsidRDefault="00C813A4">
      <w:pPr>
        <w:pStyle w:val="ITEABodyText"/>
      </w:pPr>
    </w:p>
    <w:p w14:paraId="77A3B45B" w14:textId="77777777" w:rsidR="00C813A4" w:rsidRDefault="00C813A4">
      <w:pPr>
        <w:pStyle w:val="ITEABodyText"/>
      </w:pPr>
    </w:p>
    <w:p w14:paraId="5E4B0982" w14:textId="77777777" w:rsidR="00C813A4" w:rsidRDefault="00C813A4">
      <w:pPr>
        <w:pStyle w:val="ITEABodyText"/>
      </w:pPr>
    </w:p>
    <w:p w14:paraId="7FB8A334" w14:textId="77777777" w:rsidR="00C813A4" w:rsidRDefault="00C813A4">
      <w:pPr>
        <w:pStyle w:val="ITEABodyText"/>
      </w:pPr>
    </w:p>
    <w:p w14:paraId="695A0011" w14:textId="77777777" w:rsidR="00C813A4" w:rsidRDefault="00C813A4">
      <w:pPr>
        <w:pStyle w:val="ITEABodyText"/>
      </w:pPr>
    </w:p>
    <w:p w14:paraId="3CC187E2" w14:textId="77777777" w:rsidR="00C813A4" w:rsidRDefault="00C813A4">
      <w:pPr>
        <w:pStyle w:val="ITEABodyText"/>
      </w:pPr>
    </w:p>
    <w:p w14:paraId="6786BEAB" w14:textId="77777777" w:rsidR="00C813A4" w:rsidRDefault="00C813A4">
      <w:pPr>
        <w:pStyle w:val="ITEABodyText"/>
      </w:pPr>
    </w:p>
    <w:p w14:paraId="374D9098" w14:textId="77777777" w:rsidR="00C813A4" w:rsidRDefault="00C813A4">
      <w:pPr>
        <w:pStyle w:val="ITEABodyText"/>
      </w:pPr>
    </w:p>
    <w:p w14:paraId="35B0F554" w14:textId="77777777" w:rsidR="00C813A4" w:rsidRDefault="00C813A4">
      <w:pPr>
        <w:pStyle w:val="ITEABodyText"/>
      </w:pPr>
    </w:p>
    <w:p w14:paraId="60C076BF" w14:textId="77777777" w:rsidR="00C813A4" w:rsidRDefault="00C813A4">
      <w:pPr>
        <w:pStyle w:val="ITEABodyText"/>
      </w:pPr>
    </w:p>
    <w:p w14:paraId="5298786B" w14:textId="77777777" w:rsidR="00C813A4" w:rsidRDefault="00C813A4">
      <w:pPr>
        <w:pStyle w:val="ITEABodyText"/>
      </w:pPr>
    </w:p>
    <w:p w14:paraId="3E508474" w14:textId="77777777" w:rsidR="00C813A4" w:rsidRDefault="00677117">
      <w:pPr>
        <w:rPr>
          <w:sz w:val="28"/>
        </w:rPr>
      </w:pPr>
      <w:r>
        <w:br w:type="page"/>
      </w:r>
    </w:p>
    <w:p w14:paraId="31F618FA" w14:textId="77777777" w:rsidR="00C813A4" w:rsidRDefault="00677117" w:rsidP="00B50CB7">
      <w:pPr>
        <w:pStyle w:val="ITEAHeading1"/>
      </w:pPr>
      <w:bookmarkStart w:id="0" w:name="_Toc397003062"/>
      <w:bookmarkStart w:id="1" w:name="_Toc396999121"/>
      <w:bookmarkStart w:id="2" w:name="_Toc397004130"/>
      <w:bookmarkStart w:id="3" w:name="_Toc397002679"/>
      <w:bookmarkStart w:id="4" w:name="_Toc397005048"/>
      <w:bookmarkStart w:id="5" w:name="_Toc397002645"/>
      <w:bookmarkStart w:id="6" w:name="_Toc389569496"/>
      <w:bookmarkStart w:id="7" w:name="_Toc389043586"/>
      <w:bookmarkStart w:id="8" w:name="_Toc421277863"/>
      <w:bookmarkStart w:id="9" w:name="_Toc145881407"/>
      <w:bookmarkEnd w:id="0"/>
      <w:bookmarkEnd w:id="1"/>
      <w:bookmarkEnd w:id="2"/>
      <w:bookmarkEnd w:id="3"/>
      <w:bookmarkEnd w:id="4"/>
      <w:bookmarkEnd w:id="5"/>
      <w:r>
        <w:lastRenderedPageBreak/>
        <w:t xml:space="preserve">Table of </w:t>
      </w:r>
      <w:r w:rsidRPr="00B50CB7">
        <w:t>Contents</w:t>
      </w:r>
      <w:bookmarkEnd w:id="6"/>
      <w:bookmarkEnd w:id="7"/>
      <w:bookmarkEnd w:id="8"/>
      <w:bookmarkEnd w:id="9"/>
    </w:p>
    <w:sdt>
      <w:sdtPr>
        <w:rPr>
          <w:b w:val="0"/>
          <w:bCs w:val="0"/>
          <w:smallCaps w:val="0"/>
          <w:szCs w:val="24"/>
        </w:rPr>
        <w:id w:val="-1350021617"/>
        <w:docPartObj>
          <w:docPartGallery w:val="Table of Contents"/>
          <w:docPartUnique/>
        </w:docPartObj>
      </w:sdtPr>
      <w:sdtContent>
        <w:p w14:paraId="64C20AFC" w14:textId="043E0D24" w:rsidR="0098043C" w:rsidRDefault="00677117">
          <w:pPr>
            <w:pStyle w:val="TOC1"/>
            <w:tabs>
              <w:tab w:val="left" w:pos="403"/>
              <w:tab w:val="right" w:leader="dot" w:pos="9054"/>
            </w:tabs>
            <w:rPr>
              <w:rFonts w:asciiTheme="minorHAnsi" w:eastAsiaTheme="minorEastAsia" w:hAnsiTheme="minorHAnsi" w:cstheme="minorBidi"/>
              <w:b w:val="0"/>
              <w:bCs w:val="0"/>
              <w:smallCaps w:val="0"/>
              <w:noProof/>
              <w:color w:val="auto"/>
              <w:spacing w:val="0"/>
              <w:kern w:val="2"/>
              <w:sz w:val="24"/>
              <w:szCs w:val="24"/>
              <w:lang w:eastAsia="en-GB"/>
              <w14:ligatures w14:val="standardContextual"/>
            </w:rPr>
          </w:pPr>
          <w:r>
            <w:fldChar w:fldCharType="begin"/>
          </w:r>
          <w:r>
            <w:rPr>
              <w:rStyle w:val="IndexLink"/>
              <w:webHidden/>
            </w:rPr>
            <w:instrText xml:space="preserve"> TOC \z \o "1-3" \u \h</w:instrText>
          </w:r>
          <w:r>
            <w:rPr>
              <w:rStyle w:val="IndexLink"/>
            </w:rPr>
            <w:fldChar w:fldCharType="separate"/>
          </w:r>
          <w:hyperlink w:anchor="_Toc145881407" w:history="1">
            <w:r w:rsidR="0098043C" w:rsidRPr="009E3DD1">
              <w:rPr>
                <w:rStyle w:val="Hyperlink"/>
                <w:noProof/>
              </w:rPr>
              <w:t>1</w:t>
            </w:r>
            <w:r w:rsidR="0098043C">
              <w:rPr>
                <w:rFonts w:asciiTheme="minorHAnsi" w:eastAsiaTheme="minorEastAsia" w:hAnsiTheme="minorHAnsi" w:cstheme="minorBidi"/>
                <w:b w:val="0"/>
                <w:bCs w:val="0"/>
                <w:smallCaps w:val="0"/>
                <w:noProof/>
                <w:color w:val="auto"/>
                <w:spacing w:val="0"/>
                <w:kern w:val="2"/>
                <w:sz w:val="24"/>
                <w:szCs w:val="24"/>
                <w:lang w:eastAsia="en-GB"/>
                <w14:ligatures w14:val="standardContextual"/>
              </w:rPr>
              <w:tab/>
            </w:r>
            <w:r w:rsidR="0098043C" w:rsidRPr="009E3DD1">
              <w:rPr>
                <w:rStyle w:val="Hyperlink"/>
                <w:noProof/>
              </w:rPr>
              <w:t>Table of Contents</w:t>
            </w:r>
            <w:r w:rsidR="0098043C">
              <w:rPr>
                <w:noProof/>
                <w:webHidden/>
              </w:rPr>
              <w:tab/>
            </w:r>
            <w:r w:rsidR="0098043C">
              <w:rPr>
                <w:noProof/>
                <w:webHidden/>
              </w:rPr>
              <w:fldChar w:fldCharType="begin"/>
            </w:r>
            <w:r w:rsidR="0098043C">
              <w:rPr>
                <w:noProof/>
                <w:webHidden/>
              </w:rPr>
              <w:instrText xml:space="preserve"> PAGEREF _Toc145881407 \h </w:instrText>
            </w:r>
            <w:r w:rsidR="0098043C">
              <w:rPr>
                <w:noProof/>
                <w:webHidden/>
              </w:rPr>
            </w:r>
            <w:r w:rsidR="0098043C">
              <w:rPr>
                <w:noProof/>
                <w:webHidden/>
              </w:rPr>
              <w:fldChar w:fldCharType="separate"/>
            </w:r>
            <w:r w:rsidR="0098043C">
              <w:rPr>
                <w:noProof/>
                <w:webHidden/>
              </w:rPr>
              <w:t>2</w:t>
            </w:r>
            <w:r w:rsidR="0098043C">
              <w:rPr>
                <w:noProof/>
                <w:webHidden/>
              </w:rPr>
              <w:fldChar w:fldCharType="end"/>
            </w:r>
          </w:hyperlink>
        </w:p>
        <w:p w14:paraId="032C4FB9" w14:textId="4DEB5D74" w:rsidR="0098043C" w:rsidRDefault="00000000">
          <w:pPr>
            <w:pStyle w:val="TOC1"/>
            <w:tabs>
              <w:tab w:val="left" w:pos="403"/>
              <w:tab w:val="right" w:leader="dot" w:pos="9054"/>
            </w:tabs>
            <w:rPr>
              <w:rFonts w:asciiTheme="minorHAnsi" w:eastAsiaTheme="minorEastAsia" w:hAnsiTheme="minorHAnsi" w:cstheme="minorBidi"/>
              <w:b w:val="0"/>
              <w:bCs w:val="0"/>
              <w:smallCaps w:val="0"/>
              <w:noProof/>
              <w:color w:val="auto"/>
              <w:spacing w:val="0"/>
              <w:kern w:val="2"/>
              <w:sz w:val="24"/>
              <w:szCs w:val="24"/>
              <w:lang w:eastAsia="en-GB"/>
              <w14:ligatures w14:val="standardContextual"/>
            </w:rPr>
          </w:pPr>
          <w:hyperlink w:anchor="_Toc145881408" w:history="1">
            <w:r w:rsidR="0098043C" w:rsidRPr="009E3DD1">
              <w:rPr>
                <w:rStyle w:val="Hyperlink"/>
                <w:noProof/>
              </w:rPr>
              <w:t>2</w:t>
            </w:r>
            <w:r w:rsidR="0098043C">
              <w:rPr>
                <w:rFonts w:asciiTheme="minorHAnsi" w:eastAsiaTheme="minorEastAsia" w:hAnsiTheme="minorHAnsi" w:cstheme="minorBidi"/>
                <w:b w:val="0"/>
                <w:bCs w:val="0"/>
                <w:smallCaps w:val="0"/>
                <w:noProof/>
                <w:color w:val="auto"/>
                <w:spacing w:val="0"/>
                <w:kern w:val="2"/>
                <w:sz w:val="24"/>
                <w:szCs w:val="24"/>
                <w:lang w:eastAsia="en-GB"/>
                <w14:ligatures w14:val="standardContextual"/>
              </w:rPr>
              <w:tab/>
            </w:r>
            <w:r w:rsidR="0098043C" w:rsidRPr="009E3DD1">
              <w:rPr>
                <w:rStyle w:val="Hyperlink"/>
                <w:noProof/>
              </w:rPr>
              <w:t>Acronyms</w:t>
            </w:r>
            <w:r w:rsidR="0098043C">
              <w:rPr>
                <w:noProof/>
                <w:webHidden/>
              </w:rPr>
              <w:tab/>
            </w:r>
            <w:r w:rsidR="0098043C">
              <w:rPr>
                <w:noProof/>
                <w:webHidden/>
              </w:rPr>
              <w:fldChar w:fldCharType="begin"/>
            </w:r>
            <w:r w:rsidR="0098043C">
              <w:rPr>
                <w:noProof/>
                <w:webHidden/>
              </w:rPr>
              <w:instrText xml:space="preserve"> PAGEREF _Toc145881408 \h </w:instrText>
            </w:r>
            <w:r w:rsidR="0098043C">
              <w:rPr>
                <w:noProof/>
                <w:webHidden/>
              </w:rPr>
            </w:r>
            <w:r w:rsidR="0098043C">
              <w:rPr>
                <w:noProof/>
                <w:webHidden/>
              </w:rPr>
              <w:fldChar w:fldCharType="separate"/>
            </w:r>
            <w:r w:rsidR="0098043C">
              <w:rPr>
                <w:noProof/>
                <w:webHidden/>
              </w:rPr>
              <w:t>3</w:t>
            </w:r>
            <w:r w:rsidR="0098043C">
              <w:rPr>
                <w:noProof/>
                <w:webHidden/>
              </w:rPr>
              <w:fldChar w:fldCharType="end"/>
            </w:r>
          </w:hyperlink>
        </w:p>
        <w:p w14:paraId="55FB2E71" w14:textId="58DDDC41" w:rsidR="0098043C" w:rsidRDefault="00000000">
          <w:pPr>
            <w:pStyle w:val="TOC1"/>
            <w:tabs>
              <w:tab w:val="left" w:pos="403"/>
              <w:tab w:val="right" w:leader="dot" w:pos="9054"/>
            </w:tabs>
            <w:rPr>
              <w:rFonts w:asciiTheme="minorHAnsi" w:eastAsiaTheme="minorEastAsia" w:hAnsiTheme="minorHAnsi" w:cstheme="minorBidi"/>
              <w:b w:val="0"/>
              <w:bCs w:val="0"/>
              <w:smallCaps w:val="0"/>
              <w:noProof/>
              <w:color w:val="auto"/>
              <w:spacing w:val="0"/>
              <w:kern w:val="2"/>
              <w:sz w:val="24"/>
              <w:szCs w:val="24"/>
              <w:lang w:eastAsia="en-GB"/>
              <w14:ligatures w14:val="standardContextual"/>
            </w:rPr>
          </w:pPr>
          <w:hyperlink w:anchor="_Toc145881409" w:history="1">
            <w:r w:rsidR="0098043C" w:rsidRPr="009E3DD1">
              <w:rPr>
                <w:rStyle w:val="Hyperlink"/>
                <w:noProof/>
              </w:rPr>
              <w:t>3</w:t>
            </w:r>
            <w:r w:rsidR="0098043C">
              <w:rPr>
                <w:rFonts w:asciiTheme="minorHAnsi" w:eastAsiaTheme="minorEastAsia" w:hAnsiTheme="minorHAnsi" w:cstheme="minorBidi"/>
                <w:b w:val="0"/>
                <w:bCs w:val="0"/>
                <w:smallCaps w:val="0"/>
                <w:noProof/>
                <w:color w:val="auto"/>
                <w:spacing w:val="0"/>
                <w:kern w:val="2"/>
                <w:sz w:val="24"/>
                <w:szCs w:val="24"/>
                <w:lang w:eastAsia="en-GB"/>
                <w14:ligatures w14:val="standardContextual"/>
              </w:rPr>
              <w:tab/>
            </w:r>
            <w:r w:rsidR="0098043C" w:rsidRPr="009E3DD1">
              <w:rPr>
                <w:rStyle w:val="Hyperlink"/>
                <w:noProof/>
              </w:rPr>
              <w:t>Introduction</w:t>
            </w:r>
            <w:r w:rsidR="0098043C">
              <w:rPr>
                <w:noProof/>
                <w:webHidden/>
              </w:rPr>
              <w:tab/>
            </w:r>
            <w:r w:rsidR="0098043C">
              <w:rPr>
                <w:noProof/>
                <w:webHidden/>
              </w:rPr>
              <w:fldChar w:fldCharType="begin"/>
            </w:r>
            <w:r w:rsidR="0098043C">
              <w:rPr>
                <w:noProof/>
                <w:webHidden/>
              </w:rPr>
              <w:instrText xml:space="preserve"> PAGEREF _Toc145881409 \h </w:instrText>
            </w:r>
            <w:r w:rsidR="0098043C">
              <w:rPr>
                <w:noProof/>
                <w:webHidden/>
              </w:rPr>
            </w:r>
            <w:r w:rsidR="0098043C">
              <w:rPr>
                <w:noProof/>
                <w:webHidden/>
              </w:rPr>
              <w:fldChar w:fldCharType="separate"/>
            </w:r>
            <w:r w:rsidR="0098043C">
              <w:rPr>
                <w:noProof/>
                <w:webHidden/>
              </w:rPr>
              <w:t>5</w:t>
            </w:r>
            <w:r w:rsidR="0098043C">
              <w:rPr>
                <w:noProof/>
                <w:webHidden/>
              </w:rPr>
              <w:fldChar w:fldCharType="end"/>
            </w:r>
          </w:hyperlink>
        </w:p>
        <w:p w14:paraId="203194C6" w14:textId="3C9F4E79" w:rsidR="0098043C" w:rsidRDefault="00000000">
          <w:pPr>
            <w:pStyle w:val="TOC1"/>
            <w:tabs>
              <w:tab w:val="left" w:pos="403"/>
              <w:tab w:val="right" w:leader="dot" w:pos="9054"/>
            </w:tabs>
            <w:rPr>
              <w:rFonts w:asciiTheme="minorHAnsi" w:eastAsiaTheme="minorEastAsia" w:hAnsiTheme="minorHAnsi" w:cstheme="minorBidi"/>
              <w:b w:val="0"/>
              <w:bCs w:val="0"/>
              <w:smallCaps w:val="0"/>
              <w:noProof/>
              <w:color w:val="auto"/>
              <w:spacing w:val="0"/>
              <w:kern w:val="2"/>
              <w:sz w:val="24"/>
              <w:szCs w:val="24"/>
              <w:lang w:eastAsia="en-GB"/>
              <w14:ligatures w14:val="standardContextual"/>
            </w:rPr>
          </w:pPr>
          <w:hyperlink w:anchor="_Toc145881410" w:history="1">
            <w:r w:rsidR="0098043C" w:rsidRPr="009E3DD1">
              <w:rPr>
                <w:rStyle w:val="Hyperlink"/>
                <w:noProof/>
                <w:lang/>
              </w:rPr>
              <w:t>4</w:t>
            </w:r>
            <w:r w:rsidR="0098043C">
              <w:rPr>
                <w:rFonts w:asciiTheme="minorHAnsi" w:eastAsiaTheme="minorEastAsia" w:hAnsiTheme="minorHAnsi" w:cstheme="minorBidi"/>
                <w:b w:val="0"/>
                <w:bCs w:val="0"/>
                <w:smallCaps w:val="0"/>
                <w:noProof/>
                <w:color w:val="auto"/>
                <w:spacing w:val="0"/>
                <w:kern w:val="2"/>
                <w:sz w:val="24"/>
                <w:szCs w:val="24"/>
                <w:lang w:eastAsia="en-GB"/>
                <w14:ligatures w14:val="standardContextual"/>
              </w:rPr>
              <w:tab/>
            </w:r>
            <w:r w:rsidR="0098043C" w:rsidRPr="009E3DD1">
              <w:rPr>
                <w:rStyle w:val="Hyperlink"/>
                <w:noProof/>
              </w:rPr>
              <w:t>Concerns</w:t>
            </w:r>
            <w:r w:rsidR="0098043C" w:rsidRPr="009E3DD1">
              <w:rPr>
                <w:rStyle w:val="Hyperlink"/>
                <w:noProof/>
                <w:lang w:val="en-US"/>
              </w:rPr>
              <w:t xml:space="preserve"> of </w:t>
            </w:r>
            <w:r w:rsidR="0098043C" w:rsidRPr="009E3DD1">
              <w:rPr>
                <w:rStyle w:val="Hyperlink"/>
                <w:noProof/>
              </w:rPr>
              <w:t>Cyber Threat &amp; Fraud Intelligence standards</w:t>
            </w:r>
            <w:r w:rsidR="0098043C">
              <w:rPr>
                <w:noProof/>
                <w:webHidden/>
              </w:rPr>
              <w:tab/>
            </w:r>
            <w:r w:rsidR="0098043C">
              <w:rPr>
                <w:noProof/>
                <w:webHidden/>
              </w:rPr>
              <w:fldChar w:fldCharType="begin"/>
            </w:r>
            <w:r w:rsidR="0098043C">
              <w:rPr>
                <w:noProof/>
                <w:webHidden/>
              </w:rPr>
              <w:instrText xml:space="preserve"> PAGEREF _Toc145881410 \h </w:instrText>
            </w:r>
            <w:r w:rsidR="0098043C">
              <w:rPr>
                <w:noProof/>
                <w:webHidden/>
              </w:rPr>
            </w:r>
            <w:r w:rsidR="0098043C">
              <w:rPr>
                <w:noProof/>
                <w:webHidden/>
              </w:rPr>
              <w:fldChar w:fldCharType="separate"/>
            </w:r>
            <w:r w:rsidR="0098043C">
              <w:rPr>
                <w:noProof/>
                <w:webHidden/>
              </w:rPr>
              <w:t>6</w:t>
            </w:r>
            <w:r w:rsidR="0098043C">
              <w:rPr>
                <w:noProof/>
                <w:webHidden/>
              </w:rPr>
              <w:fldChar w:fldCharType="end"/>
            </w:r>
          </w:hyperlink>
        </w:p>
        <w:p w14:paraId="292533BE" w14:textId="75440295" w:rsidR="0098043C" w:rsidRDefault="00000000">
          <w:pPr>
            <w:pStyle w:val="TOC2"/>
            <w:rPr>
              <w:rFonts w:asciiTheme="minorHAnsi" w:eastAsiaTheme="minorEastAsia" w:hAnsiTheme="minorHAnsi" w:cstheme="minorBidi"/>
              <w:smallCaps w:val="0"/>
              <w:noProof/>
              <w:color w:val="auto"/>
              <w:spacing w:val="0"/>
              <w:kern w:val="2"/>
              <w:sz w:val="24"/>
              <w:szCs w:val="24"/>
              <w:lang w:eastAsia="en-GB"/>
              <w14:ligatures w14:val="standardContextual"/>
            </w:rPr>
          </w:pPr>
          <w:hyperlink w:anchor="_Toc145881411" w:history="1">
            <w:r w:rsidR="0098043C" w:rsidRPr="009E3DD1">
              <w:rPr>
                <w:rStyle w:val="Hyperlink"/>
                <w:noProof/>
              </w:rPr>
              <w:t>4.1</w:t>
            </w:r>
            <w:r w:rsidR="0098043C">
              <w:rPr>
                <w:rFonts w:asciiTheme="minorHAnsi" w:eastAsiaTheme="minorEastAsia" w:hAnsiTheme="minorHAnsi" w:cstheme="minorBidi"/>
                <w:smallCaps w:val="0"/>
                <w:noProof/>
                <w:color w:val="auto"/>
                <w:spacing w:val="0"/>
                <w:kern w:val="2"/>
                <w:sz w:val="24"/>
                <w:szCs w:val="24"/>
                <w:lang w:eastAsia="en-GB"/>
                <w14:ligatures w14:val="standardContextual"/>
              </w:rPr>
              <w:tab/>
            </w:r>
            <w:r w:rsidR="0098043C" w:rsidRPr="009E3DD1">
              <w:rPr>
                <w:rStyle w:val="Hyperlink"/>
                <w:noProof/>
              </w:rPr>
              <w:t>Composability</w:t>
            </w:r>
            <w:r w:rsidR="0098043C">
              <w:rPr>
                <w:noProof/>
                <w:webHidden/>
              </w:rPr>
              <w:tab/>
            </w:r>
            <w:r w:rsidR="0098043C">
              <w:rPr>
                <w:noProof/>
                <w:webHidden/>
              </w:rPr>
              <w:fldChar w:fldCharType="begin"/>
            </w:r>
            <w:r w:rsidR="0098043C">
              <w:rPr>
                <w:noProof/>
                <w:webHidden/>
              </w:rPr>
              <w:instrText xml:space="preserve"> PAGEREF _Toc145881411 \h </w:instrText>
            </w:r>
            <w:r w:rsidR="0098043C">
              <w:rPr>
                <w:noProof/>
                <w:webHidden/>
              </w:rPr>
            </w:r>
            <w:r w:rsidR="0098043C">
              <w:rPr>
                <w:noProof/>
                <w:webHidden/>
              </w:rPr>
              <w:fldChar w:fldCharType="separate"/>
            </w:r>
            <w:r w:rsidR="0098043C">
              <w:rPr>
                <w:noProof/>
                <w:webHidden/>
              </w:rPr>
              <w:t>6</w:t>
            </w:r>
            <w:r w:rsidR="0098043C">
              <w:rPr>
                <w:noProof/>
                <w:webHidden/>
              </w:rPr>
              <w:fldChar w:fldCharType="end"/>
            </w:r>
          </w:hyperlink>
        </w:p>
        <w:p w14:paraId="133EC243" w14:textId="50EF4DF9" w:rsidR="0098043C" w:rsidRDefault="00000000">
          <w:pPr>
            <w:pStyle w:val="TOC2"/>
            <w:rPr>
              <w:rFonts w:asciiTheme="minorHAnsi" w:eastAsiaTheme="minorEastAsia" w:hAnsiTheme="minorHAnsi" w:cstheme="minorBidi"/>
              <w:smallCaps w:val="0"/>
              <w:noProof/>
              <w:color w:val="auto"/>
              <w:spacing w:val="0"/>
              <w:kern w:val="2"/>
              <w:sz w:val="24"/>
              <w:szCs w:val="24"/>
              <w:lang w:eastAsia="en-GB"/>
              <w14:ligatures w14:val="standardContextual"/>
            </w:rPr>
          </w:pPr>
          <w:hyperlink w:anchor="_Toc145881412" w:history="1">
            <w:r w:rsidR="0098043C" w:rsidRPr="009E3DD1">
              <w:rPr>
                <w:rStyle w:val="Hyperlink"/>
                <w:noProof/>
              </w:rPr>
              <w:t>4.2</w:t>
            </w:r>
            <w:r w:rsidR="0098043C">
              <w:rPr>
                <w:rFonts w:asciiTheme="minorHAnsi" w:eastAsiaTheme="minorEastAsia" w:hAnsiTheme="minorHAnsi" w:cstheme="minorBidi"/>
                <w:smallCaps w:val="0"/>
                <w:noProof/>
                <w:color w:val="auto"/>
                <w:spacing w:val="0"/>
                <w:kern w:val="2"/>
                <w:sz w:val="24"/>
                <w:szCs w:val="24"/>
                <w:lang w:eastAsia="en-GB"/>
                <w14:ligatures w14:val="standardContextual"/>
              </w:rPr>
              <w:tab/>
            </w:r>
            <w:r w:rsidR="0098043C" w:rsidRPr="009E3DD1">
              <w:rPr>
                <w:rStyle w:val="Hyperlink"/>
                <w:noProof/>
              </w:rPr>
              <w:t>Data modelling aspects</w:t>
            </w:r>
            <w:r w:rsidR="0098043C">
              <w:rPr>
                <w:noProof/>
                <w:webHidden/>
              </w:rPr>
              <w:tab/>
            </w:r>
            <w:r w:rsidR="0098043C">
              <w:rPr>
                <w:noProof/>
                <w:webHidden/>
              </w:rPr>
              <w:fldChar w:fldCharType="begin"/>
            </w:r>
            <w:r w:rsidR="0098043C">
              <w:rPr>
                <w:noProof/>
                <w:webHidden/>
              </w:rPr>
              <w:instrText xml:space="preserve"> PAGEREF _Toc145881412 \h </w:instrText>
            </w:r>
            <w:r w:rsidR="0098043C">
              <w:rPr>
                <w:noProof/>
                <w:webHidden/>
              </w:rPr>
            </w:r>
            <w:r w:rsidR="0098043C">
              <w:rPr>
                <w:noProof/>
                <w:webHidden/>
              </w:rPr>
              <w:fldChar w:fldCharType="separate"/>
            </w:r>
            <w:r w:rsidR="0098043C">
              <w:rPr>
                <w:noProof/>
                <w:webHidden/>
              </w:rPr>
              <w:t>6</w:t>
            </w:r>
            <w:r w:rsidR="0098043C">
              <w:rPr>
                <w:noProof/>
                <w:webHidden/>
              </w:rPr>
              <w:fldChar w:fldCharType="end"/>
            </w:r>
          </w:hyperlink>
        </w:p>
        <w:p w14:paraId="69AF4DB1" w14:textId="289F3803"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13" w:history="1">
            <w:r w:rsidR="0098043C" w:rsidRPr="009E3DD1">
              <w:rPr>
                <w:rStyle w:val="Hyperlink"/>
                <w:noProof/>
                <w:lang w:eastAsia="en-US"/>
              </w:rPr>
              <w:t>4.2.1</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lang w:eastAsia="en-US"/>
              </w:rPr>
              <w:t>Information domain coverage</w:t>
            </w:r>
            <w:r w:rsidR="0098043C">
              <w:rPr>
                <w:noProof/>
                <w:webHidden/>
              </w:rPr>
              <w:tab/>
            </w:r>
            <w:r w:rsidR="0098043C">
              <w:rPr>
                <w:noProof/>
                <w:webHidden/>
              </w:rPr>
              <w:fldChar w:fldCharType="begin"/>
            </w:r>
            <w:r w:rsidR="0098043C">
              <w:rPr>
                <w:noProof/>
                <w:webHidden/>
              </w:rPr>
              <w:instrText xml:space="preserve"> PAGEREF _Toc145881413 \h </w:instrText>
            </w:r>
            <w:r w:rsidR="0098043C">
              <w:rPr>
                <w:noProof/>
                <w:webHidden/>
              </w:rPr>
            </w:r>
            <w:r w:rsidR="0098043C">
              <w:rPr>
                <w:noProof/>
                <w:webHidden/>
              </w:rPr>
              <w:fldChar w:fldCharType="separate"/>
            </w:r>
            <w:r w:rsidR="0098043C">
              <w:rPr>
                <w:noProof/>
                <w:webHidden/>
              </w:rPr>
              <w:t>6</w:t>
            </w:r>
            <w:r w:rsidR="0098043C">
              <w:rPr>
                <w:noProof/>
                <w:webHidden/>
              </w:rPr>
              <w:fldChar w:fldCharType="end"/>
            </w:r>
          </w:hyperlink>
        </w:p>
        <w:p w14:paraId="054478D7" w14:textId="06E9A71C"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14" w:history="1">
            <w:r w:rsidR="0098043C" w:rsidRPr="009E3DD1">
              <w:rPr>
                <w:rStyle w:val="Hyperlink"/>
                <w:noProof/>
                <w:lang w:eastAsia="en-US"/>
              </w:rPr>
              <w:t>4.2.2</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lang w:eastAsia="en-US"/>
              </w:rPr>
              <w:t>Provenance</w:t>
            </w:r>
            <w:r w:rsidR="0098043C">
              <w:rPr>
                <w:noProof/>
                <w:webHidden/>
              </w:rPr>
              <w:tab/>
            </w:r>
            <w:r w:rsidR="0098043C">
              <w:rPr>
                <w:noProof/>
                <w:webHidden/>
              </w:rPr>
              <w:fldChar w:fldCharType="begin"/>
            </w:r>
            <w:r w:rsidR="0098043C">
              <w:rPr>
                <w:noProof/>
                <w:webHidden/>
              </w:rPr>
              <w:instrText xml:space="preserve"> PAGEREF _Toc145881414 \h </w:instrText>
            </w:r>
            <w:r w:rsidR="0098043C">
              <w:rPr>
                <w:noProof/>
                <w:webHidden/>
              </w:rPr>
            </w:r>
            <w:r w:rsidR="0098043C">
              <w:rPr>
                <w:noProof/>
                <w:webHidden/>
              </w:rPr>
              <w:fldChar w:fldCharType="separate"/>
            </w:r>
            <w:r w:rsidR="0098043C">
              <w:rPr>
                <w:noProof/>
                <w:webHidden/>
              </w:rPr>
              <w:t>6</w:t>
            </w:r>
            <w:r w:rsidR="0098043C">
              <w:rPr>
                <w:noProof/>
                <w:webHidden/>
              </w:rPr>
              <w:fldChar w:fldCharType="end"/>
            </w:r>
          </w:hyperlink>
        </w:p>
        <w:p w14:paraId="2EDC750C" w14:textId="18321279"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15" w:history="1">
            <w:r w:rsidR="0098043C" w:rsidRPr="009E3DD1">
              <w:rPr>
                <w:rStyle w:val="Hyperlink"/>
                <w:noProof/>
                <w:lang w:eastAsia="en-US"/>
              </w:rPr>
              <w:t>4.2.3</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lang w:eastAsia="en-US"/>
              </w:rPr>
              <w:t>Time dimension</w:t>
            </w:r>
            <w:r w:rsidR="0098043C">
              <w:rPr>
                <w:noProof/>
                <w:webHidden/>
              </w:rPr>
              <w:tab/>
            </w:r>
            <w:r w:rsidR="0098043C">
              <w:rPr>
                <w:noProof/>
                <w:webHidden/>
              </w:rPr>
              <w:fldChar w:fldCharType="begin"/>
            </w:r>
            <w:r w:rsidR="0098043C">
              <w:rPr>
                <w:noProof/>
                <w:webHidden/>
              </w:rPr>
              <w:instrText xml:space="preserve"> PAGEREF _Toc145881415 \h </w:instrText>
            </w:r>
            <w:r w:rsidR="0098043C">
              <w:rPr>
                <w:noProof/>
                <w:webHidden/>
              </w:rPr>
            </w:r>
            <w:r w:rsidR="0098043C">
              <w:rPr>
                <w:noProof/>
                <w:webHidden/>
              </w:rPr>
              <w:fldChar w:fldCharType="separate"/>
            </w:r>
            <w:r w:rsidR="0098043C">
              <w:rPr>
                <w:noProof/>
                <w:webHidden/>
              </w:rPr>
              <w:t>6</w:t>
            </w:r>
            <w:r w:rsidR="0098043C">
              <w:rPr>
                <w:noProof/>
                <w:webHidden/>
              </w:rPr>
              <w:fldChar w:fldCharType="end"/>
            </w:r>
          </w:hyperlink>
        </w:p>
        <w:p w14:paraId="5A8315E3" w14:textId="37D6DB52" w:rsidR="0098043C" w:rsidRDefault="00000000">
          <w:pPr>
            <w:pStyle w:val="TOC1"/>
            <w:tabs>
              <w:tab w:val="left" w:pos="403"/>
              <w:tab w:val="right" w:leader="dot" w:pos="9054"/>
            </w:tabs>
            <w:rPr>
              <w:rFonts w:asciiTheme="minorHAnsi" w:eastAsiaTheme="minorEastAsia" w:hAnsiTheme="minorHAnsi" w:cstheme="minorBidi"/>
              <w:b w:val="0"/>
              <w:bCs w:val="0"/>
              <w:smallCaps w:val="0"/>
              <w:noProof/>
              <w:color w:val="auto"/>
              <w:spacing w:val="0"/>
              <w:kern w:val="2"/>
              <w:sz w:val="24"/>
              <w:szCs w:val="24"/>
              <w:lang w:eastAsia="en-GB"/>
              <w14:ligatures w14:val="standardContextual"/>
            </w:rPr>
          </w:pPr>
          <w:hyperlink w:anchor="_Toc145881416" w:history="1">
            <w:r w:rsidR="0098043C" w:rsidRPr="009E3DD1">
              <w:rPr>
                <w:rStyle w:val="Hyperlink"/>
                <w:noProof/>
                <w:lang w:val="en-US"/>
              </w:rPr>
              <w:t>5</w:t>
            </w:r>
            <w:r w:rsidR="0098043C">
              <w:rPr>
                <w:rFonts w:asciiTheme="minorHAnsi" w:eastAsiaTheme="minorEastAsia" w:hAnsiTheme="minorHAnsi" w:cstheme="minorBidi"/>
                <w:b w:val="0"/>
                <w:bCs w:val="0"/>
                <w:smallCaps w:val="0"/>
                <w:noProof/>
                <w:color w:val="auto"/>
                <w:spacing w:val="0"/>
                <w:kern w:val="2"/>
                <w:sz w:val="24"/>
                <w:szCs w:val="24"/>
                <w:lang w:eastAsia="en-GB"/>
                <w14:ligatures w14:val="standardContextual"/>
              </w:rPr>
              <w:tab/>
            </w:r>
            <w:r w:rsidR="0098043C" w:rsidRPr="009E3DD1">
              <w:rPr>
                <w:rStyle w:val="Hyperlink"/>
                <w:noProof/>
                <w:lang w:val="en-US"/>
              </w:rPr>
              <w:t>Relevant cyber security standards</w:t>
            </w:r>
            <w:r w:rsidR="0098043C">
              <w:rPr>
                <w:noProof/>
                <w:webHidden/>
              </w:rPr>
              <w:tab/>
            </w:r>
            <w:r w:rsidR="0098043C">
              <w:rPr>
                <w:noProof/>
                <w:webHidden/>
              </w:rPr>
              <w:fldChar w:fldCharType="begin"/>
            </w:r>
            <w:r w:rsidR="0098043C">
              <w:rPr>
                <w:noProof/>
                <w:webHidden/>
              </w:rPr>
              <w:instrText xml:space="preserve"> PAGEREF _Toc145881416 \h </w:instrText>
            </w:r>
            <w:r w:rsidR="0098043C">
              <w:rPr>
                <w:noProof/>
                <w:webHidden/>
              </w:rPr>
            </w:r>
            <w:r w:rsidR="0098043C">
              <w:rPr>
                <w:noProof/>
                <w:webHidden/>
              </w:rPr>
              <w:fldChar w:fldCharType="separate"/>
            </w:r>
            <w:r w:rsidR="0098043C">
              <w:rPr>
                <w:noProof/>
                <w:webHidden/>
              </w:rPr>
              <w:t>7</w:t>
            </w:r>
            <w:r w:rsidR="0098043C">
              <w:rPr>
                <w:noProof/>
                <w:webHidden/>
              </w:rPr>
              <w:fldChar w:fldCharType="end"/>
            </w:r>
          </w:hyperlink>
        </w:p>
        <w:p w14:paraId="71EB9F12" w14:textId="4F49C189" w:rsidR="0098043C" w:rsidRDefault="00000000">
          <w:pPr>
            <w:pStyle w:val="TOC2"/>
            <w:rPr>
              <w:rFonts w:asciiTheme="minorHAnsi" w:eastAsiaTheme="minorEastAsia" w:hAnsiTheme="minorHAnsi" w:cstheme="minorBidi"/>
              <w:smallCaps w:val="0"/>
              <w:noProof/>
              <w:color w:val="auto"/>
              <w:spacing w:val="0"/>
              <w:kern w:val="2"/>
              <w:sz w:val="24"/>
              <w:szCs w:val="24"/>
              <w:lang w:eastAsia="en-GB"/>
              <w14:ligatures w14:val="standardContextual"/>
            </w:rPr>
          </w:pPr>
          <w:hyperlink w:anchor="_Toc145881417" w:history="1">
            <w:r w:rsidR="0098043C" w:rsidRPr="009E3DD1">
              <w:rPr>
                <w:rStyle w:val="Hyperlink"/>
                <w:noProof/>
              </w:rPr>
              <w:t>5.1</w:t>
            </w:r>
            <w:r w:rsidR="0098043C">
              <w:rPr>
                <w:rFonts w:asciiTheme="minorHAnsi" w:eastAsiaTheme="minorEastAsia" w:hAnsiTheme="minorHAnsi" w:cstheme="minorBidi"/>
                <w:smallCaps w:val="0"/>
                <w:noProof/>
                <w:color w:val="auto"/>
                <w:spacing w:val="0"/>
                <w:kern w:val="2"/>
                <w:sz w:val="24"/>
                <w:szCs w:val="24"/>
                <w:lang w:eastAsia="en-GB"/>
                <w14:ligatures w14:val="standardContextual"/>
              </w:rPr>
              <w:tab/>
            </w:r>
            <w:r w:rsidR="0098043C" w:rsidRPr="009E3DD1">
              <w:rPr>
                <w:rStyle w:val="Hyperlink"/>
                <w:noProof/>
              </w:rPr>
              <w:t>Cyber threat intelligence standards</w:t>
            </w:r>
            <w:r w:rsidR="0098043C">
              <w:rPr>
                <w:noProof/>
                <w:webHidden/>
              </w:rPr>
              <w:tab/>
            </w:r>
            <w:r w:rsidR="0098043C">
              <w:rPr>
                <w:noProof/>
                <w:webHidden/>
              </w:rPr>
              <w:fldChar w:fldCharType="begin"/>
            </w:r>
            <w:r w:rsidR="0098043C">
              <w:rPr>
                <w:noProof/>
                <w:webHidden/>
              </w:rPr>
              <w:instrText xml:space="preserve"> PAGEREF _Toc145881417 \h </w:instrText>
            </w:r>
            <w:r w:rsidR="0098043C">
              <w:rPr>
                <w:noProof/>
                <w:webHidden/>
              </w:rPr>
            </w:r>
            <w:r w:rsidR="0098043C">
              <w:rPr>
                <w:noProof/>
                <w:webHidden/>
              </w:rPr>
              <w:fldChar w:fldCharType="separate"/>
            </w:r>
            <w:r w:rsidR="0098043C">
              <w:rPr>
                <w:noProof/>
                <w:webHidden/>
              </w:rPr>
              <w:t>7</w:t>
            </w:r>
            <w:r w:rsidR="0098043C">
              <w:rPr>
                <w:noProof/>
                <w:webHidden/>
              </w:rPr>
              <w:fldChar w:fldCharType="end"/>
            </w:r>
          </w:hyperlink>
        </w:p>
        <w:p w14:paraId="77426E2C" w14:textId="6F1A7891"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18" w:history="1">
            <w:r w:rsidR="0098043C" w:rsidRPr="009E3DD1">
              <w:rPr>
                <w:rStyle w:val="Hyperlink"/>
                <w:noProof/>
                <w:lang w:eastAsia="en-US"/>
              </w:rPr>
              <w:t>5.1.1</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lang w:eastAsia="en-US"/>
              </w:rPr>
              <w:t>STIX and TAXII</w:t>
            </w:r>
            <w:r w:rsidR="0098043C">
              <w:rPr>
                <w:noProof/>
                <w:webHidden/>
              </w:rPr>
              <w:tab/>
            </w:r>
            <w:r w:rsidR="0098043C">
              <w:rPr>
                <w:noProof/>
                <w:webHidden/>
              </w:rPr>
              <w:fldChar w:fldCharType="begin"/>
            </w:r>
            <w:r w:rsidR="0098043C">
              <w:rPr>
                <w:noProof/>
                <w:webHidden/>
              </w:rPr>
              <w:instrText xml:space="preserve"> PAGEREF _Toc145881418 \h </w:instrText>
            </w:r>
            <w:r w:rsidR="0098043C">
              <w:rPr>
                <w:noProof/>
                <w:webHidden/>
              </w:rPr>
            </w:r>
            <w:r w:rsidR="0098043C">
              <w:rPr>
                <w:noProof/>
                <w:webHidden/>
              </w:rPr>
              <w:fldChar w:fldCharType="separate"/>
            </w:r>
            <w:r w:rsidR="0098043C">
              <w:rPr>
                <w:noProof/>
                <w:webHidden/>
              </w:rPr>
              <w:t>7</w:t>
            </w:r>
            <w:r w:rsidR="0098043C">
              <w:rPr>
                <w:noProof/>
                <w:webHidden/>
              </w:rPr>
              <w:fldChar w:fldCharType="end"/>
            </w:r>
          </w:hyperlink>
        </w:p>
        <w:p w14:paraId="4A8978C2" w14:textId="2CDEA360"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19" w:history="1">
            <w:r w:rsidR="0098043C" w:rsidRPr="009E3DD1">
              <w:rPr>
                <w:rStyle w:val="Hyperlink"/>
                <w:noProof/>
                <w:lang w:eastAsia="en-US"/>
              </w:rPr>
              <w:t>5.1.2</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lang w:eastAsia="en-US"/>
              </w:rPr>
              <w:t>MISP</w:t>
            </w:r>
            <w:r w:rsidR="0098043C">
              <w:rPr>
                <w:noProof/>
                <w:webHidden/>
              </w:rPr>
              <w:tab/>
            </w:r>
            <w:r w:rsidR="0098043C">
              <w:rPr>
                <w:noProof/>
                <w:webHidden/>
              </w:rPr>
              <w:fldChar w:fldCharType="begin"/>
            </w:r>
            <w:r w:rsidR="0098043C">
              <w:rPr>
                <w:noProof/>
                <w:webHidden/>
              </w:rPr>
              <w:instrText xml:space="preserve"> PAGEREF _Toc145881419 \h </w:instrText>
            </w:r>
            <w:r w:rsidR="0098043C">
              <w:rPr>
                <w:noProof/>
                <w:webHidden/>
              </w:rPr>
            </w:r>
            <w:r w:rsidR="0098043C">
              <w:rPr>
                <w:noProof/>
                <w:webHidden/>
              </w:rPr>
              <w:fldChar w:fldCharType="separate"/>
            </w:r>
            <w:r w:rsidR="0098043C">
              <w:rPr>
                <w:noProof/>
                <w:webHidden/>
              </w:rPr>
              <w:t>7</w:t>
            </w:r>
            <w:r w:rsidR="0098043C">
              <w:rPr>
                <w:noProof/>
                <w:webHidden/>
              </w:rPr>
              <w:fldChar w:fldCharType="end"/>
            </w:r>
          </w:hyperlink>
        </w:p>
        <w:p w14:paraId="16EA7E2D" w14:textId="5FC4C85E" w:rsidR="0098043C" w:rsidRDefault="00000000">
          <w:pPr>
            <w:pStyle w:val="TOC2"/>
            <w:rPr>
              <w:rFonts w:asciiTheme="minorHAnsi" w:eastAsiaTheme="minorEastAsia" w:hAnsiTheme="minorHAnsi" w:cstheme="minorBidi"/>
              <w:smallCaps w:val="0"/>
              <w:noProof/>
              <w:color w:val="auto"/>
              <w:spacing w:val="0"/>
              <w:kern w:val="2"/>
              <w:sz w:val="24"/>
              <w:szCs w:val="24"/>
              <w:lang w:eastAsia="en-GB"/>
              <w14:ligatures w14:val="standardContextual"/>
            </w:rPr>
          </w:pPr>
          <w:hyperlink w:anchor="_Toc145881420" w:history="1">
            <w:r w:rsidR="0098043C" w:rsidRPr="009E3DD1">
              <w:rPr>
                <w:rStyle w:val="Hyperlink"/>
                <w:noProof/>
              </w:rPr>
              <w:t>5.2</w:t>
            </w:r>
            <w:r w:rsidR="0098043C">
              <w:rPr>
                <w:rFonts w:asciiTheme="minorHAnsi" w:eastAsiaTheme="minorEastAsia" w:hAnsiTheme="minorHAnsi" w:cstheme="minorBidi"/>
                <w:smallCaps w:val="0"/>
                <w:noProof/>
                <w:color w:val="auto"/>
                <w:spacing w:val="0"/>
                <w:kern w:val="2"/>
                <w:sz w:val="24"/>
                <w:szCs w:val="24"/>
                <w:lang w:eastAsia="en-GB"/>
                <w14:ligatures w14:val="standardContextual"/>
              </w:rPr>
              <w:tab/>
            </w:r>
            <w:r w:rsidR="0098043C" w:rsidRPr="009E3DD1">
              <w:rPr>
                <w:rStyle w:val="Hyperlink"/>
                <w:noProof/>
              </w:rPr>
              <w:t>Linked data and semantic web standards</w:t>
            </w:r>
            <w:r w:rsidR="0098043C">
              <w:rPr>
                <w:noProof/>
                <w:webHidden/>
              </w:rPr>
              <w:tab/>
            </w:r>
            <w:r w:rsidR="0098043C">
              <w:rPr>
                <w:noProof/>
                <w:webHidden/>
              </w:rPr>
              <w:fldChar w:fldCharType="begin"/>
            </w:r>
            <w:r w:rsidR="0098043C">
              <w:rPr>
                <w:noProof/>
                <w:webHidden/>
              </w:rPr>
              <w:instrText xml:space="preserve"> PAGEREF _Toc145881420 \h </w:instrText>
            </w:r>
            <w:r w:rsidR="0098043C">
              <w:rPr>
                <w:noProof/>
                <w:webHidden/>
              </w:rPr>
            </w:r>
            <w:r w:rsidR="0098043C">
              <w:rPr>
                <w:noProof/>
                <w:webHidden/>
              </w:rPr>
              <w:fldChar w:fldCharType="separate"/>
            </w:r>
            <w:r w:rsidR="0098043C">
              <w:rPr>
                <w:noProof/>
                <w:webHidden/>
              </w:rPr>
              <w:t>7</w:t>
            </w:r>
            <w:r w:rsidR="0098043C">
              <w:rPr>
                <w:noProof/>
                <w:webHidden/>
              </w:rPr>
              <w:fldChar w:fldCharType="end"/>
            </w:r>
          </w:hyperlink>
        </w:p>
        <w:p w14:paraId="3CF733B4" w14:textId="4EB6B38D"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21" w:history="1">
            <w:r w:rsidR="0098043C" w:rsidRPr="009E3DD1">
              <w:rPr>
                <w:rStyle w:val="Hyperlink"/>
                <w:noProof/>
                <w:lang w:eastAsia="en-US"/>
              </w:rPr>
              <w:t>5.2.1</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lang w:eastAsia="en-US"/>
              </w:rPr>
              <w:t>RDF and related standards</w:t>
            </w:r>
            <w:r w:rsidR="0098043C">
              <w:rPr>
                <w:noProof/>
                <w:webHidden/>
              </w:rPr>
              <w:tab/>
            </w:r>
            <w:r w:rsidR="0098043C">
              <w:rPr>
                <w:noProof/>
                <w:webHidden/>
              </w:rPr>
              <w:fldChar w:fldCharType="begin"/>
            </w:r>
            <w:r w:rsidR="0098043C">
              <w:rPr>
                <w:noProof/>
                <w:webHidden/>
              </w:rPr>
              <w:instrText xml:space="preserve"> PAGEREF _Toc145881421 \h </w:instrText>
            </w:r>
            <w:r w:rsidR="0098043C">
              <w:rPr>
                <w:noProof/>
                <w:webHidden/>
              </w:rPr>
            </w:r>
            <w:r w:rsidR="0098043C">
              <w:rPr>
                <w:noProof/>
                <w:webHidden/>
              </w:rPr>
              <w:fldChar w:fldCharType="separate"/>
            </w:r>
            <w:r w:rsidR="0098043C">
              <w:rPr>
                <w:noProof/>
                <w:webHidden/>
              </w:rPr>
              <w:t>7</w:t>
            </w:r>
            <w:r w:rsidR="0098043C">
              <w:rPr>
                <w:noProof/>
                <w:webHidden/>
              </w:rPr>
              <w:fldChar w:fldCharType="end"/>
            </w:r>
          </w:hyperlink>
        </w:p>
        <w:p w14:paraId="7287526F" w14:textId="7BC4E678"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22" w:history="1">
            <w:r w:rsidR="0098043C" w:rsidRPr="009E3DD1">
              <w:rPr>
                <w:rStyle w:val="Hyperlink"/>
                <w:noProof/>
                <w:lang w:eastAsia="en-US"/>
              </w:rPr>
              <w:t>5.2.2</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lang w:eastAsia="en-US"/>
              </w:rPr>
              <w:t>UCO and CASE</w:t>
            </w:r>
            <w:r w:rsidR="0098043C">
              <w:rPr>
                <w:noProof/>
                <w:webHidden/>
              </w:rPr>
              <w:tab/>
            </w:r>
            <w:r w:rsidR="0098043C">
              <w:rPr>
                <w:noProof/>
                <w:webHidden/>
              </w:rPr>
              <w:fldChar w:fldCharType="begin"/>
            </w:r>
            <w:r w:rsidR="0098043C">
              <w:rPr>
                <w:noProof/>
                <w:webHidden/>
              </w:rPr>
              <w:instrText xml:space="preserve"> PAGEREF _Toc145881422 \h </w:instrText>
            </w:r>
            <w:r w:rsidR="0098043C">
              <w:rPr>
                <w:noProof/>
                <w:webHidden/>
              </w:rPr>
            </w:r>
            <w:r w:rsidR="0098043C">
              <w:rPr>
                <w:noProof/>
                <w:webHidden/>
              </w:rPr>
              <w:fldChar w:fldCharType="separate"/>
            </w:r>
            <w:r w:rsidR="0098043C">
              <w:rPr>
                <w:noProof/>
                <w:webHidden/>
              </w:rPr>
              <w:t>8</w:t>
            </w:r>
            <w:r w:rsidR="0098043C">
              <w:rPr>
                <w:noProof/>
                <w:webHidden/>
              </w:rPr>
              <w:fldChar w:fldCharType="end"/>
            </w:r>
          </w:hyperlink>
        </w:p>
        <w:p w14:paraId="4C72688E" w14:textId="761A0C24"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23" w:history="1">
            <w:r w:rsidR="0098043C" w:rsidRPr="009E3DD1">
              <w:rPr>
                <w:rStyle w:val="Hyperlink"/>
                <w:noProof/>
                <w:lang w:eastAsia="en-US"/>
              </w:rPr>
              <w:t>5.2.3</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lang w:eastAsia="en-US"/>
              </w:rPr>
              <w:t>ANITA</w:t>
            </w:r>
            <w:r w:rsidR="0098043C">
              <w:rPr>
                <w:noProof/>
                <w:webHidden/>
              </w:rPr>
              <w:tab/>
            </w:r>
            <w:r w:rsidR="0098043C">
              <w:rPr>
                <w:noProof/>
                <w:webHidden/>
              </w:rPr>
              <w:fldChar w:fldCharType="begin"/>
            </w:r>
            <w:r w:rsidR="0098043C">
              <w:rPr>
                <w:noProof/>
                <w:webHidden/>
              </w:rPr>
              <w:instrText xml:space="preserve"> PAGEREF _Toc145881423 \h </w:instrText>
            </w:r>
            <w:r w:rsidR="0098043C">
              <w:rPr>
                <w:noProof/>
                <w:webHidden/>
              </w:rPr>
            </w:r>
            <w:r w:rsidR="0098043C">
              <w:rPr>
                <w:noProof/>
                <w:webHidden/>
              </w:rPr>
              <w:fldChar w:fldCharType="separate"/>
            </w:r>
            <w:r w:rsidR="0098043C">
              <w:rPr>
                <w:noProof/>
                <w:webHidden/>
              </w:rPr>
              <w:t>8</w:t>
            </w:r>
            <w:r w:rsidR="0098043C">
              <w:rPr>
                <w:noProof/>
                <w:webHidden/>
              </w:rPr>
              <w:fldChar w:fldCharType="end"/>
            </w:r>
          </w:hyperlink>
        </w:p>
        <w:p w14:paraId="5C21EF91" w14:textId="0B110BC8"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24" w:history="1">
            <w:r w:rsidR="0098043C" w:rsidRPr="009E3DD1">
              <w:rPr>
                <w:rStyle w:val="Hyperlink"/>
                <w:noProof/>
              </w:rPr>
              <w:t>5.2.4</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rPr>
              <w:t>Lifting CTI standards to RDF/OWL</w:t>
            </w:r>
            <w:r w:rsidR="0098043C">
              <w:rPr>
                <w:noProof/>
                <w:webHidden/>
              </w:rPr>
              <w:tab/>
            </w:r>
            <w:r w:rsidR="0098043C">
              <w:rPr>
                <w:noProof/>
                <w:webHidden/>
              </w:rPr>
              <w:fldChar w:fldCharType="begin"/>
            </w:r>
            <w:r w:rsidR="0098043C">
              <w:rPr>
                <w:noProof/>
                <w:webHidden/>
              </w:rPr>
              <w:instrText xml:space="preserve"> PAGEREF _Toc145881424 \h </w:instrText>
            </w:r>
            <w:r w:rsidR="0098043C">
              <w:rPr>
                <w:noProof/>
                <w:webHidden/>
              </w:rPr>
            </w:r>
            <w:r w:rsidR="0098043C">
              <w:rPr>
                <w:noProof/>
                <w:webHidden/>
              </w:rPr>
              <w:fldChar w:fldCharType="separate"/>
            </w:r>
            <w:r w:rsidR="0098043C">
              <w:rPr>
                <w:noProof/>
                <w:webHidden/>
              </w:rPr>
              <w:t>8</w:t>
            </w:r>
            <w:r w:rsidR="0098043C">
              <w:rPr>
                <w:noProof/>
                <w:webHidden/>
              </w:rPr>
              <w:fldChar w:fldCharType="end"/>
            </w:r>
          </w:hyperlink>
        </w:p>
        <w:p w14:paraId="1CF081AB" w14:textId="29F9B30D"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25" w:history="1">
            <w:r w:rsidR="0098043C" w:rsidRPr="009E3DD1">
              <w:rPr>
                <w:rStyle w:val="Hyperlink"/>
                <w:noProof/>
                <w:lang w:eastAsia="en-US"/>
              </w:rPr>
              <w:t>5.2.5</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lang w:eastAsia="en-US"/>
              </w:rPr>
              <w:t>Interpol DW-VA</w:t>
            </w:r>
            <w:r w:rsidR="0098043C">
              <w:rPr>
                <w:noProof/>
                <w:webHidden/>
              </w:rPr>
              <w:tab/>
            </w:r>
            <w:r w:rsidR="0098043C">
              <w:rPr>
                <w:noProof/>
                <w:webHidden/>
              </w:rPr>
              <w:fldChar w:fldCharType="begin"/>
            </w:r>
            <w:r w:rsidR="0098043C">
              <w:rPr>
                <w:noProof/>
                <w:webHidden/>
              </w:rPr>
              <w:instrText xml:space="preserve"> PAGEREF _Toc145881425 \h </w:instrText>
            </w:r>
            <w:r w:rsidR="0098043C">
              <w:rPr>
                <w:noProof/>
                <w:webHidden/>
              </w:rPr>
            </w:r>
            <w:r w:rsidR="0098043C">
              <w:rPr>
                <w:noProof/>
                <w:webHidden/>
              </w:rPr>
              <w:fldChar w:fldCharType="separate"/>
            </w:r>
            <w:r w:rsidR="0098043C">
              <w:rPr>
                <w:noProof/>
                <w:webHidden/>
              </w:rPr>
              <w:t>9</w:t>
            </w:r>
            <w:r w:rsidR="0098043C">
              <w:rPr>
                <w:noProof/>
                <w:webHidden/>
              </w:rPr>
              <w:fldChar w:fldCharType="end"/>
            </w:r>
          </w:hyperlink>
        </w:p>
        <w:p w14:paraId="51AB377D" w14:textId="7BD6EC4B" w:rsidR="0098043C" w:rsidRDefault="00000000">
          <w:pPr>
            <w:pStyle w:val="TOC1"/>
            <w:tabs>
              <w:tab w:val="left" w:pos="403"/>
              <w:tab w:val="right" w:leader="dot" w:pos="9054"/>
            </w:tabs>
            <w:rPr>
              <w:rFonts w:asciiTheme="minorHAnsi" w:eastAsiaTheme="minorEastAsia" w:hAnsiTheme="minorHAnsi" w:cstheme="minorBidi"/>
              <w:b w:val="0"/>
              <w:bCs w:val="0"/>
              <w:smallCaps w:val="0"/>
              <w:noProof/>
              <w:color w:val="auto"/>
              <w:spacing w:val="0"/>
              <w:kern w:val="2"/>
              <w:sz w:val="24"/>
              <w:szCs w:val="24"/>
              <w:lang w:eastAsia="en-GB"/>
              <w14:ligatures w14:val="standardContextual"/>
            </w:rPr>
          </w:pPr>
          <w:hyperlink w:anchor="_Toc145881426" w:history="1">
            <w:r w:rsidR="0098043C" w:rsidRPr="009E3DD1">
              <w:rPr>
                <w:rStyle w:val="Hyperlink"/>
                <w:noProof/>
              </w:rPr>
              <w:t>6</w:t>
            </w:r>
            <w:r w:rsidR="0098043C">
              <w:rPr>
                <w:rFonts w:asciiTheme="minorHAnsi" w:eastAsiaTheme="minorEastAsia" w:hAnsiTheme="minorHAnsi" w:cstheme="minorBidi"/>
                <w:b w:val="0"/>
                <w:bCs w:val="0"/>
                <w:smallCaps w:val="0"/>
                <w:noProof/>
                <w:color w:val="auto"/>
                <w:spacing w:val="0"/>
                <w:kern w:val="2"/>
                <w:sz w:val="24"/>
                <w:szCs w:val="24"/>
                <w:lang w:eastAsia="en-GB"/>
                <w14:ligatures w14:val="standardContextual"/>
              </w:rPr>
              <w:tab/>
            </w:r>
            <w:r w:rsidR="0098043C" w:rsidRPr="009E3DD1">
              <w:rPr>
                <w:rStyle w:val="Hyperlink"/>
                <w:noProof/>
              </w:rPr>
              <w:t>Semantic web and RDF in DEFRAUDify with UCO</w:t>
            </w:r>
            <w:r w:rsidR="0098043C">
              <w:rPr>
                <w:noProof/>
                <w:webHidden/>
              </w:rPr>
              <w:tab/>
            </w:r>
            <w:r w:rsidR="0098043C">
              <w:rPr>
                <w:noProof/>
                <w:webHidden/>
              </w:rPr>
              <w:fldChar w:fldCharType="begin"/>
            </w:r>
            <w:r w:rsidR="0098043C">
              <w:rPr>
                <w:noProof/>
                <w:webHidden/>
              </w:rPr>
              <w:instrText xml:space="preserve"> PAGEREF _Toc145881426 \h </w:instrText>
            </w:r>
            <w:r w:rsidR="0098043C">
              <w:rPr>
                <w:noProof/>
                <w:webHidden/>
              </w:rPr>
            </w:r>
            <w:r w:rsidR="0098043C">
              <w:rPr>
                <w:noProof/>
                <w:webHidden/>
              </w:rPr>
              <w:fldChar w:fldCharType="separate"/>
            </w:r>
            <w:r w:rsidR="0098043C">
              <w:rPr>
                <w:noProof/>
                <w:webHidden/>
              </w:rPr>
              <w:t>10</w:t>
            </w:r>
            <w:r w:rsidR="0098043C">
              <w:rPr>
                <w:noProof/>
                <w:webHidden/>
              </w:rPr>
              <w:fldChar w:fldCharType="end"/>
            </w:r>
          </w:hyperlink>
        </w:p>
        <w:p w14:paraId="307CA35B" w14:textId="5D5A0C42" w:rsidR="0098043C" w:rsidRDefault="00000000">
          <w:pPr>
            <w:pStyle w:val="TOC2"/>
            <w:rPr>
              <w:rFonts w:asciiTheme="minorHAnsi" w:eastAsiaTheme="minorEastAsia" w:hAnsiTheme="minorHAnsi" w:cstheme="minorBidi"/>
              <w:smallCaps w:val="0"/>
              <w:noProof/>
              <w:color w:val="auto"/>
              <w:spacing w:val="0"/>
              <w:kern w:val="2"/>
              <w:sz w:val="24"/>
              <w:szCs w:val="24"/>
              <w:lang w:eastAsia="en-GB"/>
              <w14:ligatures w14:val="standardContextual"/>
            </w:rPr>
          </w:pPr>
          <w:hyperlink w:anchor="_Toc145881427" w:history="1">
            <w:r w:rsidR="0098043C" w:rsidRPr="009E3DD1">
              <w:rPr>
                <w:rStyle w:val="Hyperlink"/>
                <w:noProof/>
              </w:rPr>
              <w:t>6.1</w:t>
            </w:r>
            <w:r w:rsidR="0098043C">
              <w:rPr>
                <w:rFonts w:asciiTheme="minorHAnsi" w:eastAsiaTheme="minorEastAsia" w:hAnsiTheme="minorHAnsi" w:cstheme="minorBidi"/>
                <w:smallCaps w:val="0"/>
                <w:noProof/>
                <w:color w:val="auto"/>
                <w:spacing w:val="0"/>
                <w:kern w:val="2"/>
                <w:sz w:val="24"/>
                <w:szCs w:val="24"/>
                <w:lang w:eastAsia="en-GB"/>
                <w14:ligatures w14:val="standardContextual"/>
              </w:rPr>
              <w:tab/>
            </w:r>
            <w:r w:rsidR="0098043C" w:rsidRPr="009E3DD1">
              <w:rPr>
                <w:rStyle w:val="Hyperlink"/>
                <w:noProof/>
              </w:rPr>
              <w:t>Extensions for the Unified Cybersecurity Ontology</w:t>
            </w:r>
            <w:r w:rsidR="0098043C">
              <w:rPr>
                <w:noProof/>
                <w:webHidden/>
              </w:rPr>
              <w:tab/>
            </w:r>
            <w:r w:rsidR="0098043C">
              <w:rPr>
                <w:noProof/>
                <w:webHidden/>
              </w:rPr>
              <w:fldChar w:fldCharType="begin"/>
            </w:r>
            <w:r w:rsidR="0098043C">
              <w:rPr>
                <w:noProof/>
                <w:webHidden/>
              </w:rPr>
              <w:instrText xml:space="preserve"> PAGEREF _Toc145881427 \h </w:instrText>
            </w:r>
            <w:r w:rsidR="0098043C">
              <w:rPr>
                <w:noProof/>
                <w:webHidden/>
              </w:rPr>
            </w:r>
            <w:r w:rsidR="0098043C">
              <w:rPr>
                <w:noProof/>
                <w:webHidden/>
              </w:rPr>
              <w:fldChar w:fldCharType="separate"/>
            </w:r>
            <w:r w:rsidR="0098043C">
              <w:rPr>
                <w:noProof/>
                <w:webHidden/>
              </w:rPr>
              <w:t>10</w:t>
            </w:r>
            <w:r w:rsidR="0098043C">
              <w:rPr>
                <w:noProof/>
                <w:webHidden/>
              </w:rPr>
              <w:fldChar w:fldCharType="end"/>
            </w:r>
          </w:hyperlink>
        </w:p>
        <w:p w14:paraId="3893B7F2" w14:textId="08E16390"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28" w:history="1">
            <w:r w:rsidR="0098043C" w:rsidRPr="009E3DD1">
              <w:rPr>
                <w:rStyle w:val="Hyperlink"/>
                <w:noProof/>
              </w:rPr>
              <w:t>6.1.1</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rPr>
              <w:t>Identity</w:t>
            </w:r>
            <w:r w:rsidR="0098043C">
              <w:rPr>
                <w:noProof/>
                <w:webHidden/>
              </w:rPr>
              <w:tab/>
            </w:r>
            <w:r w:rsidR="0098043C">
              <w:rPr>
                <w:noProof/>
                <w:webHidden/>
              </w:rPr>
              <w:fldChar w:fldCharType="begin"/>
            </w:r>
            <w:r w:rsidR="0098043C">
              <w:rPr>
                <w:noProof/>
                <w:webHidden/>
              </w:rPr>
              <w:instrText xml:space="preserve"> PAGEREF _Toc145881428 \h </w:instrText>
            </w:r>
            <w:r w:rsidR="0098043C">
              <w:rPr>
                <w:noProof/>
                <w:webHidden/>
              </w:rPr>
            </w:r>
            <w:r w:rsidR="0098043C">
              <w:rPr>
                <w:noProof/>
                <w:webHidden/>
              </w:rPr>
              <w:fldChar w:fldCharType="separate"/>
            </w:r>
            <w:r w:rsidR="0098043C">
              <w:rPr>
                <w:noProof/>
                <w:webHidden/>
              </w:rPr>
              <w:t>10</w:t>
            </w:r>
            <w:r w:rsidR="0098043C">
              <w:rPr>
                <w:noProof/>
                <w:webHidden/>
              </w:rPr>
              <w:fldChar w:fldCharType="end"/>
            </w:r>
          </w:hyperlink>
        </w:p>
        <w:p w14:paraId="1604893F" w14:textId="50DCA553"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29" w:history="1">
            <w:r w:rsidR="0098043C" w:rsidRPr="009E3DD1">
              <w:rPr>
                <w:rStyle w:val="Hyperlink"/>
                <w:noProof/>
              </w:rPr>
              <w:t>6.1.2</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rPr>
              <w:t>Location</w:t>
            </w:r>
            <w:r w:rsidR="0098043C">
              <w:rPr>
                <w:noProof/>
                <w:webHidden/>
              </w:rPr>
              <w:tab/>
            </w:r>
            <w:r w:rsidR="0098043C">
              <w:rPr>
                <w:noProof/>
                <w:webHidden/>
              </w:rPr>
              <w:fldChar w:fldCharType="begin"/>
            </w:r>
            <w:r w:rsidR="0098043C">
              <w:rPr>
                <w:noProof/>
                <w:webHidden/>
              </w:rPr>
              <w:instrText xml:space="preserve"> PAGEREF _Toc145881429 \h </w:instrText>
            </w:r>
            <w:r w:rsidR="0098043C">
              <w:rPr>
                <w:noProof/>
                <w:webHidden/>
              </w:rPr>
            </w:r>
            <w:r w:rsidR="0098043C">
              <w:rPr>
                <w:noProof/>
                <w:webHidden/>
              </w:rPr>
              <w:fldChar w:fldCharType="separate"/>
            </w:r>
            <w:r w:rsidR="0098043C">
              <w:rPr>
                <w:noProof/>
                <w:webHidden/>
              </w:rPr>
              <w:t>11</w:t>
            </w:r>
            <w:r w:rsidR="0098043C">
              <w:rPr>
                <w:noProof/>
                <w:webHidden/>
              </w:rPr>
              <w:fldChar w:fldCharType="end"/>
            </w:r>
          </w:hyperlink>
        </w:p>
        <w:p w14:paraId="4711F08E" w14:textId="1DDED07C"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30" w:history="1">
            <w:r w:rsidR="0098043C" w:rsidRPr="009E3DD1">
              <w:rPr>
                <w:rStyle w:val="Hyperlink"/>
                <w:noProof/>
              </w:rPr>
              <w:t>6.1.3</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rPr>
              <w:t>Employment</w:t>
            </w:r>
            <w:r w:rsidR="0098043C">
              <w:rPr>
                <w:noProof/>
                <w:webHidden/>
              </w:rPr>
              <w:tab/>
            </w:r>
            <w:r w:rsidR="0098043C">
              <w:rPr>
                <w:noProof/>
                <w:webHidden/>
              </w:rPr>
              <w:fldChar w:fldCharType="begin"/>
            </w:r>
            <w:r w:rsidR="0098043C">
              <w:rPr>
                <w:noProof/>
                <w:webHidden/>
              </w:rPr>
              <w:instrText xml:space="preserve"> PAGEREF _Toc145881430 \h </w:instrText>
            </w:r>
            <w:r w:rsidR="0098043C">
              <w:rPr>
                <w:noProof/>
                <w:webHidden/>
              </w:rPr>
            </w:r>
            <w:r w:rsidR="0098043C">
              <w:rPr>
                <w:noProof/>
                <w:webHidden/>
              </w:rPr>
              <w:fldChar w:fldCharType="separate"/>
            </w:r>
            <w:r w:rsidR="0098043C">
              <w:rPr>
                <w:noProof/>
                <w:webHidden/>
              </w:rPr>
              <w:t>12</w:t>
            </w:r>
            <w:r w:rsidR="0098043C">
              <w:rPr>
                <w:noProof/>
                <w:webHidden/>
              </w:rPr>
              <w:fldChar w:fldCharType="end"/>
            </w:r>
          </w:hyperlink>
        </w:p>
        <w:p w14:paraId="16465A0B" w14:textId="4C78B3E7"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31" w:history="1">
            <w:r w:rsidR="0098043C" w:rsidRPr="009E3DD1">
              <w:rPr>
                <w:rStyle w:val="Hyperlink"/>
                <w:noProof/>
              </w:rPr>
              <w:t>6.1.4</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rPr>
              <w:t>Social media and accounts/profiles</w:t>
            </w:r>
            <w:r w:rsidR="0098043C">
              <w:rPr>
                <w:noProof/>
                <w:webHidden/>
              </w:rPr>
              <w:tab/>
            </w:r>
            <w:r w:rsidR="0098043C">
              <w:rPr>
                <w:noProof/>
                <w:webHidden/>
              </w:rPr>
              <w:fldChar w:fldCharType="begin"/>
            </w:r>
            <w:r w:rsidR="0098043C">
              <w:rPr>
                <w:noProof/>
                <w:webHidden/>
              </w:rPr>
              <w:instrText xml:space="preserve"> PAGEREF _Toc145881431 \h </w:instrText>
            </w:r>
            <w:r w:rsidR="0098043C">
              <w:rPr>
                <w:noProof/>
                <w:webHidden/>
              </w:rPr>
            </w:r>
            <w:r w:rsidR="0098043C">
              <w:rPr>
                <w:noProof/>
                <w:webHidden/>
              </w:rPr>
              <w:fldChar w:fldCharType="separate"/>
            </w:r>
            <w:r w:rsidR="0098043C">
              <w:rPr>
                <w:noProof/>
                <w:webHidden/>
              </w:rPr>
              <w:t>12</w:t>
            </w:r>
            <w:r w:rsidR="0098043C">
              <w:rPr>
                <w:noProof/>
                <w:webHidden/>
              </w:rPr>
              <w:fldChar w:fldCharType="end"/>
            </w:r>
          </w:hyperlink>
        </w:p>
        <w:p w14:paraId="23F92566" w14:textId="22897F37"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32" w:history="1">
            <w:r w:rsidR="0098043C" w:rsidRPr="009E3DD1">
              <w:rPr>
                <w:rStyle w:val="Hyperlink"/>
                <w:noProof/>
              </w:rPr>
              <w:t>6.1.5</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rPr>
              <w:t>Risk scores</w:t>
            </w:r>
            <w:r w:rsidR="0098043C">
              <w:rPr>
                <w:noProof/>
                <w:webHidden/>
              </w:rPr>
              <w:tab/>
            </w:r>
            <w:r w:rsidR="0098043C">
              <w:rPr>
                <w:noProof/>
                <w:webHidden/>
              </w:rPr>
              <w:fldChar w:fldCharType="begin"/>
            </w:r>
            <w:r w:rsidR="0098043C">
              <w:rPr>
                <w:noProof/>
                <w:webHidden/>
              </w:rPr>
              <w:instrText xml:space="preserve"> PAGEREF _Toc145881432 \h </w:instrText>
            </w:r>
            <w:r w:rsidR="0098043C">
              <w:rPr>
                <w:noProof/>
                <w:webHidden/>
              </w:rPr>
            </w:r>
            <w:r w:rsidR="0098043C">
              <w:rPr>
                <w:noProof/>
                <w:webHidden/>
              </w:rPr>
              <w:fldChar w:fldCharType="separate"/>
            </w:r>
            <w:r w:rsidR="0098043C">
              <w:rPr>
                <w:noProof/>
                <w:webHidden/>
              </w:rPr>
              <w:t>12</w:t>
            </w:r>
            <w:r w:rsidR="0098043C">
              <w:rPr>
                <w:noProof/>
                <w:webHidden/>
              </w:rPr>
              <w:fldChar w:fldCharType="end"/>
            </w:r>
          </w:hyperlink>
        </w:p>
        <w:p w14:paraId="281C85E2" w14:textId="397EDAC7"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33" w:history="1">
            <w:r w:rsidR="0098043C" w:rsidRPr="009E3DD1">
              <w:rPr>
                <w:rStyle w:val="Hyperlink"/>
                <w:noProof/>
              </w:rPr>
              <w:t>6.1.6</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rPr>
              <w:t>Honey tokens</w:t>
            </w:r>
            <w:r w:rsidR="0098043C">
              <w:rPr>
                <w:noProof/>
                <w:webHidden/>
              </w:rPr>
              <w:tab/>
            </w:r>
            <w:r w:rsidR="0098043C">
              <w:rPr>
                <w:noProof/>
                <w:webHidden/>
              </w:rPr>
              <w:fldChar w:fldCharType="begin"/>
            </w:r>
            <w:r w:rsidR="0098043C">
              <w:rPr>
                <w:noProof/>
                <w:webHidden/>
              </w:rPr>
              <w:instrText xml:space="preserve"> PAGEREF _Toc145881433 \h </w:instrText>
            </w:r>
            <w:r w:rsidR="0098043C">
              <w:rPr>
                <w:noProof/>
                <w:webHidden/>
              </w:rPr>
            </w:r>
            <w:r w:rsidR="0098043C">
              <w:rPr>
                <w:noProof/>
                <w:webHidden/>
              </w:rPr>
              <w:fldChar w:fldCharType="separate"/>
            </w:r>
            <w:r w:rsidR="0098043C">
              <w:rPr>
                <w:noProof/>
                <w:webHidden/>
              </w:rPr>
              <w:t>14</w:t>
            </w:r>
            <w:r w:rsidR="0098043C">
              <w:rPr>
                <w:noProof/>
                <w:webHidden/>
              </w:rPr>
              <w:fldChar w:fldCharType="end"/>
            </w:r>
          </w:hyperlink>
        </w:p>
        <w:p w14:paraId="6949020C" w14:textId="075E1D91" w:rsidR="0098043C" w:rsidRDefault="00000000">
          <w:pPr>
            <w:pStyle w:val="TOC2"/>
            <w:rPr>
              <w:rFonts w:asciiTheme="minorHAnsi" w:eastAsiaTheme="minorEastAsia" w:hAnsiTheme="minorHAnsi" w:cstheme="minorBidi"/>
              <w:smallCaps w:val="0"/>
              <w:noProof/>
              <w:color w:val="auto"/>
              <w:spacing w:val="0"/>
              <w:kern w:val="2"/>
              <w:sz w:val="24"/>
              <w:szCs w:val="24"/>
              <w:lang w:eastAsia="en-GB"/>
              <w14:ligatures w14:val="standardContextual"/>
            </w:rPr>
          </w:pPr>
          <w:hyperlink w:anchor="_Toc145881434" w:history="1">
            <w:r w:rsidR="0098043C" w:rsidRPr="009E3DD1">
              <w:rPr>
                <w:rStyle w:val="Hyperlink"/>
                <w:noProof/>
              </w:rPr>
              <w:t>6.2</w:t>
            </w:r>
            <w:r w:rsidR="0098043C">
              <w:rPr>
                <w:rFonts w:asciiTheme="minorHAnsi" w:eastAsiaTheme="minorEastAsia" w:hAnsiTheme="minorHAnsi" w:cstheme="minorBidi"/>
                <w:smallCaps w:val="0"/>
                <w:noProof/>
                <w:color w:val="auto"/>
                <w:spacing w:val="0"/>
                <w:kern w:val="2"/>
                <w:sz w:val="24"/>
                <w:szCs w:val="24"/>
                <w:lang w:eastAsia="en-GB"/>
                <w14:ligatures w14:val="standardContextual"/>
              </w:rPr>
              <w:tab/>
            </w:r>
            <w:r w:rsidR="0098043C" w:rsidRPr="009E3DD1">
              <w:rPr>
                <w:rStyle w:val="Hyperlink"/>
                <w:noProof/>
              </w:rPr>
              <w:t>Unified Cybersecurity Ontology usability in DEFRAUDify</w:t>
            </w:r>
            <w:r w:rsidR="0098043C">
              <w:rPr>
                <w:noProof/>
                <w:webHidden/>
              </w:rPr>
              <w:tab/>
            </w:r>
            <w:r w:rsidR="0098043C">
              <w:rPr>
                <w:noProof/>
                <w:webHidden/>
              </w:rPr>
              <w:fldChar w:fldCharType="begin"/>
            </w:r>
            <w:r w:rsidR="0098043C">
              <w:rPr>
                <w:noProof/>
                <w:webHidden/>
              </w:rPr>
              <w:instrText xml:space="preserve"> PAGEREF _Toc145881434 \h </w:instrText>
            </w:r>
            <w:r w:rsidR="0098043C">
              <w:rPr>
                <w:noProof/>
                <w:webHidden/>
              </w:rPr>
            </w:r>
            <w:r w:rsidR="0098043C">
              <w:rPr>
                <w:noProof/>
                <w:webHidden/>
              </w:rPr>
              <w:fldChar w:fldCharType="separate"/>
            </w:r>
            <w:r w:rsidR="0098043C">
              <w:rPr>
                <w:noProof/>
                <w:webHidden/>
              </w:rPr>
              <w:t>18</w:t>
            </w:r>
            <w:r w:rsidR="0098043C">
              <w:rPr>
                <w:noProof/>
                <w:webHidden/>
              </w:rPr>
              <w:fldChar w:fldCharType="end"/>
            </w:r>
          </w:hyperlink>
        </w:p>
        <w:p w14:paraId="30E0631F" w14:textId="38C41E75"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35" w:history="1">
            <w:r w:rsidR="0098043C" w:rsidRPr="009E3DD1">
              <w:rPr>
                <w:rStyle w:val="Hyperlink"/>
                <w:noProof/>
                <w:lang w:eastAsia="en-US"/>
              </w:rPr>
              <w:t>6.2.1</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lang w:eastAsia="en-US"/>
              </w:rPr>
              <w:t>Information domain coverage</w:t>
            </w:r>
            <w:r w:rsidR="0098043C">
              <w:rPr>
                <w:noProof/>
                <w:webHidden/>
              </w:rPr>
              <w:tab/>
            </w:r>
            <w:r w:rsidR="0098043C">
              <w:rPr>
                <w:noProof/>
                <w:webHidden/>
              </w:rPr>
              <w:fldChar w:fldCharType="begin"/>
            </w:r>
            <w:r w:rsidR="0098043C">
              <w:rPr>
                <w:noProof/>
                <w:webHidden/>
              </w:rPr>
              <w:instrText xml:space="preserve"> PAGEREF _Toc145881435 \h </w:instrText>
            </w:r>
            <w:r w:rsidR="0098043C">
              <w:rPr>
                <w:noProof/>
                <w:webHidden/>
              </w:rPr>
            </w:r>
            <w:r w:rsidR="0098043C">
              <w:rPr>
                <w:noProof/>
                <w:webHidden/>
              </w:rPr>
              <w:fldChar w:fldCharType="separate"/>
            </w:r>
            <w:r w:rsidR="0098043C">
              <w:rPr>
                <w:noProof/>
                <w:webHidden/>
              </w:rPr>
              <w:t>18</w:t>
            </w:r>
            <w:r w:rsidR="0098043C">
              <w:rPr>
                <w:noProof/>
                <w:webHidden/>
              </w:rPr>
              <w:fldChar w:fldCharType="end"/>
            </w:r>
          </w:hyperlink>
        </w:p>
        <w:p w14:paraId="2B477128" w14:textId="0EDD41B0"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36" w:history="1">
            <w:r w:rsidR="0098043C" w:rsidRPr="009E3DD1">
              <w:rPr>
                <w:rStyle w:val="Hyperlink"/>
                <w:noProof/>
                <w:lang w:eastAsia="en-US"/>
              </w:rPr>
              <w:t>6.2.2</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lang w:eastAsia="en-US"/>
              </w:rPr>
              <w:t>Composability</w:t>
            </w:r>
            <w:r w:rsidR="0098043C">
              <w:rPr>
                <w:noProof/>
                <w:webHidden/>
              </w:rPr>
              <w:tab/>
            </w:r>
            <w:r w:rsidR="0098043C">
              <w:rPr>
                <w:noProof/>
                <w:webHidden/>
              </w:rPr>
              <w:fldChar w:fldCharType="begin"/>
            </w:r>
            <w:r w:rsidR="0098043C">
              <w:rPr>
                <w:noProof/>
                <w:webHidden/>
              </w:rPr>
              <w:instrText xml:space="preserve"> PAGEREF _Toc145881436 \h </w:instrText>
            </w:r>
            <w:r w:rsidR="0098043C">
              <w:rPr>
                <w:noProof/>
                <w:webHidden/>
              </w:rPr>
            </w:r>
            <w:r w:rsidR="0098043C">
              <w:rPr>
                <w:noProof/>
                <w:webHidden/>
              </w:rPr>
              <w:fldChar w:fldCharType="separate"/>
            </w:r>
            <w:r w:rsidR="0098043C">
              <w:rPr>
                <w:noProof/>
                <w:webHidden/>
              </w:rPr>
              <w:t>18</w:t>
            </w:r>
            <w:r w:rsidR="0098043C">
              <w:rPr>
                <w:noProof/>
                <w:webHidden/>
              </w:rPr>
              <w:fldChar w:fldCharType="end"/>
            </w:r>
          </w:hyperlink>
        </w:p>
        <w:p w14:paraId="6ECCDDA6" w14:textId="5477ABA7"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37" w:history="1">
            <w:r w:rsidR="0098043C" w:rsidRPr="009E3DD1">
              <w:rPr>
                <w:rStyle w:val="Hyperlink"/>
                <w:noProof/>
                <w:lang w:eastAsia="en-US"/>
              </w:rPr>
              <w:t>6.2.3</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lang w:eastAsia="en-US"/>
              </w:rPr>
              <w:t>Provenance</w:t>
            </w:r>
            <w:r w:rsidR="0098043C">
              <w:rPr>
                <w:noProof/>
                <w:webHidden/>
              </w:rPr>
              <w:tab/>
            </w:r>
            <w:r w:rsidR="0098043C">
              <w:rPr>
                <w:noProof/>
                <w:webHidden/>
              </w:rPr>
              <w:fldChar w:fldCharType="begin"/>
            </w:r>
            <w:r w:rsidR="0098043C">
              <w:rPr>
                <w:noProof/>
                <w:webHidden/>
              </w:rPr>
              <w:instrText xml:space="preserve"> PAGEREF _Toc145881437 \h </w:instrText>
            </w:r>
            <w:r w:rsidR="0098043C">
              <w:rPr>
                <w:noProof/>
                <w:webHidden/>
              </w:rPr>
            </w:r>
            <w:r w:rsidR="0098043C">
              <w:rPr>
                <w:noProof/>
                <w:webHidden/>
              </w:rPr>
              <w:fldChar w:fldCharType="separate"/>
            </w:r>
            <w:r w:rsidR="0098043C">
              <w:rPr>
                <w:noProof/>
                <w:webHidden/>
              </w:rPr>
              <w:t>18</w:t>
            </w:r>
            <w:r w:rsidR="0098043C">
              <w:rPr>
                <w:noProof/>
                <w:webHidden/>
              </w:rPr>
              <w:fldChar w:fldCharType="end"/>
            </w:r>
          </w:hyperlink>
        </w:p>
        <w:p w14:paraId="44602C81" w14:textId="2EF4FEA5"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38" w:history="1">
            <w:r w:rsidR="0098043C" w:rsidRPr="009E3DD1">
              <w:rPr>
                <w:rStyle w:val="Hyperlink"/>
                <w:noProof/>
                <w:lang w:eastAsia="en-US"/>
              </w:rPr>
              <w:t>6.2.4</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lang w:eastAsia="en-US"/>
              </w:rPr>
              <w:t>Time dimension</w:t>
            </w:r>
            <w:r w:rsidR="0098043C">
              <w:rPr>
                <w:noProof/>
                <w:webHidden/>
              </w:rPr>
              <w:tab/>
            </w:r>
            <w:r w:rsidR="0098043C">
              <w:rPr>
                <w:noProof/>
                <w:webHidden/>
              </w:rPr>
              <w:fldChar w:fldCharType="begin"/>
            </w:r>
            <w:r w:rsidR="0098043C">
              <w:rPr>
                <w:noProof/>
                <w:webHidden/>
              </w:rPr>
              <w:instrText xml:space="preserve"> PAGEREF _Toc145881438 \h </w:instrText>
            </w:r>
            <w:r w:rsidR="0098043C">
              <w:rPr>
                <w:noProof/>
                <w:webHidden/>
              </w:rPr>
            </w:r>
            <w:r w:rsidR="0098043C">
              <w:rPr>
                <w:noProof/>
                <w:webHidden/>
              </w:rPr>
              <w:fldChar w:fldCharType="separate"/>
            </w:r>
            <w:r w:rsidR="0098043C">
              <w:rPr>
                <w:noProof/>
                <w:webHidden/>
              </w:rPr>
              <w:t>19</w:t>
            </w:r>
            <w:r w:rsidR="0098043C">
              <w:rPr>
                <w:noProof/>
                <w:webHidden/>
              </w:rPr>
              <w:fldChar w:fldCharType="end"/>
            </w:r>
          </w:hyperlink>
        </w:p>
        <w:p w14:paraId="38982CCD" w14:textId="07560349" w:rsidR="0098043C" w:rsidRDefault="00000000">
          <w:pPr>
            <w:pStyle w:val="TOC3"/>
            <w:tabs>
              <w:tab w:val="left" w:pos="1200"/>
            </w:tabs>
            <w:rPr>
              <w:rFonts w:asciiTheme="minorHAnsi" w:eastAsiaTheme="minorEastAsia" w:hAnsiTheme="minorHAnsi" w:cstheme="minorBidi"/>
              <w:i w:val="0"/>
              <w:iCs w:val="0"/>
              <w:noProof/>
              <w:color w:val="auto"/>
              <w:spacing w:val="0"/>
              <w:kern w:val="2"/>
              <w:sz w:val="24"/>
              <w:szCs w:val="24"/>
              <w:lang w:eastAsia="en-GB"/>
              <w14:ligatures w14:val="standardContextual"/>
            </w:rPr>
          </w:pPr>
          <w:hyperlink w:anchor="_Toc145881439" w:history="1">
            <w:r w:rsidR="0098043C" w:rsidRPr="009E3DD1">
              <w:rPr>
                <w:rStyle w:val="Hyperlink"/>
                <w:noProof/>
              </w:rPr>
              <w:t>6.2.5</w:t>
            </w:r>
            <w:r w:rsidR="0098043C">
              <w:rPr>
                <w:rFonts w:asciiTheme="minorHAnsi" w:eastAsiaTheme="minorEastAsia" w:hAnsiTheme="minorHAnsi" w:cstheme="minorBidi"/>
                <w:i w:val="0"/>
                <w:iCs w:val="0"/>
                <w:noProof/>
                <w:color w:val="auto"/>
                <w:spacing w:val="0"/>
                <w:kern w:val="2"/>
                <w:sz w:val="24"/>
                <w:szCs w:val="24"/>
                <w:lang w:eastAsia="en-GB"/>
                <w14:ligatures w14:val="standardContextual"/>
              </w:rPr>
              <w:tab/>
            </w:r>
            <w:r w:rsidR="0098043C" w:rsidRPr="009E3DD1">
              <w:rPr>
                <w:rStyle w:val="Hyperlink"/>
                <w:noProof/>
              </w:rPr>
              <w:t>General usability observations</w:t>
            </w:r>
            <w:r w:rsidR="0098043C">
              <w:rPr>
                <w:noProof/>
                <w:webHidden/>
              </w:rPr>
              <w:tab/>
            </w:r>
            <w:r w:rsidR="0098043C">
              <w:rPr>
                <w:noProof/>
                <w:webHidden/>
              </w:rPr>
              <w:fldChar w:fldCharType="begin"/>
            </w:r>
            <w:r w:rsidR="0098043C">
              <w:rPr>
                <w:noProof/>
                <w:webHidden/>
              </w:rPr>
              <w:instrText xml:space="preserve"> PAGEREF _Toc145881439 \h </w:instrText>
            </w:r>
            <w:r w:rsidR="0098043C">
              <w:rPr>
                <w:noProof/>
                <w:webHidden/>
              </w:rPr>
            </w:r>
            <w:r w:rsidR="0098043C">
              <w:rPr>
                <w:noProof/>
                <w:webHidden/>
              </w:rPr>
              <w:fldChar w:fldCharType="separate"/>
            </w:r>
            <w:r w:rsidR="0098043C">
              <w:rPr>
                <w:noProof/>
                <w:webHidden/>
              </w:rPr>
              <w:t>19</w:t>
            </w:r>
            <w:r w:rsidR="0098043C">
              <w:rPr>
                <w:noProof/>
                <w:webHidden/>
              </w:rPr>
              <w:fldChar w:fldCharType="end"/>
            </w:r>
          </w:hyperlink>
        </w:p>
        <w:p w14:paraId="190D9B7E" w14:textId="40FB8971" w:rsidR="00C813A4" w:rsidRDefault="00677117">
          <w:r>
            <w:fldChar w:fldCharType="end"/>
          </w:r>
        </w:p>
      </w:sdtContent>
    </w:sdt>
    <w:p w14:paraId="3A12E8BF" w14:textId="77777777" w:rsidR="00C813A4" w:rsidRDefault="00677117" w:rsidP="00B50CB7">
      <w:pPr>
        <w:pStyle w:val="ITEAHeading1"/>
      </w:pPr>
      <w:bookmarkStart w:id="10" w:name="_Toc145881408"/>
      <w:r>
        <w:lastRenderedPageBreak/>
        <w:t>Acronyms</w:t>
      </w:r>
      <w:bookmarkEnd w:id="10"/>
    </w:p>
    <w:tbl>
      <w:tblPr>
        <w:tblStyle w:val="MediumShading1-Accent2"/>
        <w:tblW w:w="9070" w:type="dxa"/>
        <w:tblInd w:w="108" w:type="dxa"/>
        <w:shd w:val="clear" w:color="auto" w:fill="FFFFFF"/>
        <w:tblLayout w:type="fixed"/>
        <w:tblLook w:val="04A0" w:firstRow="1" w:lastRow="0" w:firstColumn="1" w:lastColumn="0" w:noHBand="0" w:noVBand="1"/>
      </w:tblPr>
      <w:tblGrid>
        <w:gridCol w:w="1355"/>
        <w:gridCol w:w="7715"/>
      </w:tblGrid>
      <w:tr w:rsidR="001A76C5" w:rsidRPr="00FC17D1" w14:paraId="21807D05" w14:textId="77777777" w:rsidTr="00EF0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0277B52B" w14:textId="77777777" w:rsidR="00C813A4" w:rsidRPr="00FC17D1" w:rsidRDefault="00677117" w:rsidP="00FC17D1">
            <w:pPr>
              <w:rPr>
                <w:b/>
                <w:bCs w:val="0"/>
              </w:rPr>
            </w:pPr>
            <w:r w:rsidRPr="00FC17D1">
              <w:rPr>
                <w:rFonts w:eastAsia="Arial"/>
                <w:b/>
                <w:bCs w:val="0"/>
              </w:rPr>
              <w:t>Acronym</w:t>
            </w:r>
          </w:p>
        </w:tc>
        <w:tc>
          <w:tcPr>
            <w:tcW w:w="7715" w:type="dxa"/>
            <w:tcBorders>
              <w:bottom w:val="nil"/>
            </w:tcBorders>
          </w:tcPr>
          <w:p w14:paraId="456DD490" w14:textId="77777777" w:rsidR="00C813A4" w:rsidRPr="00FC17D1" w:rsidRDefault="00677117" w:rsidP="00FC17D1">
            <w:pPr>
              <w:cnfStyle w:val="100000000000" w:firstRow="1" w:lastRow="0" w:firstColumn="0" w:lastColumn="0" w:oddVBand="0" w:evenVBand="0" w:oddHBand="0" w:evenHBand="0" w:firstRowFirstColumn="0" w:firstRowLastColumn="0" w:lastRowFirstColumn="0" w:lastRowLastColumn="0"/>
              <w:rPr>
                <w:b/>
                <w:bCs w:val="0"/>
              </w:rPr>
            </w:pPr>
            <w:r w:rsidRPr="00FC17D1">
              <w:rPr>
                <w:rFonts w:eastAsia="Arial"/>
                <w:b/>
                <w:bCs w:val="0"/>
              </w:rPr>
              <w:t>Explanation</w:t>
            </w:r>
          </w:p>
        </w:tc>
      </w:tr>
      <w:tr w:rsidR="001A76C5" w:rsidRPr="00FC17D1" w14:paraId="5DAD5832" w14:textId="77777777" w:rsidTr="00EF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5948F817" w14:textId="07FF4ACD" w:rsidR="00C813A4" w:rsidRPr="00FC17D1" w:rsidRDefault="007A467B" w:rsidP="00FC17D1">
            <w:r w:rsidRPr="00FC17D1">
              <w:t>CASE</w:t>
            </w:r>
          </w:p>
        </w:tc>
        <w:tc>
          <w:tcPr>
            <w:tcW w:w="7715" w:type="dxa"/>
            <w:tcBorders>
              <w:top w:val="single" w:sz="4" w:space="0" w:color="A6A6A6"/>
              <w:bottom w:val="single" w:sz="4" w:space="0" w:color="A6A6A6"/>
            </w:tcBorders>
          </w:tcPr>
          <w:p w14:paraId="5F626AF0" w14:textId="326141E3" w:rsidR="00C813A4" w:rsidRPr="00FC17D1" w:rsidRDefault="00F00C1A" w:rsidP="00FC17D1">
            <w:pPr>
              <w:cnfStyle w:val="000000100000" w:firstRow="0" w:lastRow="0" w:firstColumn="0" w:lastColumn="0" w:oddVBand="0" w:evenVBand="0" w:oddHBand="1" w:evenHBand="0" w:firstRowFirstColumn="0" w:firstRowLastColumn="0" w:lastRowFirstColumn="0" w:lastRowLastColumn="0"/>
              <w:rPr>
                <w:rFonts w:eastAsia="Arial"/>
              </w:rPr>
            </w:pPr>
            <w:r w:rsidRPr="00FC17D1">
              <w:t>Cyber-investigation Analysis Standard Expression</w:t>
            </w:r>
          </w:p>
        </w:tc>
      </w:tr>
      <w:tr w:rsidR="001A76C5" w:rsidRPr="00FC17D1" w14:paraId="39C3F0BA" w14:textId="77777777" w:rsidTr="00EF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5E1D5C4A" w14:textId="08DC506C" w:rsidR="00C813A4" w:rsidRPr="00FC17D1" w:rsidRDefault="007A467B" w:rsidP="00FC17D1">
            <w:pPr>
              <w:rPr>
                <w:rFonts w:eastAsia="Arial"/>
              </w:rPr>
            </w:pPr>
            <w:r w:rsidRPr="00FC17D1">
              <w:t>CTD</w:t>
            </w:r>
          </w:p>
        </w:tc>
        <w:tc>
          <w:tcPr>
            <w:tcW w:w="7715" w:type="dxa"/>
            <w:tcBorders>
              <w:top w:val="single" w:sz="4" w:space="0" w:color="A6A6A6"/>
              <w:bottom w:val="single" w:sz="4" w:space="0" w:color="A6A6A6"/>
            </w:tcBorders>
          </w:tcPr>
          <w:p w14:paraId="276A72D4" w14:textId="1590893B" w:rsidR="00C813A4" w:rsidRPr="00FC17D1" w:rsidRDefault="00F00C1A" w:rsidP="00FC17D1">
            <w:pPr>
              <w:cnfStyle w:val="000000010000" w:firstRow="0" w:lastRow="0" w:firstColumn="0" w:lastColumn="0" w:oddVBand="0" w:evenVBand="0" w:oddHBand="0" w:evenHBand="1" w:firstRowFirstColumn="0" w:firstRowLastColumn="0" w:lastRowFirstColumn="0" w:lastRowLastColumn="0"/>
              <w:rPr>
                <w:rFonts w:eastAsia="Arial"/>
              </w:rPr>
            </w:pPr>
            <w:r w:rsidRPr="00FC17D1">
              <w:rPr>
                <w:rFonts w:eastAsia="Arial"/>
              </w:rPr>
              <w:t>Cyber Threat Dashboard</w:t>
            </w:r>
          </w:p>
        </w:tc>
      </w:tr>
      <w:tr w:rsidR="007A467B" w:rsidRPr="00FC17D1" w14:paraId="64FEC832" w14:textId="77777777" w:rsidTr="00EF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04A383B1" w14:textId="5982C56A" w:rsidR="007A467B" w:rsidRPr="00FC17D1" w:rsidRDefault="00F00C1A" w:rsidP="00FC17D1">
            <w:r w:rsidRPr="00FC17D1">
              <w:t>CTI</w:t>
            </w:r>
          </w:p>
        </w:tc>
        <w:tc>
          <w:tcPr>
            <w:tcW w:w="7715" w:type="dxa"/>
            <w:tcBorders>
              <w:top w:val="single" w:sz="4" w:space="0" w:color="A6A6A6"/>
              <w:bottom w:val="single" w:sz="4" w:space="0" w:color="A6A6A6"/>
            </w:tcBorders>
          </w:tcPr>
          <w:p w14:paraId="0FFFD799" w14:textId="6E198ECF" w:rsidR="007A467B" w:rsidRPr="00FC17D1" w:rsidRDefault="00F00C1A" w:rsidP="00FC17D1">
            <w:pPr>
              <w:cnfStyle w:val="000000100000" w:firstRow="0" w:lastRow="0" w:firstColumn="0" w:lastColumn="0" w:oddVBand="0" w:evenVBand="0" w:oddHBand="1" w:evenHBand="0" w:firstRowFirstColumn="0" w:firstRowLastColumn="0" w:lastRowFirstColumn="0" w:lastRowLastColumn="0"/>
              <w:rPr>
                <w:rFonts w:eastAsia="Arial"/>
              </w:rPr>
            </w:pPr>
            <w:r w:rsidRPr="00FC17D1">
              <w:rPr>
                <w:rFonts w:eastAsia="Arial"/>
              </w:rPr>
              <w:t>Cyber Threat Intelligence</w:t>
            </w:r>
          </w:p>
        </w:tc>
      </w:tr>
      <w:tr w:rsidR="007A467B" w:rsidRPr="00FC17D1" w14:paraId="1CBA60BE" w14:textId="77777777" w:rsidTr="00EF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1D53082C" w14:textId="0CD60616" w:rsidR="007A467B" w:rsidRPr="00FC17D1" w:rsidRDefault="00F00C1A" w:rsidP="00FC17D1">
            <w:r w:rsidRPr="00FC17D1">
              <w:t>CybOX</w:t>
            </w:r>
          </w:p>
        </w:tc>
        <w:tc>
          <w:tcPr>
            <w:tcW w:w="7715" w:type="dxa"/>
            <w:tcBorders>
              <w:top w:val="single" w:sz="4" w:space="0" w:color="A6A6A6"/>
              <w:bottom w:val="single" w:sz="4" w:space="0" w:color="A6A6A6"/>
            </w:tcBorders>
          </w:tcPr>
          <w:p w14:paraId="156D49F1" w14:textId="677A7B92" w:rsidR="007A467B" w:rsidRPr="00FC17D1" w:rsidRDefault="00F00C1A" w:rsidP="00FC17D1">
            <w:pPr>
              <w:cnfStyle w:val="000000010000" w:firstRow="0" w:lastRow="0" w:firstColumn="0" w:lastColumn="0" w:oddVBand="0" w:evenVBand="0" w:oddHBand="0" w:evenHBand="1" w:firstRowFirstColumn="0" w:firstRowLastColumn="0" w:lastRowFirstColumn="0" w:lastRowLastColumn="0"/>
              <w:rPr>
                <w:rFonts w:eastAsia="Arial"/>
              </w:rPr>
            </w:pPr>
            <w:r w:rsidRPr="00FC17D1">
              <w:t>Cyber Observable eXpression</w:t>
            </w:r>
          </w:p>
        </w:tc>
      </w:tr>
      <w:tr w:rsidR="007A467B" w:rsidRPr="00FC17D1" w14:paraId="0C6C2EBC" w14:textId="77777777" w:rsidTr="00EF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351E29B9" w14:textId="0AD5642B" w:rsidR="007A467B" w:rsidRPr="00FC17D1" w:rsidRDefault="00F00C1A" w:rsidP="00FC17D1">
            <w:r w:rsidRPr="00FC17D1">
              <w:t>EMCDDA</w:t>
            </w:r>
          </w:p>
        </w:tc>
        <w:tc>
          <w:tcPr>
            <w:tcW w:w="7715" w:type="dxa"/>
            <w:tcBorders>
              <w:top w:val="single" w:sz="4" w:space="0" w:color="A6A6A6"/>
              <w:bottom w:val="single" w:sz="4" w:space="0" w:color="A6A6A6"/>
            </w:tcBorders>
          </w:tcPr>
          <w:p w14:paraId="613369BC" w14:textId="2ABA2AE6" w:rsidR="007A467B" w:rsidRPr="00FC17D1" w:rsidRDefault="005A1168" w:rsidP="00FC17D1">
            <w:pPr>
              <w:cnfStyle w:val="000000100000" w:firstRow="0" w:lastRow="0" w:firstColumn="0" w:lastColumn="0" w:oddVBand="0" w:evenVBand="0" w:oddHBand="1" w:evenHBand="0" w:firstRowFirstColumn="0" w:firstRowLastColumn="0" w:lastRowFirstColumn="0" w:lastRowLastColumn="0"/>
              <w:rPr>
                <w:rFonts w:eastAsia="Arial"/>
              </w:rPr>
            </w:pPr>
            <w:r w:rsidRPr="00FC17D1">
              <w:t>European Monitoring Centre for Drugs and Drug Addiction</w:t>
            </w:r>
          </w:p>
        </w:tc>
      </w:tr>
      <w:tr w:rsidR="007A467B" w:rsidRPr="00FC17D1" w14:paraId="66257504" w14:textId="77777777" w:rsidTr="00EF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2D49A92E" w14:textId="53E3E314" w:rsidR="007A467B" w:rsidRPr="00FC17D1" w:rsidRDefault="00F00C1A" w:rsidP="00FC17D1">
            <w:r w:rsidRPr="00FC17D1">
              <w:t>FIBO</w:t>
            </w:r>
          </w:p>
        </w:tc>
        <w:tc>
          <w:tcPr>
            <w:tcW w:w="7715" w:type="dxa"/>
            <w:tcBorders>
              <w:top w:val="single" w:sz="4" w:space="0" w:color="A6A6A6"/>
              <w:bottom w:val="single" w:sz="4" w:space="0" w:color="A6A6A6"/>
            </w:tcBorders>
          </w:tcPr>
          <w:p w14:paraId="7DEC1D1A" w14:textId="05E75881" w:rsidR="007A467B" w:rsidRPr="00FC17D1" w:rsidRDefault="00FC17D1" w:rsidP="00FC17D1">
            <w:pPr>
              <w:cnfStyle w:val="000000010000" w:firstRow="0" w:lastRow="0" w:firstColumn="0" w:lastColumn="0" w:oddVBand="0" w:evenVBand="0" w:oddHBand="0" w:evenHBand="1" w:firstRowFirstColumn="0" w:firstRowLastColumn="0" w:lastRowFirstColumn="0" w:lastRowLastColumn="0"/>
              <w:rPr>
                <w:rFonts w:eastAsia="Arial"/>
              </w:rPr>
            </w:pPr>
            <w:r w:rsidRPr="00FC17D1">
              <w:t>Financial Industry Business Ontology</w:t>
            </w:r>
          </w:p>
        </w:tc>
      </w:tr>
      <w:tr w:rsidR="007A467B" w:rsidRPr="00FC17D1" w14:paraId="2682B614" w14:textId="77777777" w:rsidTr="00EF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4606FCFC" w14:textId="5E3E4ECC" w:rsidR="007A467B" w:rsidRPr="00FC17D1" w:rsidRDefault="00F00C1A" w:rsidP="00FC17D1">
            <w:r w:rsidRPr="00FC17D1">
              <w:t>FIBO FND</w:t>
            </w:r>
          </w:p>
        </w:tc>
        <w:tc>
          <w:tcPr>
            <w:tcW w:w="7715" w:type="dxa"/>
            <w:tcBorders>
              <w:top w:val="single" w:sz="4" w:space="0" w:color="A6A6A6"/>
              <w:bottom w:val="single" w:sz="4" w:space="0" w:color="A6A6A6"/>
            </w:tcBorders>
          </w:tcPr>
          <w:p w14:paraId="152423EB" w14:textId="7D4065F5" w:rsidR="007A467B" w:rsidRPr="00FC17D1" w:rsidRDefault="005A1168" w:rsidP="00FC17D1">
            <w:pPr>
              <w:cnfStyle w:val="000000100000" w:firstRow="0" w:lastRow="0" w:firstColumn="0" w:lastColumn="0" w:oddVBand="0" w:evenVBand="0" w:oddHBand="1" w:evenHBand="0" w:firstRowFirstColumn="0" w:firstRowLastColumn="0" w:lastRowFirstColumn="0" w:lastRowLastColumn="0"/>
              <w:rPr>
                <w:rFonts w:eastAsia="Arial"/>
              </w:rPr>
            </w:pPr>
            <w:r w:rsidRPr="00FC17D1">
              <w:rPr>
                <w:rFonts w:eastAsia="Arial"/>
              </w:rPr>
              <w:t xml:space="preserve">FIBO </w:t>
            </w:r>
            <w:r w:rsidRPr="00FC17D1">
              <w:t>Foundations</w:t>
            </w:r>
          </w:p>
        </w:tc>
      </w:tr>
      <w:tr w:rsidR="007A467B" w:rsidRPr="00FC17D1" w14:paraId="318383A9" w14:textId="77777777" w:rsidTr="00EF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7F8FF095" w14:textId="2A716490" w:rsidR="007A467B" w:rsidRPr="00FC17D1" w:rsidRDefault="00F00C1A" w:rsidP="00FC17D1">
            <w:r w:rsidRPr="00FC17D1">
              <w:t>JRC</w:t>
            </w:r>
          </w:p>
        </w:tc>
        <w:tc>
          <w:tcPr>
            <w:tcW w:w="7715" w:type="dxa"/>
            <w:tcBorders>
              <w:top w:val="single" w:sz="4" w:space="0" w:color="A6A6A6"/>
              <w:bottom w:val="single" w:sz="4" w:space="0" w:color="A6A6A6"/>
            </w:tcBorders>
          </w:tcPr>
          <w:p w14:paraId="500D83BB" w14:textId="0B3E23F7" w:rsidR="007A467B" w:rsidRPr="00FC17D1" w:rsidRDefault="00FC17D1" w:rsidP="00FC17D1">
            <w:pPr>
              <w:cnfStyle w:val="000000010000" w:firstRow="0" w:lastRow="0" w:firstColumn="0" w:lastColumn="0" w:oddVBand="0" w:evenVBand="0" w:oddHBand="0" w:evenHBand="1" w:firstRowFirstColumn="0" w:firstRowLastColumn="0" w:lastRowFirstColumn="0" w:lastRowLastColumn="0"/>
              <w:rPr>
                <w:rFonts w:eastAsia="Arial"/>
              </w:rPr>
            </w:pPr>
            <w:r w:rsidRPr="00FC17D1">
              <w:rPr>
                <w:rFonts w:eastAsia="Arial"/>
              </w:rPr>
              <w:t>EU Joint Research Centre</w:t>
            </w:r>
          </w:p>
        </w:tc>
      </w:tr>
      <w:tr w:rsidR="007A467B" w:rsidRPr="00FC17D1" w14:paraId="67012057" w14:textId="77777777" w:rsidTr="00EF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1D5EC55C" w14:textId="5B2BB663" w:rsidR="007A467B" w:rsidRPr="00FC17D1" w:rsidRDefault="00F00C1A" w:rsidP="00FC17D1">
            <w:r w:rsidRPr="00FC17D1">
              <w:t>MISP</w:t>
            </w:r>
          </w:p>
        </w:tc>
        <w:tc>
          <w:tcPr>
            <w:tcW w:w="7715" w:type="dxa"/>
            <w:tcBorders>
              <w:top w:val="single" w:sz="4" w:space="0" w:color="A6A6A6"/>
              <w:bottom w:val="single" w:sz="4" w:space="0" w:color="A6A6A6"/>
            </w:tcBorders>
          </w:tcPr>
          <w:p w14:paraId="57C62187" w14:textId="240E8B73" w:rsidR="007A467B" w:rsidRPr="00FC17D1" w:rsidRDefault="00FC17D1" w:rsidP="00FC17D1">
            <w:pPr>
              <w:cnfStyle w:val="000000100000" w:firstRow="0" w:lastRow="0" w:firstColumn="0" w:lastColumn="0" w:oddVBand="0" w:evenVBand="0" w:oddHBand="1" w:evenHBand="0" w:firstRowFirstColumn="0" w:firstRowLastColumn="0" w:lastRowFirstColumn="0" w:lastRowLastColumn="0"/>
              <w:rPr>
                <w:rFonts w:eastAsia="Arial"/>
              </w:rPr>
            </w:pPr>
            <w:r w:rsidRPr="00FC17D1">
              <w:t>Malware Information Sharing Platform</w:t>
            </w:r>
          </w:p>
        </w:tc>
      </w:tr>
      <w:tr w:rsidR="007A467B" w:rsidRPr="00FC17D1" w14:paraId="00F99C27" w14:textId="77777777" w:rsidTr="00EF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3142A3D1" w14:textId="3700D825" w:rsidR="007A467B" w:rsidRPr="00FC17D1" w:rsidRDefault="007A467B" w:rsidP="00FC17D1">
            <w:r w:rsidRPr="00FC17D1">
              <w:t xml:space="preserve">OMG </w:t>
            </w:r>
          </w:p>
        </w:tc>
        <w:tc>
          <w:tcPr>
            <w:tcW w:w="7715" w:type="dxa"/>
            <w:tcBorders>
              <w:top w:val="single" w:sz="4" w:space="0" w:color="A6A6A6"/>
              <w:bottom w:val="single" w:sz="4" w:space="0" w:color="A6A6A6"/>
            </w:tcBorders>
          </w:tcPr>
          <w:p w14:paraId="64934637" w14:textId="189CC2C0" w:rsidR="007A467B" w:rsidRPr="00FC17D1" w:rsidRDefault="007A467B" w:rsidP="00FC17D1">
            <w:pPr>
              <w:cnfStyle w:val="000000010000" w:firstRow="0" w:lastRow="0" w:firstColumn="0" w:lastColumn="0" w:oddVBand="0" w:evenVBand="0" w:oddHBand="0" w:evenHBand="1" w:firstRowFirstColumn="0" w:firstRowLastColumn="0" w:lastRowFirstColumn="0" w:lastRowLastColumn="0"/>
              <w:rPr>
                <w:rFonts w:eastAsia="Arial"/>
              </w:rPr>
            </w:pPr>
            <w:r w:rsidRPr="00FC17D1">
              <w:t>Object Management Group</w:t>
            </w:r>
          </w:p>
        </w:tc>
      </w:tr>
      <w:tr w:rsidR="007A467B" w:rsidRPr="00FC17D1" w14:paraId="468450A0" w14:textId="77777777" w:rsidTr="00EF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02E8346D" w14:textId="3670D7A9" w:rsidR="007A467B" w:rsidRPr="00FC17D1" w:rsidRDefault="007A467B" w:rsidP="00FC17D1">
            <w:r w:rsidRPr="00FC17D1">
              <w:t>OWL</w:t>
            </w:r>
          </w:p>
        </w:tc>
        <w:tc>
          <w:tcPr>
            <w:tcW w:w="7715" w:type="dxa"/>
            <w:tcBorders>
              <w:top w:val="single" w:sz="4" w:space="0" w:color="A6A6A6"/>
              <w:bottom w:val="single" w:sz="4" w:space="0" w:color="A6A6A6"/>
            </w:tcBorders>
          </w:tcPr>
          <w:p w14:paraId="212FEC2D" w14:textId="0D94882C" w:rsidR="007A467B" w:rsidRPr="00FC17D1" w:rsidRDefault="00FC17D1" w:rsidP="00FC17D1">
            <w:pPr>
              <w:cnfStyle w:val="000000100000" w:firstRow="0" w:lastRow="0" w:firstColumn="0" w:lastColumn="0" w:oddVBand="0" w:evenVBand="0" w:oddHBand="1" w:evenHBand="0" w:firstRowFirstColumn="0" w:firstRowLastColumn="0" w:lastRowFirstColumn="0" w:lastRowLastColumn="0"/>
              <w:rPr>
                <w:rFonts w:eastAsia="Arial"/>
              </w:rPr>
            </w:pPr>
            <w:r w:rsidRPr="00FC17D1">
              <w:rPr>
                <w:rFonts w:eastAsia="Arial"/>
              </w:rPr>
              <w:t>Web Ontology Language</w:t>
            </w:r>
          </w:p>
        </w:tc>
      </w:tr>
      <w:tr w:rsidR="007A467B" w:rsidRPr="00FC17D1" w14:paraId="20FFF269" w14:textId="77777777" w:rsidTr="00EF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5D15E63F" w14:textId="0CD18D71" w:rsidR="007A467B" w:rsidRPr="00FC17D1" w:rsidRDefault="007A467B" w:rsidP="00FC17D1">
            <w:r w:rsidRPr="00FC17D1">
              <w:t>RDF</w:t>
            </w:r>
          </w:p>
        </w:tc>
        <w:tc>
          <w:tcPr>
            <w:tcW w:w="7715" w:type="dxa"/>
            <w:tcBorders>
              <w:top w:val="single" w:sz="4" w:space="0" w:color="A6A6A6"/>
              <w:bottom w:val="single" w:sz="4" w:space="0" w:color="A6A6A6"/>
            </w:tcBorders>
          </w:tcPr>
          <w:p w14:paraId="2C2EF87F" w14:textId="4C27391B" w:rsidR="007A467B" w:rsidRPr="00FC17D1" w:rsidRDefault="00FC17D1" w:rsidP="00FC17D1">
            <w:pPr>
              <w:cnfStyle w:val="000000010000" w:firstRow="0" w:lastRow="0" w:firstColumn="0" w:lastColumn="0" w:oddVBand="0" w:evenVBand="0" w:oddHBand="0" w:evenHBand="1" w:firstRowFirstColumn="0" w:firstRowLastColumn="0" w:lastRowFirstColumn="0" w:lastRowLastColumn="0"/>
              <w:rPr>
                <w:rFonts w:eastAsia="Arial"/>
              </w:rPr>
            </w:pPr>
            <w:r w:rsidRPr="00FC17D1">
              <w:rPr>
                <w:rFonts w:eastAsia="Arial"/>
              </w:rPr>
              <w:t>Resource Description Language</w:t>
            </w:r>
          </w:p>
        </w:tc>
      </w:tr>
      <w:tr w:rsidR="007A467B" w:rsidRPr="00FC17D1" w14:paraId="6AD17500" w14:textId="77777777" w:rsidTr="00EF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4B625380" w14:textId="3439B6FF" w:rsidR="007A467B" w:rsidRPr="00FC17D1" w:rsidRDefault="007A467B" w:rsidP="00FC17D1">
            <w:r w:rsidRPr="00FC17D1">
              <w:t>RDFS</w:t>
            </w:r>
          </w:p>
        </w:tc>
        <w:tc>
          <w:tcPr>
            <w:tcW w:w="7715" w:type="dxa"/>
            <w:tcBorders>
              <w:top w:val="single" w:sz="4" w:space="0" w:color="A6A6A6"/>
              <w:bottom w:val="single" w:sz="4" w:space="0" w:color="A6A6A6"/>
            </w:tcBorders>
          </w:tcPr>
          <w:p w14:paraId="162A2B72" w14:textId="303C4ACA" w:rsidR="007A467B" w:rsidRPr="00FC17D1" w:rsidRDefault="00FC17D1" w:rsidP="00FC17D1">
            <w:pPr>
              <w:cnfStyle w:val="000000100000" w:firstRow="0" w:lastRow="0" w:firstColumn="0" w:lastColumn="0" w:oddVBand="0" w:evenVBand="0" w:oddHBand="1" w:evenHBand="0" w:firstRowFirstColumn="0" w:firstRowLastColumn="0" w:lastRowFirstColumn="0" w:lastRowLastColumn="0"/>
              <w:rPr>
                <w:rFonts w:eastAsia="Arial"/>
              </w:rPr>
            </w:pPr>
            <w:r w:rsidRPr="00FC17D1">
              <w:rPr>
                <w:rFonts w:eastAsia="Arial"/>
              </w:rPr>
              <w:t>RDF Schema</w:t>
            </w:r>
          </w:p>
        </w:tc>
      </w:tr>
      <w:tr w:rsidR="007A467B" w:rsidRPr="00FC17D1" w14:paraId="17881669" w14:textId="77777777" w:rsidTr="00EF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008270DF" w14:textId="252E36F2" w:rsidR="007A467B" w:rsidRPr="00FC17D1" w:rsidRDefault="007A467B" w:rsidP="00FC17D1">
            <w:r w:rsidRPr="00FC17D1">
              <w:t>SHACL</w:t>
            </w:r>
          </w:p>
        </w:tc>
        <w:tc>
          <w:tcPr>
            <w:tcW w:w="7715" w:type="dxa"/>
            <w:tcBorders>
              <w:top w:val="single" w:sz="4" w:space="0" w:color="A6A6A6"/>
              <w:bottom w:val="single" w:sz="4" w:space="0" w:color="A6A6A6"/>
            </w:tcBorders>
          </w:tcPr>
          <w:p w14:paraId="2730D5D5" w14:textId="345E9EC8" w:rsidR="007A467B" w:rsidRPr="00FC17D1" w:rsidRDefault="005A1168" w:rsidP="00FC17D1">
            <w:pPr>
              <w:cnfStyle w:val="000000010000" w:firstRow="0" w:lastRow="0" w:firstColumn="0" w:lastColumn="0" w:oddVBand="0" w:evenVBand="0" w:oddHBand="0" w:evenHBand="1" w:firstRowFirstColumn="0" w:firstRowLastColumn="0" w:lastRowFirstColumn="0" w:lastRowLastColumn="0"/>
              <w:rPr>
                <w:rFonts w:eastAsia="Arial"/>
              </w:rPr>
            </w:pPr>
            <w:r w:rsidRPr="00FC17D1">
              <w:t>Shapes Constraint Language</w:t>
            </w:r>
          </w:p>
        </w:tc>
      </w:tr>
      <w:tr w:rsidR="007A467B" w:rsidRPr="00FC17D1" w14:paraId="312C1E2A" w14:textId="77777777" w:rsidTr="00EF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5AD08ACE" w14:textId="5B81DA4E" w:rsidR="007A467B" w:rsidRPr="00FC17D1" w:rsidRDefault="007A467B" w:rsidP="00FC17D1">
            <w:r w:rsidRPr="00FC17D1">
              <w:t>SKOS</w:t>
            </w:r>
          </w:p>
        </w:tc>
        <w:tc>
          <w:tcPr>
            <w:tcW w:w="7715" w:type="dxa"/>
            <w:tcBorders>
              <w:top w:val="single" w:sz="4" w:space="0" w:color="A6A6A6"/>
              <w:bottom w:val="single" w:sz="4" w:space="0" w:color="A6A6A6"/>
            </w:tcBorders>
          </w:tcPr>
          <w:p w14:paraId="0D69DC11" w14:textId="50437835" w:rsidR="007A467B" w:rsidRPr="00FC17D1" w:rsidRDefault="007A467B" w:rsidP="00FC17D1">
            <w:pPr>
              <w:cnfStyle w:val="000000100000" w:firstRow="0" w:lastRow="0" w:firstColumn="0" w:lastColumn="0" w:oddVBand="0" w:evenVBand="0" w:oddHBand="1" w:evenHBand="0" w:firstRowFirstColumn="0" w:firstRowLastColumn="0" w:lastRowFirstColumn="0" w:lastRowLastColumn="0"/>
              <w:rPr>
                <w:rFonts w:eastAsia="Arial"/>
              </w:rPr>
            </w:pPr>
            <w:r w:rsidRPr="00FC17D1">
              <w:t>Simple Knowledge Organization System</w:t>
            </w:r>
          </w:p>
        </w:tc>
      </w:tr>
      <w:tr w:rsidR="007A467B" w:rsidRPr="00FC17D1" w14:paraId="4B21295D" w14:textId="77777777" w:rsidTr="00EF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048E0E9F" w14:textId="1F8CD749" w:rsidR="007A467B" w:rsidRPr="00FC17D1" w:rsidRDefault="007A467B" w:rsidP="00FC17D1">
            <w:r w:rsidRPr="00FC17D1">
              <w:t>STIX</w:t>
            </w:r>
          </w:p>
        </w:tc>
        <w:tc>
          <w:tcPr>
            <w:tcW w:w="7715" w:type="dxa"/>
            <w:tcBorders>
              <w:top w:val="single" w:sz="4" w:space="0" w:color="A6A6A6"/>
              <w:bottom w:val="single" w:sz="4" w:space="0" w:color="A6A6A6"/>
            </w:tcBorders>
          </w:tcPr>
          <w:p w14:paraId="58D3A9AD" w14:textId="60E38753" w:rsidR="007A467B" w:rsidRPr="00FC17D1" w:rsidRDefault="00F00C1A" w:rsidP="00FC17D1">
            <w:pPr>
              <w:cnfStyle w:val="000000010000" w:firstRow="0" w:lastRow="0" w:firstColumn="0" w:lastColumn="0" w:oddVBand="0" w:evenVBand="0" w:oddHBand="0" w:evenHBand="1" w:firstRowFirstColumn="0" w:firstRowLastColumn="0" w:lastRowFirstColumn="0" w:lastRowLastColumn="0"/>
              <w:rPr>
                <w:rFonts w:eastAsia="Arial"/>
              </w:rPr>
            </w:pPr>
            <w:r w:rsidRPr="00FC17D1">
              <w:t>Structured Threat Information Expression</w:t>
            </w:r>
          </w:p>
        </w:tc>
      </w:tr>
      <w:tr w:rsidR="007A467B" w:rsidRPr="00FC17D1" w14:paraId="13C6DFC1" w14:textId="77777777" w:rsidTr="00EF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523CB49E" w14:textId="61263FA7" w:rsidR="007A467B" w:rsidRPr="00FC17D1" w:rsidRDefault="007A467B" w:rsidP="00FC17D1">
            <w:r w:rsidRPr="00FC17D1">
              <w:t>TAXII</w:t>
            </w:r>
          </w:p>
        </w:tc>
        <w:tc>
          <w:tcPr>
            <w:tcW w:w="7715" w:type="dxa"/>
            <w:tcBorders>
              <w:top w:val="single" w:sz="4" w:space="0" w:color="A6A6A6"/>
              <w:bottom w:val="single" w:sz="4" w:space="0" w:color="A6A6A6"/>
            </w:tcBorders>
          </w:tcPr>
          <w:p w14:paraId="7DE9F773" w14:textId="77681EB4" w:rsidR="007A467B" w:rsidRPr="00FC17D1" w:rsidRDefault="00F00C1A" w:rsidP="00FC17D1">
            <w:pPr>
              <w:cnfStyle w:val="000000100000" w:firstRow="0" w:lastRow="0" w:firstColumn="0" w:lastColumn="0" w:oddVBand="0" w:evenVBand="0" w:oddHBand="1" w:evenHBand="0" w:firstRowFirstColumn="0" w:firstRowLastColumn="0" w:lastRowFirstColumn="0" w:lastRowLastColumn="0"/>
              <w:rPr>
                <w:rFonts w:eastAsia="Arial"/>
              </w:rPr>
            </w:pPr>
            <w:r w:rsidRPr="00FC17D1">
              <w:t>Trusted Automated Exchange of Intelligence Information</w:t>
            </w:r>
          </w:p>
        </w:tc>
      </w:tr>
      <w:tr w:rsidR="001A76C5" w:rsidRPr="00FC17D1" w14:paraId="64D723E5" w14:textId="77777777" w:rsidTr="00EF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6380C1AC" w14:textId="4EFA975E" w:rsidR="00C813A4" w:rsidRPr="00FC17D1" w:rsidRDefault="007A467B" w:rsidP="00FC17D1">
            <w:pPr>
              <w:rPr>
                <w:rFonts w:eastAsia="Arial"/>
              </w:rPr>
            </w:pPr>
            <w:r w:rsidRPr="00FC17D1">
              <w:t>UCO</w:t>
            </w:r>
          </w:p>
        </w:tc>
        <w:tc>
          <w:tcPr>
            <w:tcW w:w="7715" w:type="dxa"/>
            <w:tcBorders>
              <w:top w:val="single" w:sz="4" w:space="0" w:color="A6A6A6"/>
              <w:bottom w:val="single" w:sz="4" w:space="0" w:color="A6A6A6"/>
            </w:tcBorders>
          </w:tcPr>
          <w:p w14:paraId="5D92D3E0" w14:textId="47302EAF" w:rsidR="00C813A4" w:rsidRPr="00FC17D1" w:rsidRDefault="005A1168" w:rsidP="00FC17D1">
            <w:pPr>
              <w:cnfStyle w:val="000000010000" w:firstRow="0" w:lastRow="0" w:firstColumn="0" w:lastColumn="0" w:oddVBand="0" w:evenVBand="0" w:oddHBand="0" w:evenHBand="1" w:firstRowFirstColumn="0" w:firstRowLastColumn="0" w:lastRowFirstColumn="0" w:lastRowLastColumn="0"/>
              <w:rPr>
                <w:rFonts w:eastAsia="Arial"/>
              </w:rPr>
            </w:pPr>
            <w:r w:rsidRPr="00FC17D1">
              <w:t>Unified Cybersecurity Ontology</w:t>
            </w:r>
          </w:p>
        </w:tc>
      </w:tr>
      <w:tr w:rsidR="001A76C5" w:rsidRPr="00FC17D1" w14:paraId="764A7E86" w14:textId="77777777" w:rsidTr="00EF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2C88FB22" w14:textId="3B232977" w:rsidR="00C813A4" w:rsidRPr="00FC17D1" w:rsidRDefault="007A467B" w:rsidP="00FC17D1">
            <w:r w:rsidRPr="00FC17D1">
              <w:t>W3C</w:t>
            </w:r>
          </w:p>
        </w:tc>
        <w:tc>
          <w:tcPr>
            <w:tcW w:w="7715" w:type="dxa"/>
            <w:tcBorders>
              <w:top w:val="single" w:sz="4" w:space="0" w:color="A6A6A6"/>
              <w:bottom w:val="single" w:sz="4" w:space="0" w:color="A6A6A6"/>
            </w:tcBorders>
          </w:tcPr>
          <w:p w14:paraId="1E171342" w14:textId="2C084C22" w:rsidR="00C813A4" w:rsidRPr="00FC17D1" w:rsidRDefault="005A1168" w:rsidP="00FC17D1">
            <w:pPr>
              <w:cnfStyle w:val="000000100000" w:firstRow="0" w:lastRow="0" w:firstColumn="0" w:lastColumn="0" w:oddVBand="0" w:evenVBand="0" w:oddHBand="1" w:evenHBand="0" w:firstRowFirstColumn="0" w:firstRowLastColumn="0" w:lastRowFirstColumn="0" w:lastRowLastColumn="0"/>
            </w:pPr>
            <w:r w:rsidRPr="00FC17D1">
              <w:t>World Wide Web Consortium</w:t>
            </w:r>
          </w:p>
        </w:tc>
      </w:tr>
      <w:tr w:rsidR="005A1168" w:rsidRPr="00FC17D1" w14:paraId="2F0DFFC6" w14:textId="77777777" w:rsidTr="00EF0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106179D4" w14:textId="5988D6BA" w:rsidR="005A1168" w:rsidRPr="00FC17D1" w:rsidRDefault="005A1168" w:rsidP="00FC17D1">
            <w:r w:rsidRPr="00FC17D1">
              <w:t>XML</w:t>
            </w:r>
          </w:p>
        </w:tc>
        <w:tc>
          <w:tcPr>
            <w:tcW w:w="7715" w:type="dxa"/>
            <w:tcBorders>
              <w:top w:val="single" w:sz="4" w:space="0" w:color="A6A6A6"/>
              <w:bottom w:val="single" w:sz="4" w:space="0" w:color="A6A6A6"/>
            </w:tcBorders>
          </w:tcPr>
          <w:p w14:paraId="068B74D7" w14:textId="63C31F53" w:rsidR="005A1168" w:rsidRPr="00FC17D1" w:rsidRDefault="005A1168" w:rsidP="00FC17D1">
            <w:pPr>
              <w:cnfStyle w:val="000000010000" w:firstRow="0" w:lastRow="0" w:firstColumn="0" w:lastColumn="0" w:oddVBand="0" w:evenVBand="0" w:oddHBand="0" w:evenHBand="1" w:firstRowFirstColumn="0" w:firstRowLastColumn="0" w:lastRowFirstColumn="0" w:lastRowLastColumn="0"/>
            </w:pPr>
            <w:r w:rsidRPr="00FC17D1">
              <w:t>Extensible Markup Language</w:t>
            </w:r>
          </w:p>
        </w:tc>
      </w:tr>
      <w:tr w:rsidR="001A76C5" w:rsidRPr="00FC17D1" w14:paraId="63D13918" w14:textId="77777777" w:rsidTr="00EF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right w:val="single" w:sz="18" w:space="0" w:color="808080"/>
            </w:tcBorders>
          </w:tcPr>
          <w:p w14:paraId="096D78AA" w14:textId="2A0C85CB" w:rsidR="00C813A4" w:rsidRPr="00FC17D1" w:rsidRDefault="007A467B" w:rsidP="00FC17D1">
            <w:r w:rsidRPr="00FC17D1">
              <w:lastRenderedPageBreak/>
              <w:t>XSD</w:t>
            </w:r>
          </w:p>
        </w:tc>
        <w:tc>
          <w:tcPr>
            <w:tcW w:w="7715" w:type="dxa"/>
            <w:tcBorders>
              <w:top w:val="single" w:sz="4" w:space="0" w:color="A6A6A6"/>
              <w:bottom w:val="single" w:sz="4" w:space="0" w:color="A6A6A6"/>
            </w:tcBorders>
          </w:tcPr>
          <w:p w14:paraId="47BAC981" w14:textId="7180CB82" w:rsidR="00C813A4" w:rsidRPr="00FC17D1" w:rsidRDefault="005A1168" w:rsidP="00FC17D1">
            <w:pPr>
              <w:cnfStyle w:val="000000100000" w:firstRow="0" w:lastRow="0" w:firstColumn="0" w:lastColumn="0" w:oddVBand="0" w:evenVBand="0" w:oddHBand="1" w:evenHBand="0" w:firstRowFirstColumn="0" w:firstRowLastColumn="0" w:lastRowFirstColumn="0" w:lastRowLastColumn="0"/>
            </w:pPr>
            <w:r w:rsidRPr="00FC17D1">
              <w:t>XML Schema Definition</w:t>
            </w:r>
          </w:p>
        </w:tc>
      </w:tr>
    </w:tbl>
    <w:p w14:paraId="1D9436EC" w14:textId="77777777" w:rsidR="00C813A4" w:rsidRDefault="00C813A4">
      <w:pPr>
        <w:pStyle w:val="ITEABodyText"/>
      </w:pPr>
    </w:p>
    <w:p w14:paraId="5A0BC025" w14:textId="77777777" w:rsidR="00C813A4" w:rsidRDefault="00677117" w:rsidP="004E25DF">
      <w:pPr>
        <w:pStyle w:val="ITEAHeading1"/>
      </w:pPr>
      <w:bookmarkStart w:id="11" w:name="_Hlk520886447"/>
      <w:bookmarkStart w:id="12" w:name="_Toc3970030621"/>
      <w:bookmarkStart w:id="13" w:name="_Toc3969991211"/>
      <w:bookmarkStart w:id="14" w:name="_Toc3970026791"/>
      <w:bookmarkStart w:id="15" w:name="_Toc3970050481"/>
      <w:bookmarkStart w:id="16" w:name="_Toc3970026451"/>
      <w:bookmarkStart w:id="17" w:name="_Toc3970041301"/>
      <w:bookmarkStart w:id="18" w:name="_Toc145881409"/>
      <w:bookmarkEnd w:id="11"/>
      <w:bookmarkEnd w:id="12"/>
      <w:bookmarkEnd w:id="13"/>
      <w:bookmarkEnd w:id="14"/>
      <w:bookmarkEnd w:id="15"/>
      <w:bookmarkEnd w:id="16"/>
      <w:bookmarkEnd w:id="17"/>
      <w:r>
        <w:lastRenderedPageBreak/>
        <w:t>Introduction</w:t>
      </w:r>
      <w:bookmarkEnd w:id="18"/>
    </w:p>
    <w:p w14:paraId="67DA5E69" w14:textId="43BDAF43" w:rsidR="000F4C2E" w:rsidRDefault="00211B92" w:rsidP="00CE4B1A">
      <w:pPr>
        <w:pStyle w:val="ITEABodyText"/>
        <w:rPr>
          <w:lang w:eastAsia="en-US"/>
        </w:rPr>
      </w:pPr>
      <w:r>
        <w:rPr>
          <w:lang w:eastAsia="en-US"/>
        </w:rPr>
        <w:t>As illustrated within deliverable</w:t>
      </w:r>
      <w:r w:rsidR="0055519C">
        <w:rPr>
          <w:lang w:eastAsia="en-US"/>
        </w:rPr>
        <w:t xml:space="preserve"> D4.1, a diverse set of tools has been developed over various use cases </w:t>
      </w:r>
      <w:r w:rsidR="000F4C2E">
        <w:rPr>
          <w:lang w:eastAsia="en-US"/>
        </w:rPr>
        <w:t>around</w:t>
      </w:r>
      <w:r w:rsidR="0055519C">
        <w:rPr>
          <w:lang w:eastAsia="en-US"/>
        </w:rPr>
        <w:t xml:space="preserve"> </w:t>
      </w:r>
      <w:r w:rsidR="000F4C2E" w:rsidRPr="000F4C2E">
        <w:rPr>
          <w:lang w:eastAsia="en-US"/>
        </w:rPr>
        <w:t>Cyber Threat &amp; Fraud Intelligence</w:t>
      </w:r>
      <w:r w:rsidR="0055519C">
        <w:rPr>
          <w:lang w:eastAsia="en-US"/>
        </w:rPr>
        <w:t>. The brea</w:t>
      </w:r>
      <w:r w:rsidR="003828CB">
        <w:rPr>
          <w:lang w:eastAsia="en-US"/>
        </w:rPr>
        <w:t>d</w:t>
      </w:r>
      <w:r w:rsidR="0055519C">
        <w:rPr>
          <w:lang w:eastAsia="en-US"/>
        </w:rPr>
        <w:t xml:space="preserve">th of the </w:t>
      </w:r>
      <w:r w:rsidR="000F4C2E">
        <w:rPr>
          <w:lang w:eastAsia="en-US"/>
        </w:rPr>
        <w:t>use cases and the number of tools to be connected calls for interoperability beyond ad-hoc point-to-point connections. This document describes relevant standards and provides considerations for further standardization from the DEFRAUDify project.</w:t>
      </w:r>
    </w:p>
    <w:p w14:paraId="4B88886C" w14:textId="77777777" w:rsidR="009C17E0" w:rsidRDefault="00442333" w:rsidP="00CE4B1A">
      <w:pPr>
        <w:pStyle w:val="ITEABodyText"/>
        <w:rPr>
          <w:lang w:eastAsia="en-US"/>
        </w:rPr>
      </w:pPr>
      <w:r w:rsidRPr="00442333">
        <w:rPr>
          <w:lang w:eastAsia="en-US"/>
        </w:rPr>
        <w:t>The need for interoperability between Cyber Threat &amp; Fraud Intelligence tools furthermore transcends the needs of individual businesses. E.g., in relation to the financial use case within DEFRAUDify, Interpol et al identified several measures to combat cyber-enabled financial crimes around virtual assets and darknet service providers including intelligence sharing</w:t>
      </w:r>
      <w:r>
        <w:rPr>
          <w:lang w:eastAsia="en-US"/>
        </w:rPr>
        <w:t>,</w:t>
      </w:r>
      <w:r w:rsidRPr="00442333">
        <w:rPr>
          <w:lang w:eastAsia="en-US"/>
        </w:rPr>
        <w:t xml:space="preserve"> having OSINT capabilities as</w:t>
      </w:r>
      <w:r>
        <w:rPr>
          <w:lang w:eastAsia="en-US"/>
        </w:rPr>
        <w:t xml:space="preserve"> well as transaction monitoring.</w:t>
      </w:r>
    </w:p>
    <w:p w14:paraId="34152255" w14:textId="482E5896" w:rsidR="002115EF" w:rsidRDefault="00442333" w:rsidP="00CE4B1A">
      <w:pPr>
        <w:pStyle w:val="ITEABodyText"/>
        <w:rPr>
          <w:lang w:eastAsia="en-US"/>
        </w:rPr>
      </w:pPr>
      <w:r>
        <w:rPr>
          <w:lang w:eastAsia="en-US"/>
        </w:rPr>
        <w:t>Also, the European Commission has identified the need for EU-coordinated Darknet monitoring to counter criminal activities</w:t>
      </w:r>
      <w:r w:rsidR="002115EF">
        <w:rPr>
          <w:lang w:eastAsia="en-US"/>
        </w:rPr>
        <w:t xml:space="preserve"> with the goal to reinforce the capacities in this area of EMCDDA and Europol.</w:t>
      </w:r>
      <w:r w:rsidR="00081AEF">
        <w:rPr>
          <w:lang w:eastAsia="en-US"/>
        </w:rPr>
        <w:t xml:space="preserve"> For it, a </w:t>
      </w:r>
      <w:r w:rsidR="009C17E0">
        <w:rPr>
          <w:lang w:eastAsia="en-US"/>
        </w:rPr>
        <w:t>preparatory</w:t>
      </w:r>
      <w:r w:rsidR="00081AEF">
        <w:rPr>
          <w:lang w:eastAsia="en-US"/>
        </w:rPr>
        <w:t xml:space="preserve"> action </w:t>
      </w:r>
      <w:r w:rsidR="009C17E0">
        <w:rPr>
          <w:lang w:eastAsia="en-US"/>
        </w:rPr>
        <w:t xml:space="preserve">was initiated executed by the EU Joint Research Centre (JRC). Members of the DEFRAUDify consortium attended a data model workshop in April 2023 hosted by the JRC </w:t>
      </w:r>
      <w:r w:rsidR="006515E1">
        <w:rPr>
          <w:lang w:eastAsia="en-US"/>
        </w:rPr>
        <w:t>on this topic.</w:t>
      </w:r>
    </w:p>
    <w:p w14:paraId="4072F002" w14:textId="7B8DCA18" w:rsidR="00CE4B1A" w:rsidRDefault="002115EF" w:rsidP="00110461">
      <w:pPr>
        <w:pStyle w:val="ITEABodyText"/>
        <w:rPr>
          <w:lang w:eastAsia="en-US"/>
        </w:rPr>
      </w:pPr>
      <w:r>
        <w:rPr>
          <w:lang w:eastAsia="en-US"/>
        </w:rPr>
        <w:t xml:space="preserve">This document provides an overview of concerns for </w:t>
      </w:r>
      <w:r w:rsidRPr="002115EF">
        <w:rPr>
          <w:lang w:eastAsia="en-US"/>
        </w:rPr>
        <w:t>Cyber Threat &amp; Fraud Intelligence</w:t>
      </w:r>
      <w:r>
        <w:rPr>
          <w:lang w:eastAsia="en-US"/>
        </w:rPr>
        <w:t xml:space="preserve"> information exchange, in particular pertaining to conceptual data modelling, in section</w:t>
      </w:r>
      <w:r w:rsidR="00A85402">
        <w:rPr>
          <w:lang w:eastAsia="en-US"/>
        </w:rPr>
        <w:t xml:space="preserve"> </w:t>
      </w:r>
      <w:r w:rsidR="00A85402">
        <w:rPr>
          <w:lang w:eastAsia="en-US"/>
        </w:rPr>
        <w:fldChar w:fldCharType="begin"/>
      </w:r>
      <w:r w:rsidR="00A85402">
        <w:rPr>
          <w:lang w:eastAsia="en-US"/>
        </w:rPr>
        <w:instrText xml:space="preserve"> REF _Ref145881321 \r \h </w:instrText>
      </w:r>
      <w:r w:rsidR="00A85402">
        <w:rPr>
          <w:lang w:eastAsia="en-US"/>
        </w:rPr>
      </w:r>
      <w:r w:rsidR="00A85402">
        <w:rPr>
          <w:lang w:eastAsia="en-US"/>
        </w:rPr>
        <w:fldChar w:fldCharType="separate"/>
      </w:r>
      <w:r w:rsidR="005714A2">
        <w:rPr>
          <w:lang w:eastAsia="en-US"/>
        </w:rPr>
        <w:t>4</w:t>
      </w:r>
      <w:r w:rsidR="00A85402">
        <w:rPr>
          <w:lang w:eastAsia="en-US"/>
        </w:rPr>
        <w:fldChar w:fldCharType="end"/>
      </w:r>
      <w:r>
        <w:rPr>
          <w:lang w:eastAsia="en-US"/>
        </w:rPr>
        <w:t xml:space="preserve">. Next, a relevant standardization is described in section </w:t>
      </w:r>
      <w:r>
        <w:rPr>
          <w:lang w:eastAsia="en-US"/>
        </w:rPr>
        <w:fldChar w:fldCharType="begin"/>
      </w:r>
      <w:r>
        <w:rPr>
          <w:lang w:eastAsia="en-US"/>
        </w:rPr>
        <w:instrText xml:space="preserve"> REF _Ref145405410 \r \h </w:instrText>
      </w:r>
      <w:r>
        <w:rPr>
          <w:lang w:eastAsia="en-US"/>
        </w:rPr>
      </w:r>
      <w:r>
        <w:rPr>
          <w:lang w:eastAsia="en-US"/>
        </w:rPr>
        <w:fldChar w:fldCharType="separate"/>
      </w:r>
      <w:r w:rsidR="005714A2">
        <w:rPr>
          <w:lang w:eastAsia="en-US"/>
        </w:rPr>
        <w:t>5</w:t>
      </w:r>
      <w:r>
        <w:rPr>
          <w:lang w:eastAsia="en-US"/>
        </w:rPr>
        <w:fldChar w:fldCharType="end"/>
      </w:r>
      <w:r>
        <w:rPr>
          <w:lang w:eastAsia="en-US"/>
        </w:rPr>
        <w:t xml:space="preserve">. </w:t>
      </w:r>
      <w:bookmarkStart w:id="19" w:name="OLE_LINK71"/>
      <w:bookmarkStart w:id="20" w:name="OLE_LINK81"/>
      <w:bookmarkStart w:id="21" w:name="_Ref740450071"/>
      <w:bookmarkEnd w:id="19"/>
      <w:bookmarkEnd w:id="20"/>
      <w:bookmarkEnd w:id="21"/>
      <w:r w:rsidR="00B71A97">
        <w:rPr>
          <w:lang w:eastAsia="en-US"/>
        </w:rPr>
        <w:t xml:space="preserve">For the Cyber Threat Dashboard, an RDF based architecture was selected as was described in DEFRAUDify deliverable 3.2. Section </w:t>
      </w:r>
      <w:r w:rsidR="00B71A97">
        <w:rPr>
          <w:lang w:eastAsia="en-US"/>
        </w:rPr>
        <w:fldChar w:fldCharType="begin"/>
      </w:r>
      <w:r w:rsidR="00B71A97">
        <w:rPr>
          <w:lang w:eastAsia="en-US"/>
        </w:rPr>
        <w:instrText xml:space="preserve"> REF _Ref145879639 \r \h </w:instrText>
      </w:r>
      <w:r w:rsidR="00B71A97">
        <w:rPr>
          <w:lang w:eastAsia="en-US"/>
        </w:rPr>
      </w:r>
      <w:r w:rsidR="00B71A97">
        <w:rPr>
          <w:lang w:eastAsia="en-US"/>
        </w:rPr>
        <w:fldChar w:fldCharType="separate"/>
      </w:r>
      <w:r w:rsidR="005714A2">
        <w:rPr>
          <w:lang w:eastAsia="en-US"/>
        </w:rPr>
        <w:t>6</w:t>
      </w:r>
      <w:r w:rsidR="00B71A97">
        <w:rPr>
          <w:lang w:eastAsia="en-US"/>
        </w:rPr>
        <w:fldChar w:fldCharType="end"/>
      </w:r>
      <w:r w:rsidR="00B71A97">
        <w:rPr>
          <w:lang w:eastAsia="en-US"/>
        </w:rPr>
        <w:t xml:space="preserve"> details how its initial ontology can be mapped to the Unified Cybersecurity Ontology</w:t>
      </w:r>
      <w:r w:rsidR="00CE536D">
        <w:rPr>
          <w:lang w:eastAsia="en-US"/>
        </w:rPr>
        <w:t xml:space="preserve"> (UCO)</w:t>
      </w:r>
      <w:r w:rsidR="00B50CB7">
        <w:rPr>
          <w:lang w:eastAsia="en-US"/>
        </w:rPr>
        <w:t xml:space="preserve"> and</w:t>
      </w:r>
      <w:r w:rsidR="00CE536D">
        <w:rPr>
          <w:lang w:eastAsia="en-US"/>
        </w:rPr>
        <w:t xml:space="preserve"> how it can be extended</w:t>
      </w:r>
      <w:r w:rsidR="00B50CB7">
        <w:rPr>
          <w:lang w:eastAsia="en-US"/>
        </w:rPr>
        <w:t xml:space="preserve">. </w:t>
      </w:r>
      <w:r w:rsidR="00A85402">
        <w:rPr>
          <w:lang w:eastAsia="en-US"/>
        </w:rPr>
        <w:t xml:space="preserve">Also, it provides </w:t>
      </w:r>
      <w:r w:rsidR="00CE536D">
        <w:rPr>
          <w:lang w:eastAsia="en-US"/>
        </w:rPr>
        <w:t>a more general discussion on its usability</w:t>
      </w:r>
      <w:r w:rsidR="00364A2C">
        <w:rPr>
          <w:lang w:eastAsia="en-US"/>
        </w:rPr>
        <w:t xml:space="preserve"> from the DEFRAUDify perspective</w:t>
      </w:r>
      <w:r w:rsidR="00B71A97">
        <w:rPr>
          <w:lang w:eastAsia="en-US"/>
        </w:rPr>
        <w:t>.</w:t>
      </w:r>
      <w:r w:rsidR="00072DA1">
        <w:rPr>
          <w:lang w:eastAsia="en-US"/>
        </w:rPr>
        <w:br/>
      </w:r>
    </w:p>
    <w:p w14:paraId="22DA05FC" w14:textId="77777777" w:rsidR="00072DA1" w:rsidRPr="00A50381" w:rsidRDefault="00072DA1" w:rsidP="00110461">
      <w:pPr>
        <w:pStyle w:val="ITEABodyText"/>
        <w:rPr>
          <w:lang w:eastAsia="en-US"/>
        </w:rPr>
      </w:pPr>
    </w:p>
    <w:p w14:paraId="7F4346A2" w14:textId="7AF7C8DF" w:rsidR="00110461" w:rsidRDefault="00611982" w:rsidP="004E25DF">
      <w:pPr>
        <w:pStyle w:val="ITEAHeading1"/>
        <w:rPr>
          <w:lang/>
        </w:rPr>
      </w:pPr>
      <w:bookmarkStart w:id="22" w:name="_Ref145881321"/>
      <w:bookmarkStart w:id="23" w:name="_Toc145881410"/>
      <w:r w:rsidRPr="007A1A70">
        <w:lastRenderedPageBreak/>
        <w:t>Concerns</w:t>
      </w:r>
      <w:r>
        <w:rPr>
          <w:lang w:val="en-US"/>
        </w:rPr>
        <w:t xml:space="preserve"> of </w:t>
      </w:r>
      <w:r w:rsidRPr="00442333">
        <w:t>Cyber Threat &amp; Fraud Intelligence</w:t>
      </w:r>
      <w:r>
        <w:t xml:space="preserve"> standards</w:t>
      </w:r>
      <w:bookmarkEnd w:id="22"/>
      <w:bookmarkEnd w:id="23"/>
    </w:p>
    <w:p w14:paraId="1D60BC97" w14:textId="1CE0F8BA" w:rsidR="00611982" w:rsidRPr="00611982" w:rsidRDefault="00611982" w:rsidP="004E25DF">
      <w:pPr>
        <w:pStyle w:val="ITEAHeading2"/>
      </w:pPr>
      <w:bookmarkStart w:id="24" w:name="_Toc145881411"/>
      <w:r>
        <w:t>Composability</w:t>
      </w:r>
      <w:bookmarkEnd w:id="24"/>
    </w:p>
    <w:p w14:paraId="29102429" w14:textId="1AD0346C" w:rsidR="00611982" w:rsidRDefault="00611982" w:rsidP="00611982">
      <w:pPr>
        <w:pStyle w:val="ITEABodyText"/>
        <w:rPr>
          <w:lang w:eastAsia="en-US"/>
        </w:rPr>
      </w:pPr>
      <w:r>
        <w:rPr>
          <w:lang w:val="en-US" w:eastAsia="en-US"/>
        </w:rPr>
        <w:t xml:space="preserve">As mentioned in the introduction, use cases in </w:t>
      </w:r>
      <w:r w:rsidRPr="00442333">
        <w:rPr>
          <w:lang w:eastAsia="en-US"/>
        </w:rPr>
        <w:t>Cyber Threat &amp; Fraud Intelligence</w:t>
      </w:r>
      <w:r>
        <w:rPr>
          <w:lang w:eastAsia="en-US"/>
        </w:rPr>
        <w:t xml:space="preserve"> can cover a plethora of interrelated domains and may need to be supported by multiple tools. For example, the Cyber Threat Dashboard combines various data</w:t>
      </w:r>
      <w:r w:rsidR="002C6280">
        <w:rPr>
          <w:lang w:eastAsia="en-US"/>
        </w:rPr>
        <w:t>-</w:t>
      </w:r>
      <w:r>
        <w:rPr>
          <w:lang w:eastAsia="en-US"/>
        </w:rPr>
        <w:t>sources</w:t>
      </w:r>
      <w:r w:rsidR="002C6280">
        <w:rPr>
          <w:lang w:eastAsia="en-US"/>
        </w:rPr>
        <w:t xml:space="preserve"> and tools</w:t>
      </w:r>
      <w:r>
        <w:rPr>
          <w:lang w:eastAsia="en-US"/>
        </w:rPr>
        <w:t>:</w:t>
      </w:r>
    </w:p>
    <w:p w14:paraId="1CA88EBA" w14:textId="47F0DD2B" w:rsidR="00611982" w:rsidRDefault="00611982" w:rsidP="00611982">
      <w:pPr>
        <w:pStyle w:val="BodyTextBullet"/>
      </w:pPr>
      <w:r>
        <w:t>Darknet data</w:t>
      </w:r>
    </w:p>
    <w:p w14:paraId="03C5BE17" w14:textId="77777777" w:rsidR="002C6280" w:rsidRDefault="002C6280">
      <w:pPr>
        <w:pStyle w:val="BodyTextBullet"/>
        <w:numPr>
          <w:ilvl w:val="1"/>
          <w:numId w:val="4"/>
        </w:numPr>
      </w:pPr>
      <w:r>
        <w:t>Web-IQ – Voyager</w:t>
      </w:r>
    </w:p>
    <w:p w14:paraId="16538EC0" w14:textId="2B5F5828" w:rsidR="002C6280" w:rsidRDefault="002C6280">
      <w:pPr>
        <w:pStyle w:val="BodyTextBullet"/>
        <w:numPr>
          <w:ilvl w:val="1"/>
          <w:numId w:val="4"/>
        </w:numPr>
      </w:pPr>
      <w:r>
        <w:t>CFLW – Dark Web Monitor</w:t>
      </w:r>
    </w:p>
    <w:p w14:paraId="17889400" w14:textId="39C4D9B7" w:rsidR="00611982" w:rsidRDefault="00611982" w:rsidP="00611982">
      <w:pPr>
        <w:pStyle w:val="BodyTextBullet"/>
      </w:pPr>
      <w:r>
        <w:t>Clear-web data</w:t>
      </w:r>
    </w:p>
    <w:p w14:paraId="4D2B6252" w14:textId="38282A5B" w:rsidR="002C6280" w:rsidRDefault="002C6280">
      <w:pPr>
        <w:pStyle w:val="BodyTextBullet"/>
        <w:numPr>
          <w:ilvl w:val="1"/>
          <w:numId w:val="4"/>
        </w:numPr>
      </w:pPr>
      <w:r>
        <w:t>Web-IQ – IRIS</w:t>
      </w:r>
    </w:p>
    <w:p w14:paraId="28F34011" w14:textId="1B851A12" w:rsidR="002C6280" w:rsidRDefault="002C6280">
      <w:pPr>
        <w:pStyle w:val="BodyTextBullet"/>
        <w:numPr>
          <w:ilvl w:val="1"/>
          <w:numId w:val="4"/>
        </w:numPr>
      </w:pPr>
      <w:r>
        <w:t>TNO – Web OSINT</w:t>
      </w:r>
      <w:r w:rsidR="00A56350">
        <w:t xml:space="preserve"> deduplication</w:t>
      </w:r>
    </w:p>
    <w:p w14:paraId="299F75AA" w14:textId="38A5279A" w:rsidR="00611982" w:rsidRDefault="00611982" w:rsidP="00611982">
      <w:pPr>
        <w:pStyle w:val="BodyTextBullet"/>
      </w:pPr>
      <w:r>
        <w:t>Honey</w:t>
      </w:r>
      <w:r w:rsidR="00A56350">
        <w:t>-</w:t>
      </w:r>
      <w:r>
        <w:t>token data</w:t>
      </w:r>
    </w:p>
    <w:p w14:paraId="0DBF5D25" w14:textId="3F9DEC4F" w:rsidR="002C6280" w:rsidRDefault="002C6280">
      <w:pPr>
        <w:pStyle w:val="BodyTextBullet"/>
        <w:numPr>
          <w:ilvl w:val="1"/>
          <w:numId w:val="4"/>
        </w:numPr>
      </w:pPr>
      <w:r>
        <w:t xml:space="preserve">Almende </w:t>
      </w:r>
      <w:r w:rsidR="00A56350">
        <w:t>–</w:t>
      </w:r>
      <w:r>
        <w:t xml:space="preserve"> </w:t>
      </w:r>
      <w:r w:rsidR="00A56350">
        <w:t>Honeypot/-token</w:t>
      </w:r>
    </w:p>
    <w:p w14:paraId="5832975F" w14:textId="7BDD362B" w:rsidR="00A56350" w:rsidRDefault="00A56350" w:rsidP="00A56350">
      <w:pPr>
        <w:pStyle w:val="BodyTextBullet"/>
      </w:pPr>
      <w:r>
        <w:t>Attack surface intelligence</w:t>
      </w:r>
    </w:p>
    <w:p w14:paraId="2CFAC125" w14:textId="6C3D3D76" w:rsidR="00A56350" w:rsidRDefault="00A56350">
      <w:pPr>
        <w:pStyle w:val="BodyTextBullet"/>
        <w:numPr>
          <w:ilvl w:val="1"/>
          <w:numId w:val="4"/>
        </w:numPr>
      </w:pPr>
      <w:r>
        <w:t>TU/e</w:t>
      </w:r>
    </w:p>
    <w:p w14:paraId="61812C3A" w14:textId="48E36F53" w:rsidR="00A56350" w:rsidRDefault="00611982" w:rsidP="00A56350">
      <w:pPr>
        <w:pStyle w:val="BodyTextBullet"/>
        <w:ind w:left="641" w:hanging="357"/>
      </w:pPr>
      <w:r>
        <w:t>Corporate data</w:t>
      </w:r>
    </w:p>
    <w:p w14:paraId="456B5A55" w14:textId="0515012D" w:rsidR="00611982" w:rsidRPr="00611982" w:rsidRDefault="00611982" w:rsidP="00611982">
      <w:pPr>
        <w:pStyle w:val="ITEABodyText"/>
        <w:rPr>
          <w:lang w:val="en-US" w:eastAsia="en-US"/>
        </w:rPr>
      </w:pPr>
      <w:r>
        <w:t xml:space="preserve">And even within these </w:t>
      </w:r>
      <w:r w:rsidR="002C6280">
        <w:t>dat</w:t>
      </w:r>
      <w:r w:rsidR="003828CB">
        <w:t xml:space="preserve">a </w:t>
      </w:r>
      <w:r w:rsidR="002C6280">
        <w:t>sources several domains can be identified as described in deliverable D3.2.</w:t>
      </w:r>
      <w:r w:rsidR="00A56350">
        <w:t xml:space="preserve"> Due to the diversity of these domains, </w:t>
      </w:r>
      <w:r w:rsidR="003828CB">
        <w:t xml:space="preserve">it is necessary to use </w:t>
      </w:r>
      <w:r w:rsidR="00A56350">
        <w:t>standards that are not only extensible but also are composable.</w:t>
      </w:r>
    </w:p>
    <w:p w14:paraId="4A25D987" w14:textId="59D2FFF5" w:rsidR="00611982" w:rsidRDefault="00611982" w:rsidP="004E25DF">
      <w:pPr>
        <w:pStyle w:val="ITEAHeading2"/>
      </w:pPr>
      <w:bookmarkStart w:id="25" w:name="_Toc145881412"/>
      <w:r>
        <w:t>Data modelling aspects</w:t>
      </w:r>
      <w:bookmarkEnd w:id="25"/>
    </w:p>
    <w:p w14:paraId="1092760B" w14:textId="07F8A26F" w:rsidR="00B802B8" w:rsidRPr="00B802B8" w:rsidRDefault="00B802B8" w:rsidP="004E25DF">
      <w:pPr>
        <w:pStyle w:val="ITEAHeading3"/>
        <w:rPr>
          <w:lang w:eastAsia="en-US"/>
        </w:rPr>
      </w:pPr>
      <w:bookmarkStart w:id="26" w:name="_Toc145881413"/>
      <w:r>
        <w:rPr>
          <w:lang w:eastAsia="en-US"/>
        </w:rPr>
        <w:t>Information domain coverage</w:t>
      </w:r>
      <w:bookmarkEnd w:id="26"/>
    </w:p>
    <w:p w14:paraId="6758E1AC" w14:textId="69B5CDCF" w:rsidR="00611982" w:rsidRDefault="00A56350" w:rsidP="00611982">
      <w:pPr>
        <w:pStyle w:val="ITEABodyText"/>
        <w:rPr>
          <w:lang w:eastAsia="en-US"/>
        </w:rPr>
      </w:pPr>
      <w:r>
        <w:rPr>
          <w:lang w:val="en-US" w:eastAsia="en-US"/>
        </w:rPr>
        <w:t xml:space="preserve">First and foremost, integration of </w:t>
      </w:r>
      <w:r w:rsidRPr="00A56350">
        <w:rPr>
          <w:lang w:eastAsia="en-US"/>
        </w:rPr>
        <w:t>Cyber Threat &amp; Fraud Intelligence</w:t>
      </w:r>
      <w:r>
        <w:rPr>
          <w:lang w:eastAsia="en-US"/>
        </w:rPr>
        <w:t xml:space="preserve"> tools requires </w:t>
      </w:r>
      <w:r w:rsidR="00B802B8">
        <w:rPr>
          <w:lang w:eastAsia="en-US"/>
        </w:rPr>
        <w:t>the ability</w:t>
      </w:r>
      <w:r>
        <w:rPr>
          <w:lang w:eastAsia="en-US"/>
        </w:rPr>
        <w:t xml:space="preserve"> to express information about e.g., attack patterns</w:t>
      </w:r>
      <w:r w:rsidR="00B802B8">
        <w:rPr>
          <w:lang w:eastAsia="en-US"/>
        </w:rPr>
        <w:t>, identities, targets, threat actors, etc.</w:t>
      </w:r>
    </w:p>
    <w:p w14:paraId="3B3A8E6F" w14:textId="751BB627" w:rsidR="00CE4B1A" w:rsidRDefault="00CE4B1A" w:rsidP="004E25DF">
      <w:pPr>
        <w:pStyle w:val="ITEAHeading3"/>
        <w:rPr>
          <w:lang w:eastAsia="en-US"/>
        </w:rPr>
      </w:pPr>
      <w:bookmarkStart w:id="27" w:name="_Toc145881414"/>
      <w:r w:rsidRPr="00B802B8">
        <w:rPr>
          <w:lang w:eastAsia="en-US"/>
        </w:rPr>
        <w:t>Provenance</w:t>
      </w:r>
      <w:bookmarkEnd w:id="27"/>
    </w:p>
    <w:p w14:paraId="0CAFFF5F" w14:textId="4D2434A9" w:rsidR="00B1296E" w:rsidRDefault="00A50381" w:rsidP="00A50381">
      <w:pPr>
        <w:pStyle w:val="ITEABodyText"/>
        <w:rPr>
          <w:lang w:val="en-US" w:eastAsia="en-US"/>
        </w:rPr>
      </w:pPr>
      <w:r>
        <w:rPr>
          <w:lang w:val="en-US" w:eastAsia="en-US"/>
        </w:rPr>
        <w:t>Next to support for the various concepts related to cyber threats and fraud, in this context provenance metadata is of importance. In particular when fusing data from various (external) sources including darknet and clear-web data, data from other organizations, etc. the origins of the data is of importance for auditing but also analysis purposes.</w:t>
      </w:r>
      <w:r w:rsidR="00903843">
        <w:rPr>
          <w:lang w:val="en-US" w:eastAsia="en-US"/>
        </w:rPr>
        <w:t xml:space="preserve"> Also, chain of evidence/custody is an important element in the cyber security domain.</w:t>
      </w:r>
    </w:p>
    <w:p w14:paraId="6DFE3972" w14:textId="1DB3AB86" w:rsidR="00CE4B1A" w:rsidRDefault="00CE4B1A" w:rsidP="004E25DF">
      <w:pPr>
        <w:pStyle w:val="ITEAHeading3"/>
        <w:rPr>
          <w:lang w:eastAsia="en-US"/>
        </w:rPr>
      </w:pPr>
      <w:bookmarkStart w:id="28" w:name="_Toc145881415"/>
      <w:r>
        <w:rPr>
          <w:lang w:eastAsia="en-US"/>
        </w:rPr>
        <w:t>Time dimension</w:t>
      </w:r>
      <w:bookmarkEnd w:id="28"/>
    </w:p>
    <w:p w14:paraId="37EC1D21" w14:textId="77684161" w:rsidR="00A50381" w:rsidRPr="00A50381" w:rsidRDefault="00A50381" w:rsidP="00A50381">
      <w:pPr>
        <w:pStyle w:val="ITEABodyText"/>
        <w:rPr>
          <w:lang w:eastAsia="en-US"/>
        </w:rPr>
      </w:pPr>
      <w:r>
        <w:rPr>
          <w:lang w:eastAsia="en-US"/>
        </w:rPr>
        <w:t>Related to provenance is time metadata. Various time dimensions can be discerned:</w:t>
      </w:r>
    </w:p>
    <w:p w14:paraId="3FDFAABB" w14:textId="71575579" w:rsidR="00A50381" w:rsidRDefault="00A50381" w:rsidP="00A50381">
      <w:pPr>
        <w:pStyle w:val="BodyTextBullet"/>
        <w:ind w:left="641" w:hanging="357"/>
      </w:pPr>
      <w:r>
        <w:t>Event time – when a particular event happened.</w:t>
      </w:r>
    </w:p>
    <w:p w14:paraId="7EF5ADC9" w14:textId="787E3ED3" w:rsidR="00A50381" w:rsidRDefault="00CE4B1A" w:rsidP="00A50381">
      <w:pPr>
        <w:pStyle w:val="BodyTextBullet"/>
        <w:ind w:left="641" w:hanging="357"/>
      </w:pPr>
      <w:r>
        <w:t>Observation time</w:t>
      </w:r>
      <w:r w:rsidR="00A50381">
        <w:t xml:space="preserve"> – when a particular data point has been observed.</w:t>
      </w:r>
    </w:p>
    <w:p w14:paraId="100511CE" w14:textId="6D42B260" w:rsidR="00AB4154" w:rsidRDefault="00AB4154" w:rsidP="004E25DF">
      <w:pPr>
        <w:pStyle w:val="ITEAHeading1"/>
        <w:rPr>
          <w:lang w:val="en-US"/>
        </w:rPr>
      </w:pPr>
      <w:bookmarkStart w:id="29" w:name="_Ref145405410"/>
      <w:bookmarkStart w:id="30" w:name="_Toc145881416"/>
      <w:r>
        <w:rPr>
          <w:lang w:val="en-US"/>
        </w:rPr>
        <w:lastRenderedPageBreak/>
        <w:t>Relevant</w:t>
      </w:r>
      <w:r w:rsidR="00DC1FC1">
        <w:rPr>
          <w:lang w:val="en-US"/>
        </w:rPr>
        <w:t xml:space="preserve"> cyber security</w:t>
      </w:r>
      <w:r>
        <w:rPr>
          <w:lang w:val="en-US"/>
        </w:rPr>
        <w:t xml:space="preserve"> standards</w:t>
      </w:r>
      <w:bookmarkEnd w:id="29"/>
      <w:bookmarkEnd w:id="30"/>
    </w:p>
    <w:p w14:paraId="7F5355CC" w14:textId="45A102EA" w:rsidR="00B1296E" w:rsidRDefault="00B1296E" w:rsidP="004E25DF">
      <w:pPr>
        <w:pStyle w:val="ITEAHeading2"/>
      </w:pPr>
      <w:bookmarkStart w:id="31" w:name="_Toc145881417"/>
      <w:r>
        <w:t>Cyber threat intelligence standards</w:t>
      </w:r>
      <w:bookmarkEnd w:id="31"/>
    </w:p>
    <w:p w14:paraId="5A137CE5" w14:textId="77777777" w:rsidR="00DC21F9" w:rsidRPr="00DC21F9" w:rsidRDefault="00A76500" w:rsidP="004E25DF">
      <w:pPr>
        <w:pStyle w:val="ITEAHeading3"/>
        <w:rPr>
          <w:lang w:eastAsia="en-US"/>
        </w:rPr>
      </w:pPr>
      <w:bookmarkStart w:id="32" w:name="_Toc145881418"/>
      <w:r>
        <w:rPr>
          <w:lang w:eastAsia="en-US"/>
        </w:rPr>
        <w:t>STIX</w:t>
      </w:r>
      <w:r w:rsidR="00DC21F9">
        <w:rPr>
          <w:lang w:eastAsia="en-US"/>
        </w:rPr>
        <w:t xml:space="preserve"> and </w:t>
      </w:r>
      <w:r w:rsidR="00DC21F9" w:rsidRPr="00DC21F9">
        <w:rPr>
          <w:lang w:eastAsia="en-US"/>
        </w:rPr>
        <w:t>TAXII</w:t>
      </w:r>
      <w:bookmarkEnd w:id="32"/>
    </w:p>
    <w:p w14:paraId="6BA04D10" w14:textId="364342CB" w:rsidR="00FA10D3" w:rsidRDefault="00DC21F9" w:rsidP="00A76500">
      <w:pPr>
        <w:pStyle w:val="ITEABodyText"/>
        <w:rPr>
          <w:lang w:val="en-US" w:eastAsia="en-US"/>
        </w:rPr>
      </w:pPr>
      <w:r w:rsidRPr="00DC21F9">
        <w:rPr>
          <w:lang w:eastAsia="en-US"/>
        </w:rPr>
        <w:t>Structured Threat Information Expression</w:t>
      </w:r>
      <w:r w:rsidR="00A76500">
        <w:rPr>
          <w:rStyle w:val="FootnoteReference"/>
          <w:lang w:val="en-US" w:eastAsia="en-US"/>
        </w:rPr>
        <w:footnoteReference w:id="2"/>
      </w:r>
      <w:r w:rsidR="00A76500">
        <w:rPr>
          <w:lang w:val="en-US" w:eastAsia="en-US"/>
        </w:rPr>
        <w:t xml:space="preserve"> </w:t>
      </w:r>
      <w:r>
        <w:rPr>
          <w:lang w:val="en-US" w:eastAsia="en-US"/>
        </w:rPr>
        <w:t xml:space="preserve">(STIX) </w:t>
      </w:r>
      <w:r w:rsidR="00A76500">
        <w:rPr>
          <w:lang w:val="en-US" w:eastAsia="en-US"/>
        </w:rPr>
        <w:t xml:space="preserve">is </w:t>
      </w:r>
      <w:r w:rsidRPr="00DC21F9">
        <w:rPr>
          <w:lang w:eastAsia="en-US"/>
        </w:rPr>
        <w:t xml:space="preserve">a </w:t>
      </w:r>
      <w:r>
        <w:rPr>
          <w:lang w:eastAsia="en-US"/>
        </w:rPr>
        <w:t xml:space="preserve">standard </w:t>
      </w:r>
      <w:r w:rsidRPr="00DC21F9">
        <w:rPr>
          <w:lang w:eastAsia="en-US"/>
        </w:rPr>
        <w:t xml:space="preserve">used </w:t>
      </w:r>
      <w:r>
        <w:rPr>
          <w:lang w:eastAsia="en-US"/>
        </w:rPr>
        <w:t xml:space="preserve">for </w:t>
      </w:r>
      <w:r w:rsidRPr="00DC21F9">
        <w:rPr>
          <w:lang w:eastAsia="en-US"/>
        </w:rPr>
        <w:t xml:space="preserve">cyber threat intelligence </w:t>
      </w:r>
      <w:r w:rsidR="00395D87">
        <w:rPr>
          <w:lang w:eastAsia="en-US"/>
        </w:rPr>
        <w:t xml:space="preserve">(CTI) </w:t>
      </w:r>
      <w:r>
        <w:rPr>
          <w:lang w:eastAsia="en-US"/>
        </w:rPr>
        <w:t xml:space="preserve">exchange. In version 2, it integrated </w:t>
      </w:r>
      <w:r w:rsidRPr="00DC21F9">
        <w:rPr>
          <w:lang w:eastAsia="en-US"/>
        </w:rPr>
        <w:t>Cyber Observable eXpression</w:t>
      </w:r>
      <w:r w:rsidR="00A76500">
        <w:rPr>
          <w:rStyle w:val="FootnoteReference"/>
          <w:lang w:val="en-US" w:eastAsia="en-US"/>
        </w:rPr>
        <w:footnoteReference w:id="3"/>
      </w:r>
      <w:r>
        <w:rPr>
          <w:lang w:eastAsia="en-US"/>
        </w:rPr>
        <w:t xml:space="preserve"> (</w:t>
      </w:r>
      <w:r w:rsidRPr="00DC21F9">
        <w:rPr>
          <w:lang w:val="en-US" w:eastAsia="en-US"/>
        </w:rPr>
        <w:t>Cy</w:t>
      </w:r>
      <w:r w:rsidR="0013268D">
        <w:rPr>
          <w:lang w:val="en-US" w:eastAsia="en-US"/>
        </w:rPr>
        <w:t>bOX</w:t>
      </w:r>
      <w:r>
        <w:rPr>
          <w:lang w:val="en-US" w:eastAsia="en-US"/>
        </w:rPr>
        <w:t>)</w:t>
      </w:r>
      <w:r w:rsidR="00A76500">
        <w:rPr>
          <w:lang w:val="en-US" w:eastAsia="en-US"/>
        </w:rPr>
        <w:t xml:space="preserve"> </w:t>
      </w:r>
      <w:r>
        <w:rPr>
          <w:lang w:val="en-US" w:eastAsia="en-US"/>
        </w:rPr>
        <w:t>for expressing information about cyber observables.</w:t>
      </w:r>
      <w:r w:rsidR="0026459F">
        <w:rPr>
          <w:lang w:val="en-US" w:eastAsia="en-US"/>
        </w:rPr>
        <w:t xml:space="preserve"> STIX </w:t>
      </w:r>
      <w:r w:rsidR="00887D47">
        <w:rPr>
          <w:lang w:val="en-US" w:eastAsia="en-US"/>
        </w:rPr>
        <w:t>covers 18 domain object types:</w:t>
      </w:r>
    </w:p>
    <w:p w14:paraId="3B6F80BC" w14:textId="77777777" w:rsidR="00C770E1" w:rsidRDefault="00C770E1" w:rsidP="00C770E1">
      <w:pPr>
        <w:pStyle w:val="BodyTextBullet"/>
        <w:rPr>
          <w:lang w:val="en-US" w:eastAsia="en-US"/>
        </w:rPr>
        <w:sectPr w:rsidR="00C770E1" w:rsidSect="00390955">
          <w:headerReference w:type="default" r:id="rId11"/>
          <w:footerReference w:type="default" r:id="rId12"/>
          <w:headerReference w:type="first" r:id="rId13"/>
          <w:footerReference w:type="first" r:id="rId14"/>
          <w:pgSz w:w="11900" w:h="16820"/>
          <w:pgMar w:top="2370" w:right="1418" w:bottom="1418" w:left="1418" w:header="567" w:footer="0" w:gutter="0"/>
          <w:cols w:space="720"/>
          <w:formProt w:val="0"/>
          <w:titlePg/>
          <w:docGrid w:linePitch="360"/>
        </w:sectPr>
      </w:pPr>
    </w:p>
    <w:p w14:paraId="0219C1C5" w14:textId="417771FA" w:rsidR="00887D47" w:rsidRPr="00887D47" w:rsidRDefault="00887D47" w:rsidP="00C770E1">
      <w:pPr>
        <w:pStyle w:val="BodyTextBullet"/>
        <w:rPr>
          <w:lang w:val="en-US" w:eastAsia="en-US"/>
        </w:rPr>
      </w:pPr>
      <w:r w:rsidRPr="00887D47">
        <w:rPr>
          <w:lang w:val="en-US" w:eastAsia="en-US"/>
        </w:rPr>
        <w:t>Attack Pattern</w:t>
      </w:r>
    </w:p>
    <w:p w14:paraId="312B5871" w14:textId="687A80D7" w:rsidR="00887D47" w:rsidRPr="00887D47" w:rsidRDefault="00887D47" w:rsidP="00C770E1">
      <w:pPr>
        <w:pStyle w:val="BodyTextBullet"/>
        <w:rPr>
          <w:lang w:val="en-US" w:eastAsia="en-US"/>
        </w:rPr>
      </w:pPr>
      <w:r w:rsidRPr="00887D47">
        <w:rPr>
          <w:lang w:val="en-US" w:eastAsia="en-US"/>
        </w:rPr>
        <w:t xml:space="preserve">Campaign </w:t>
      </w:r>
    </w:p>
    <w:p w14:paraId="66ECB188" w14:textId="3EAD9744" w:rsidR="00887D47" w:rsidRPr="00887D47" w:rsidRDefault="00887D47" w:rsidP="00C770E1">
      <w:pPr>
        <w:pStyle w:val="BodyTextBullet"/>
        <w:rPr>
          <w:lang w:val="en-US" w:eastAsia="en-US"/>
        </w:rPr>
      </w:pPr>
      <w:r w:rsidRPr="00887D47">
        <w:rPr>
          <w:lang w:val="en-US" w:eastAsia="en-US"/>
        </w:rPr>
        <w:t xml:space="preserve">Course of Action </w:t>
      </w:r>
    </w:p>
    <w:p w14:paraId="21638E04" w14:textId="2490D968" w:rsidR="00887D47" w:rsidRPr="00887D47" w:rsidRDefault="00887D47" w:rsidP="00C770E1">
      <w:pPr>
        <w:pStyle w:val="BodyTextBullet"/>
        <w:rPr>
          <w:lang w:val="en-US" w:eastAsia="en-US"/>
        </w:rPr>
      </w:pPr>
      <w:r w:rsidRPr="00887D47">
        <w:rPr>
          <w:lang w:val="en-US" w:eastAsia="en-US"/>
        </w:rPr>
        <w:t xml:space="preserve">Grouping </w:t>
      </w:r>
    </w:p>
    <w:p w14:paraId="034C009B" w14:textId="63F12C1E" w:rsidR="00887D47" w:rsidRPr="00887D47" w:rsidRDefault="00887D47" w:rsidP="00C770E1">
      <w:pPr>
        <w:pStyle w:val="BodyTextBullet"/>
        <w:rPr>
          <w:lang w:val="en-US" w:eastAsia="en-US"/>
        </w:rPr>
      </w:pPr>
      <w:r w:rsidRPr="00887D47">
        <w:rPr>
          <w:lang w:val="en-US" w:eastAsia="en-US"/>
        </w:rPr>
        <w:t xml:space="preserve">Identity </w:t>
      </w:r>
    </w:p>
    <w:p w14:paraId="15BFE2EC" w14:textId="363663B9" w:rsidR="00887D47" w:rsidRPr="00887D47" w:rsidRDefault="00887D47" w:rsidP="00C770E1">
      <w:pPr>
        <w:pStyle w:val="BodyTextBullet"/>
        <w:rPr>
          <w:lang w:val="en-US" w:eastAsia="en-US"/>
        </w:rPr>
      </w:pPr>
      <w:r w:rsidRPr="00887D47">
        <w:rPr>
          <w:lang w:val="en-US" w:eastAsia="en-US"/>
        </w:rPr>
        <w:t xml:space="preserve">Indicator </w:t>
      </w:r>
    </w:p>
    <w:p w14:paraId="7D713C71" w14:textId="5F9C8E77" w:rsidR="00887D47" w:rsidRPr="00887D47" w:rsidRDefault="00887D47" w:rsidP="00C770E1">
      <w:pPr>
        <w:pStyle w:val="BodyTextBullet"/>
        <w:rPr>
          <w:lang w:val="en-US" w:eastAsia="en-US"/>
        </w:rPr>
      </w:pPr>
      <w:r w:rsidRPr="00887D47">
        <w:rPr>
          <w:lang w:val="en-US" w:eastAsia="en-US"/>
        </w:rPr>
        <w:t>Infrastructure</w:t>
      </w:r>
      <w:r w:rsidRPr="00887D47">
        <w:rPr>
          <w:lang w:val="en-US" w:eastAsia="en-US"/>
        </w:rPr>
        <w:tab/>
      </w:r>
    </w:p>
    <w:p w14:paraId="7C28C18B" w14:textId="14125867" w:rsidR="00887D47" w:rsidRPr="00887D47" w:rsidRDefault="00887D47" w:rsidP="00C770E1">
      <w:pPr>
        <w:pStyle w:val="BodyTextBullet"/>
        <w:rPr>
          <w:lang w:val="en-US" w:eastAsia="en-US"/>
        </w:rPr>
      </w:pPr>
      <w:r w:rsidRPr="00887D47">
        <w:rPr>
          <w:lang w:val="en-US" w:eastAsia="en-US"/>
        </w:rPr>
        <w:t xml:space="preserve">Intrusion Set </w:t>
      </w:r>
    </w:p>
    <w:p w14:paraId="4295F37F" w14:textId="1ED633D9" w:rsidR="00887D47" w:rsidRPr="00887D47" w:rsidRDefault="00887D47" w:rsidP="00C770E1">
      <w:pPr>
        <w:pStyle w:val="BodyTextBullet"/>
        <w:rPr>
          <w:lang w:val="en-US" w:eastAsia="en-US"/>
        </w:rPr>
      </w:pPr>
      <w:r w:rsidRPr="00887D47">
        <w:rPr>
          <w:lang w:val="en-US" w:eastAsia="en-US"/>
        </w:rPr>
        <w:t xml:space="preserve">Location </w:t>
      </w:r>
    </w:p>
    <w:p w14:paraId="0DAB2EAC" w14:textId="193D7945" w:rsidR="00887D47" w:rsidRPr="00887D47" w:rsidRDefault="00887D47" w:rsidP="00C770E1">
      <w:pPr>
        <w:pStyle w:val="BodyTextBullet"/>
        <w:rPr>
          <w:lang w:val="en-US" w:eastAsia="en-US"/>
        </w:rPr>
      </w:pPr>
      <w:r w:rsidRPr="00887D47">
        <w:rPr>
          <w:lang w:val="en-US" w:eastAsia="en-US"/>
        </w:rPr>
        <w:t xml:space="preserve">Malware </w:t>
      </w:r>
    </w:p>
    <w:p w14:paraId="7B2A46A9" w14:textId="6661FD98" w:rsidR="00887D47" w:rsidRPr="00887D47" w:rsidRDefault="00887D47" w:rsidP="00C770E1">
      <w:pPr>
        <w:pStyle w:val="BodyTextBullet"/>
        <w:rPr>
          <w:lang w:val="en-US" w:eastAsia="en-US"/>
        </w:rPr>
      </w:pPr>
      <w:r w:rsidRPr="00887D47">
        <w:rPr>
          <w:lang w:val="en-US" w:eastAsia="en-US"/>
        </w:rPr>
        <w:t xml:space="preserve">Malware Analysis </w:t>
      </w:r>
    </w:p>
    <w:p w14:paraId="1FE5BADB" w14:textId="584A8C87" w:rsidR="00887D47" w:rsidRPr="00887D47" w:rsidRDefault="00887D47" w:rsidP="00C770E1">
      <w:pPr>
        <w:pStyle w:val="BodyTextBullet"/>
        <w:rPr>
          <w:lang w:val="en-US" w:eastAsia="en-US"/>
        </w:rPr>
      </w:pPr>
      <w:r w:rsidRPr="00887D47">
        <w:rPr>
          <w:lang w:val="en-US" w:eastAsia="en-US"/>
        </w:rPr>
        <w:t xml:space="preserve">Note </w:t>
      </w:r>
    </w:p>
    <w:p w14:paraId="4B3E27F8" w14:textId="3EFE0EDB" w:rsidR="00887D47" w:rsidRPr="00887D47" w:rsidRDefault="00887D47" w:rsidP="00C770E1">
      <w:pPr>
        <w:pStyle w:val="BodyTextBullet"/>
        <w:rPr>
          <w:lang w:val="en-US" w:eastAsia="en-US"/>
        </w:rPr>
      </w:pPr>
      <w:r w:rsidRPr="00887D47">
        <w:rPr>
          <w:lang w:val="en-US" w:eastAsia="en-US"/>
        </w:rPr>
        <w:t xml:space="preserve">Observed Data </w:t>
      </w:r>
    </w:p>
    <w:p w14:paraId="2A9028B7" w14:textId="338CAC0B" w:rsidR="00887D47" w:rsidRPr="00887D47" w:rsidRDefault="00887D47" w:rsidP="00C770E1">
      <w:pPr>
        <w:pStyle w:val="BodyTextBullet"/>
        <w:rPr>
          <w:lang w:val="en-US" w:eastAsia="en-US"/>
        </w:rPr>
      </w:pPr>
      <w:r w:rsidRPr="00887D47">
        <w:rPr>
          <w:lang w:val="en-US" w:eastAsia="en-US"/>
        </w:rPr>
        <w:t xml:space="preserve">Opinion </w:t>
      </w:r>
    </w:p>
    <w:p w14:paraId="7776C33A" w14:textId="36B0FC96" w:rsidR="00887D47" w:rsidRPr="00887D47" w:rsidRDefault="00887D47" w:rsidP="00C770E1">
      <w:pPr>
        <w:pStyle w:val="BodyTextBullet"/>
        <w:rPr>
          <w:lang w:val="en-US" w:eastAsia="en-US"/>
        </w:rPr>
      </w:pPr>
      <w:r w:rsidRPr="00887D47">
        <w:rPr>
          <w:lang w:val="en-US" w:eastAsia="en-US"/>
        </w:rPr>
        <w:t xml:space="preserve">Report </w:t>
      </w:r>
    </w:p>
    <w:p w14:paraId="222C849A" w14:textId="3ED6D11F" w:rsidR="00887D47" w:rsidRPr="00887D47" w:rsidRDefault="00887D47" w:rsidP="00C770E1">
      <w:pPr>
        <w:pStyle w:val="BodyTextBullet"/>
        <w:rPr>
          <w:lang w:val="en-US" w:eastAsia="en-US"/>
        </w:rPr>
      </w:pPr>
      <w:r w:rsidRPr="00887D47">
        <w:rPr>
          <w:lang w:val="en-US" w:eastAsia="en-US"/>
        </w:rPr>
        <w:t xml:space="preserve">Threat Actor </w:t>
      </w:r>
    </w:p>
    <w:p w14:paraId="20E7DD71" w14:textId="63F1B8E9" w:rsidR="00887D47" w:rsidRPr="00887D47" w:rsidRDefault="00887D47" w:rsidP="00C770E1">
      <w:pPr>
        <w:pStyle w:val="BodyTextBullet"/>
        <w:rPr>
          <w:lang w:val="en-US" w:eastAsia="en-US"/>
        </w:rPr>
      </w:pPr>
      <w:r w:rsidRPr="00887D47">
        <w:rPr>
          <w:lang w:val="en-US" w:eastAsia="en-US"/>
        </w:rPr>
        <w:t>Tool</w:t>
      </w:r>
    </w:p>
    <w:p w14:paraId="12DCAFFE" w14:textId="77777777" w:rsidR="00887D47" w:rsidRDefault="00887D47" w:rsidP="00C770E1">
      <w:pPr>
        <w:pStyle w:val="BodyTextBullet"/>
        <w:rPr>
          <w:lang w:val="en-US" w:eastAsia="en-US"/>
        </w:rPr>
      </w:pPr>
      <w:r w:rsidRPr="00887D47">
        <w:rPr>
          <w:lang w:val="en-US" w:eastAsia="en-US"/>
        </w:rPr>
        <w:t>Vulnerability</w:t>
      </w:r>
    </w:p>
    <w:p w14:paraId="3FAA8DC7" w14:textId="77777777" w:rsidR="00C770E1" w:rsidRDefault="00C770E1" w:rsidP="00A76500">
      <w:pPr>
        <w:pStyle w:val="ITEABodyText"/>
        <w:rPr>
          <w:lang w:val="en-US" w:eastAsia="en-US"/>
        </w:rPr>
        <w:sectPr w:rsidR="00C770E1" w:rsidSect="00C770E1">
          <w:type w:val="continuous"/>
          <w:pgSz w:w="11900" w:h="16820"/>
          <w:pgMar w:top="851" w:right="1418" w:bottom="2371" w:left="1418" w:header="567" w:footer="0" w:gutter="0"/>
          <w:cols w:num="3" w:space="720"/>
          <w:formProt w:val="0"/>
          <w:titlePg/>
          <w:docGrid w:linePitch="360"/>
        </w:sectPr>
      </w:pPr>
    </w:p>
    <w:p w14:paraId="01B415E9" w14:textId="13C8A132" w:rsidR="003C1E16" w:rsidRPr="00A76500" w:rsidRDefault="00A76500" w:rsidP="00A76500">
      <w:pPr>
        <w:pStyle w:val="ITEABodyText"/>
        <w:rPr>
          <w:lang w:val="en-US" w:eastAsia="en-US"/>
        </w:rPr>
      </w:pPr>
      <w:r>
        <w:rPr>
          <w:lang w:val="en-US" w:eastAsia="en-US"/>
        </w:rPr>
        <w:t>TAXII</w:t>
      </w:r>
      <w:r>
        <w:rPr>
          <w:rStyle w:val="FootnoteReference"/>
          <w:lang w:val="en-US" w:eastAsia="en-US"/>
        </w:rPr>
        <w:footnoteReference w:id="4"/>
      </w:r>
      <w:r>
        <w:rPr>
          <w:lang w:val="en-US" w:eastAsia="en-US"/>
        </w:rPr>
        <w:t xml:space="preserve"> is a</w:t>
      </w:r>
      <w:r w:rsidR="003C1E16">
        <w:rPr>
          <w:lang w:val="en-US" w:eastAsia="en-US"/>
        </w:rPr>
        <w:t xml:space="preserve"> protocol for suited for transporting STIX information in a variety of architectures. This set of standards</w:t>
      </w:r>
      <w:r w:rsidR="00395D87">
        <w:rPr>
          <w:lang w:val="en-US" w:eastAsia="en-US"/>
        </w:rPr>
        <w:t xml:space="preserve"> is adopted</w:t>
      </w:r>
      <w:r w:rsidR="003C1E16">
        <w:rPr>
          <w:lang w:val="en-US" w:eastAsia="en-US"/>
        </w:rPr>
        <w:t xml:space="preserve"> in the </w:t>
      </w:r>
      <w:r w:rsidR="00395D87">
        <w:rPr>
          <w:lang w:val="en-US" w:eastAsia="en-US"/>
        </w:rPr>
        <w:t>CTI industry by various vendors.</w:t>
      </w:r>
    </w:p>
    <w:p w14:paraId="6A693FC2" w14:textId="3A111374" w:rsidR="001C5FAD" w:rsidRDefault="00A76500" w:rsidP="004E25DF">
      <w:pPr>
        <w:pStyle w:val="ITEAHeading3"/>
        <w:rPr>
          <w:lang w:eastAsia="en-US"/>
        </w:rPr>
      </w:pPr>
      <w:bookmarkStart w:id="33" w:name="_Toc145881419"/>
      <w:r w:rsidRPr="00AB4154">
        <w:rPr>
          <w:lang w:eastAsia="en-US"/>
        </w:rPr>
        <w:t>MISP</w:t>
      </w:r>
      <w:bookmarkEnd w:id="33"/>
    </w:p>
    <w:p w14:paraId="5B125704" w14:textId="2DFDE514" w:rsidR="00321AA5" w:rsidRDefault="00A76500" w:rsidP="004B21B4">
      <w:pPr>
        <w:pStyle w:val="ITEABodyText"/>
        <w:rPr>
          <w:lang w:val="en-US" w:eastAsia="en-US"/>
        </w:rPr>
      </w:pPr>
      <w:r>
        <w:rPr>
          <w:lang w:val="en-US" w:eastAsia="en-US"/>
        </w:rPr>
        <w:t>MISP</w:t>
      </w:r>
      <w:r>
        <w:rPr>
          <w:rStyle w:val="FootnoteReference"/>
          <w:lang w:val="en-US" w:eastAsia="en-US"/>
        </w:rPr>
        <w:footnoteReference w:id="5"/>
      </w:r>
      <w:r>
        <w:rPr>
          <w:lang w:val="en-US" w:eastAsia="en-US"/>
        </w:rPr>
        <w:t xml:space="preserve"> is a</w:t>
      </w:r>
      <w:r w:rsidR="00395D87">
        <w:rPr>
          <w:lang w:val="en-US" w:eastAsia="en-US"/>
        </w:rPr>
        <w:t xml:space="preserve"> similar standard as STIX/TAXII as well as a software package for sharing CTI. </w:t>
      </w:r>
      <w:r w:rsidR="00DC3927">
        <w:rPr>
          <w:lang w:val="en-US" w:eastAsia="en-US"/>
        </w:rPr>
        <w:t xml:space="preserve">With MISP users can share events (e.g., from an incident) and various communities </w:t>
      </w:r>
      <w:r w:rsidR="009E0CB5">
        <w:rPr>
          <w:lang w:val="en-US" w:eastAsia="en-US"/>
        </w:rPr>
        <w:t>exist. M</w:t>
      </w:r>
      <w:r w:rsidR="003828CB">
        <w:rPr>
          <w:lang w:val="en-US" w:eastAsia="en-US"/>
        </w:rPr>
        <w:t>IS</w:t>
      </w:r>
      <w:r w:rsidR="009E0CB5">
        <w:rPr>
          <w:lang w:val="en-US" w:eastAsia="en-US"/>
        </w:rPr>
        <w:t>P can be extend</w:t>
      </w:r>
      <w:r w:rsidR="003828CB">
        <w:rPr>
          <w:lang w:val="en-US" w:eastAsia="en-US"/>
        </w:rPr>
        <w:t>ed</w:t>
      </w:r>
      <w:r w:rsidR="009E0CB5">
        <w:rPr>
          <w:lang w:val="en-US" w:eastAsia="en-US"/>
        </w:rPr>
        <w:t xml:space="preserve"> using taxonomies.</w:t>
      </w:r>
    </w:p>
    <w:p w14:paraId="068F1012" w14:textId="6DDD3A4C" w:rsidR="001C5FAD" w:rsidRDefault="009E0CB5" w:rsidP="004B21B4">
      <w:pPr>
        <w:pStyle w:val="ITEABodyText"/>
        <w:rPr>
          <w:lang w:val="en-US" w:eastAsia="en-US"/>
        </w:rPr>
      </w:pPr>
      <w:r>
        <w:rPr>
          <w:lang w:val="en-US" w:eastAsia="en-US"/>
        </w:rPr>
        <w:t>A notable taxonomy is the Dark Web taxonomy</w:t>
      </w:r>
      <w:r>
        <w:rPr>
          <w:rStyle w:val="FootnoteReference"/>
          <w:lang w:val="en-US" w:eastAsia="en-US"/>
        </w:rPr>
        <w:footnoteReference w:id="6"/>
      </w:r>
      <w:r>
        <w:rPr>
          <w:lang w:val="en-US" w:eastAsia="en-US"/>
        </w:rPr>
        <w:t xml:space="preserve"> that allows expressing information in various domains:</w:t>
      </w:r>
    </w:p>
    <w:p w14:paraId="45811D08" w14:textId="49AEE8CC" w:rsidR="009E0CB5" w:rsidRDefault="009E0CB5" w:rsidP="009E0CB5">
      <w:pPr>
        <w:pStyle w:val="BodyTextBullet"/>
      </w:pPr>
      <w:r>
        <w:t>Topic – such as hacking, weapons, violence, etc.</w:t>
      </w:r>
    </w:p>
    <w:p w14:paraId="5CB1B009" w14:textId="549D1896" w:rsidR="009E0CB5" w:rsidRDefault="009E0CB5" w:rsidP="009E0CB5">
      <w:pPr>
        <w:pStyle w:val="BodyTextBullet"/>
      </w:pPr>
      <w:r>
        <w:t>Motivation – such as wiki, forum, file-sharing, etc.</w:t>
      </w:r>
    </w:p>
    <w:p w14:paraId="0987D2C2" w14:textId="68128482" w:rsidR="009E0CB5" w:rsidRDefault="009E0CB5" w:rsidP="009E0CB5">
      <w:pPr>
        <w:pStyle w:val="BodyTextBullet"/>
      </w:pPr>
      <w:r>
        <w:t>Structure – such as incomplete, captcha, police-notice, etc.</w:t>
      </w:r>
    </w:p>
    <w:p w14:paraId="215B57FD" w14:textId="240D8FBC" w:rsidR="009E0CB5" w:rsidRDefault="009E0CB5" w:rsidP="009E0CB5">
      <w:pPr>
        <w:pStyle w:val="BodyTextBullet"/>
      </w:pPr>
      <w:r>
        <w:t xml:space="preserve">Service – such as </w:t>
      </w:r>
      <w:r w:rsidR="004C5FE2">
        <w:t>URL</w:t>
      </w:r>
      <w:r>
        <w:t>, content-type, port, etc.</w:t>
      </w:r>
    </w:p>
    <w:p w14:paraId="1BAC4512" w14:textId="5097A5C6" w:rsidR="009E0CB5" w:rsidRDefault="009E0CB5" w:rsidP="009E0CB5">
      <w:pPr>
        <w:pStyle w:val="BodyTextBullet"/>
      </w:pPr>
      <w:r>
        <w:t>Content – html, page-title, credit card numbers, etc.</w:t>
      </w:r>
    </w:p>
    <w:p w14:paraId="1F34687A" w14:textId="16274207" w:rsidR="00CE4B1A" w:rsidRDefault="00A76500" w:rsidP="004E25DF">
      <w:pPr>
        <w:pStyle w:val="ITEAHeading2"/>
      </w:pPr>
      <w:bookmarkStart w:id="34" w:name="_Toc145881420"/>
      <w:r>
        <w:t>Linked data and semantic web standards</w:t>
      </w:r>
      <w:bookmarkEnd w:id="34"/>
    </w:p>
    <w:p w14:paraId="6FB68578" w14:textId="28042B16" w:rsidR="00AD7DC8" w:rsidRDefault="00AD7DC8" w:rsidP="004E25DF">
      <w:pPr>
        <w:pStyle w:val="ITEAHeading3"/>
        <w:rPr>
          <w:lang w:eastAsia="en-US"/>
        </w:rPr>
      </w:pPr>
      <w:bookmarkStart w:id="35" w:name="_Toc145881421"/>
      <w:r>
        <w:rPr>
          <w:lang w:eastAsia="en-US"/>
        </w:rPr>
        <w:t>RDF</w:t>
      </w:r>
      <w:r w:rsidR="00C0774D">
        <w:rPr>
          <w:lang w:eastAsia="en-US"/>
        </w:rPr>
        <w:t xml:space="preserve"> and related standards</w:t>
      </w:r>
      <w:bookmarkEnd w:id="35"/>
    </w:p>
    <w:p w14:paraId="539CE7DE" w14:textId="5FFCA921" w:rsidR="00AD7DC8" w:rsidRPr="00AD7DC8" w:rsidRDefault="00AD7DC8" w:rsidP="00AD7DC8">
      <w:pPr>
        <w:pStyle w:val="ITEABodyText"/>
        <w:rPr>
          <w:lang w:eastAsia="en-US"/>
        </w:rPr>
      </w:pPr>
      <w:r w:rsidRPr="00AD7DC8">
        <w:rPr>
          <w:lang w:eastAsia="en-US"/>
        </w:rPr>
        <w:t>The CTI standards and taxonomies mentioned above have a limited scope whereas e.g., the DEFRAUDify Cyber Threa</w:t>
      </w:r>
      <w:r w:rsidR="00F52334">
        <w:rPr>
          <w:lang w:eastAsia="en-US"/>
        </w:rPr>
        <w:t>t</w:t>
      </w:r>
      <w:r w:rsidRPr="00AD7DC8">
        <w:rPr>
          <w:lang w:eastAsia="en-US"/>
        </w:rPr>
        <w:t xml:space="preserve"> Dashboard aims to provide a much wider domain of information to be </w:t>
      </w:r>
      <w:r w:rsidRPr="00AD7DC8">
        <w:rPr>
          <w:lang w:eastAsia="en-US"/>
        </w:rPr>
        <w:lastRenderedPageBreak/>
        <w:t>fused. The semantic web and linked data technologies standardized at W3C provide mechanisms to share information and build knowledge graphs.</w:t>
      </w:r>
    </w:p>
    <w:p w14:paraId="71292C7F" w14:textId="1B307AB6" w:rsidR="00AD7DC8" w:rsidRPr="00AD7DC8" w:rsidRDefault="00AD7DC8" w:rsidP="00AD7DC8">
      <w:pPr>
        <w:pStyle w:val="ITEABodyText"/>
        <w:rPr>
          <w:lang w:eastAsia="en-US"/>
        </w:rPr>
      </w:pPr>
      <w:r w:rsidRPr="00AD7DC8">
        <w:rPr>
          <w:lang w:eastAsia="en-US"/>
        </w:rPr>
        <w:t xml:space="preserve">Resource Description Framework (RDF) and related technologies such as RDF schema, OWL and SHACL provide </w:t>
      </w:r>
      <w:r w:rsidRPr="00AD7DC8">
        <w:rPr>
          <w:lang w:val="en-US" w:eastAsia="en-US"/>
        </w:rPr>
        <w:t>a data model that is extensible / flexible to allow for evolution of individual tools and the data that they process and produce whilst at the same time provide a strong platform for interoperability for concepts shared between tools.</w:t>
      </w:r>
    </w:p>
    <w:p w14:paraId="79BB1B4E" w14:textId="5A970C0F" w:rsidR="00DC21F9" w:rsidRDefault="00DC21F9" w:rsidP="004E25DF">
      <w:pPr>
        <w:pStyle w:val="ITEAHeading3"/>
        <w:rPr>
          <w:lang w:eastAsia="en-US"/>
        </w:rPr>
      </w:pPr>
      <w:bookmarkStart w:id="36" w:name="_Toc145881422"/>
      <w:r>
        <w:rPr>
          <w:lang w:eastAsia="en-US"/>
        </w:rPr>
        <w:t>UCO and CASE</w:t>
      </w:r>
      <w:bookmarkEnd w:id="36"/>
    </w:p>
    <w:p w14:paraId="6C265103" w14:textId="0049F534" w:rsidR="00DC21F9" w:rsidRDefault="00DC21F9" w:rsidP="009A1BF2">
      <w:pPr>
        <w:pStyle w:val="ITEABodyText"/>
        <w:rPr>
          <w:lang w:eastAsia="en-US"/>
        </w:rPr>
      </w:pPr>
      <w:r>
        <w:rPr>
          <w:lang w:val="en-US" w:eastAsia="en-US"/>
        </w:rPr>
        <w:t>At the start of the DEFRAUDify project, the Unified Cyber</w:t>
      </w:r>
      <w:r w:rsidR="005E4BDC">
        <w:rPr>
          <w:lang w:val="en-US" w:eastAsia="en-US"/>
        </w:rPr>
        <w:t>security</w:t>
      </w:r>
      <w:r>
        <w:rPr>
          <w:lang w:val="en-US" w:eastAsia="en-US"/>
        </w:rPr>
        <w:t xml:space="preserve"> Ontology (UCO) and </w:t>
      </w:r>
      <w:r w:rsidRPr="00DC21F9">
        <w:rPr>
          <w:lang w:eastAsia="en-US"/>
        </w:rPr>
        <w:t>Cyber-investigation Analysis Standard Expression</w:t>
      </w:r>
      <w:r>
        <w:rPr>
          <w:lang w:eastAsia="en-US"/>
        </w:rPr>
        <w:t xml:space="preserve"> (CASE) were identified as relevant standards. </w:t>
      </w:r>
      <w:r w:rsidR="00295782">
        <w:rPr>
          <w:lang w:eastAsia="en-US"/>
        </w:rPr>
        <w:t>This was s</w:t>
      </w:r>
      <w:r>
        <w:rPr>
          <w:lang w:eastAsia="en-US"/>
        </w:rPr>
        <w:t xml:space="preserve">upported also by the call from Europol’s European Cybercrime </w:t>
      </w:r>
      <w:r w:rsidR="005A48AB">
        <w:rPr>
          <w:lang w:eastAsia="en-US"/>
        </w:rPr>
        <w:t>Centre</w:t>
      </w:r>
      <w:r>
        <w:rPr>
          <w:lang w:eastAsia="en-US"/>
        </w:rPr>
        <w:t xml:space="preserve"> (EC3) to industry to adopt these standards</w:t>
      </w:r>
      <w:r>
        <w:rPr>
          <w:rStyle w:val="FootnoteReference"/>
          <w:lang w:eastAsia="en-US"/>
        </w:rPr>
        <w:footnoteReference w:id="7"/>
      </w:r>
      <w:r>
        <w:rPr>
          <w:lang w:eastAsia="en-US"/>
        </w:rPr>
        <w:t>.</w:t>
      </w:r>
      <w:r w:rsidR="00295782">
        <w:rPr>
          <w:lang w:eastAsia="en-US"/>
        </w:rPr>
        <w:t xml:space="preserve"> UCO and CASE </w:t>
      </w:r>
      <w:r w:rsidR="0013268D">
        <w:rPr>
          <w:lang w:eastAsia="en-US"/>
        </w:rPr>
        <w:t>can be considered an evolution on other standards such as CybOX.</w:t>
      </w:r>
    </w:p>
    <w:p w14:paraId="74365812" w14:textId="14BDDA36" w:rsidR="0085000C" w:rsidRDefault="00FF16D1" w:rsidP="009A1BF2">
      <w:pPr>
        <w:pStyle w:val="ITEABodyText"/>
        <w:rPr>
          <w:lang w:eastAsia="en-US"/>
        </w:rPr>
      </w:pPr>
      <w:r>
        <w:rPr>
          <w:lang w:eastAsia="en-US"/>
        </w:rPr>
        <w:t>The UCO ontology</w:t>
      </w:r>
      <w:r w:rsidR="00520E52">
        <w:rPr>
          <w:lang w:eastAsia="en-US"/>
        </w:rPr>
        <w:t xml:space="preserve"> supports representing information across the cyber security domain</w:t>
      </w:r>
      <w:r w:rsidR="00F43FB5">
        <w:rPr>
          <w:lang w:eastAsia="en-US"/>
        </w:rPr>
        <w:t xml:space="preserve"> including concepts such as person and organisation, victim, </w:t>
      </w:r>
      <w:r w:rsidR="00F3290A">
        <w:rPr>
          <w:lang w:eastAsia="en-US"/>
        </w:rPr>
        <w:t xml:space="preserve">location, </w:t>
      </w:r>
      <w:r w:rsidR="00F43FB5">
        <w:rPr>
          <w:lang w:eastAsia="en-US"/>
        </w:rPr>
        <w:t xml:space="preserve">device, </w:t>
      </w:r>
      <w:r w:rsidR="00F3290A">
        <w:rPr>
          <w:lang w:eastAsia="en-US"/>
        </w:rPr>
        <w:t xml:space="preserve">file, account, message, etc. </w:t>
      </w:r>
      <w:r w:rsidR="00520E52">
        <w:rPr>
          <w:lang w:eastAsia="en-US"/>
        </w:rPr>
        <w:t xml:space="preserve">It aims to be a foundational ontology covering concepts that are shared across various </w:t>
      </w:r>
      <w:r w:rsidR="004E2649">
        <w:rPr>
          <w:lang w:eastAsia="en-US"/>
        </w:rPr>
        <w:t xml:space="preserve">application </w:t>
      </w:r>
      <w:r w:rsidR="00520E52">
        <w:rPr>
          <w:lang w:eastAsia="en-US"/>
        </w:rPr>
        <w:t>sub-domains.</w:t>
      </w:r>
      <w:r w:rsidR="00AD7DC8">
        <w:rPr>
          <w:lang w:eastAsia="en-US"/>
        </w:rPr>
        <w:t xml:space="preserve"> UCO uses RDFS (RDF schema), OWL (Web Ontology Language) and SHACL</w:t>
      </w:r>
      <w:r w:rsidR="000E4B64">
        <w:rPr>
          <w:lang w:eastAsia="en-US"/>
        </w:rPr>
        <w:t xml:space="preserve"> (Shapes Constraint</w:t>
      </w:r>
      <w:r w:rsidR="005A1168">
        <w:rPr>
          <w:lang w:eastAsia="en-US"/>
        </w:rPr>
        <w:t xml:space="preserve"> </w:t>
      </w:r>
      <w:r w:rsidR="000E4B64">
        <w:rPr>
          <w:lang w:eastAsia="en-US"/>
        </w:rPr>
        <w:t xml:space="preserve">Language) </w:t>
      </w:r>
      <w:r w:rsidR="00AD7DC8">
        <w:rPr>
          <w:lang w:eastAsia="en-US"/>
        </w:rPr>
        <w:t>for defining the ontology.</w:t>
      </w:r>
    </w:p>
    <w:p w14:paraId="22978A14" w14:textId="30508390" w:rsidR="00FF16D1" w:rsidRDefault="0085000C" w:rsidP="009A1BF2">
      <w:pPr>
        <w:pStyle w:val="ITEABodyText"/>
        <w:rPr>
          <w:lang w:eastAsia="en-US"/>
        </w:rPr>
      </w:pPr>
      <w:r>
        <w:rPr>
          <w:lang w:eastAsia="en-US"/>
        </w:rPr>
        <w:t>UCO strives to support extension both at the level of the ontology itself, but also allows expression of information using open ‘shapes’.</w:t>
      </w:r>
      <w:r w:rsidR="00AD7DC8">
        <w:rPr>
          <w:lang w:eastAsia="en-US"/>
        </w:rPr>
        <w:t xml:space="preserve"> Aspects that deal with an individual application domain are to be dealt with in separate ontologies, such as CASE.</w:t>
      </w:r>
      <w:r w:rsidR="00F43FB5">
        <w:rPr>
          <w:lang w:eastAsia="en-US"/>
        </w:rPr>
        <w:t xml:space="preserve"> </w:t>
      </w:r>
      <w:r w:rsidR="00FF16D1">
        <w:rPr>
          <w:lang w:eastAsia="en-US"/>
        </w:rPr>
        <w:t xml:space="preserve">The CASE ontology </w:t>
      </w:r>
      <w:r w:rsidR="00876191">
        <w:rPr>
          <w:lang w:eastAsia="en-US"/>
        </w:rPr>
        <w:t>allows expression of information on cyber investigations covering concepts such as time and status information on an investigation</w:t>
      </w:r>
      <w:r w:rsidR="00F43FB5">
        <w:rPr>
          <w:lang w:eastAsia="en-US"/>
        </w:rPr>
        <w:t>.</w:t>
      </w:r>
    </w:p>
    <w:p w14:paraId="1BD40395" w14:textId="70F57EE4" w:rsidR="003828CB" w:rsidRDefault="003828CB" w:rsidP="009A1BF2">
      <w:pPr>
        <w:pStyle w:val="ITEABodyText"/>
        <w:rPr>
          <w:lang w:eastAsia="en-US"/>
        </w:rPr>
      </w:pPr>
      <w:r>
        <w:rPr>
          <w:lang w:eastAsia="en-US"/>
        </w:rPr>
        <w:t>Recently, UCO and CASE have been brought together. CASE is now part of the Linux foundation.</w:t>
      </w:r>
    </w:p>
    <w:p w14:paraId="3695C83D" w14:textId="73B9DCEB" w:rsidR="008D379A" w:rsidRDefault="008D379A" w:rsidP="004E25DF">
      <w:pPr>
        <w:pStyle w:val="ITEAHeading3"/>
        <w:rPr>
          <w:lang w:eastAsia="en-US"/>
        </w:rPr>
      </w:pPr>
      <w:bookmarkStart w:id="37" w:name="_Toc145881423"/>
      <w:r>
        <w:rPr>
          <w:lang w:eastAsia="en-US"/>
        </w:rPr>
        <w:t>ANITA</w:t>
      </w:r>
      <w:bookmarkEnd w:id="37"/>
    </w:p>
    <w:p w14:paraId="35DAF5E5" w14:textId="01D4C9AF" w:rsidR="009A1BF2" w:rsidRPr="00506F4A" w:rsidRDefault="008D379A" w:rsidP="004B21B4">
      <w:pPr>
        <w:pStyle w:val="ITEABodyText"/>
        <w:rPr>
          <w:lang w:val="en-US"/>
        </w:rPr>
      </w:pPr>
      <w:r>
        <w:rPr>
          <w:lang w:eastAsia="en-US"/>
        </w:rPr>
        <w:t>The Horizon 2020 project ANITA</w:t>
      </w:r>
      <w:r>
        <w:rPr>
          <w:rStyle w:val="FootnoteReference"/>
          <w:lang w:eastAsia="en-US"/>
        </w:rPr>
        <w:footnoteReference w:id="8"/>
      </w:r>
      <w:r>
        <w:rPr>
          <w:lang w:eastAsia="en-US"/>
        </w:rPr>
        <w:t xml:space="preserve"> (</w:t>
      </w:r>
      <w:r w:rsidRPr="008D379A">
        <w:rPr>
          <w:lang/>
        </w:rPr>
        <w:t>Advanced Tools for fighting</w:t>
      </w:r>
      <w:r>
        <w:rPr>
          <w:lang w:val="en-US"/>
        </w:rPr>
        <w:t xml:space="preserve"> </w:t>
      </w:r>
      <w:r w:rsidRPr="008D379A">
        <w:rPr>
          <w:lang/>
        </w:rPr>
        <w:t>online illegal trafficking</w:t>
      </w:r>
      <w:r>
        <w:rPr>
          <w:lang w:val="en-US"/>
        </w:rPr>
        <w:t xml:space="preserve">) has developed an ontology focused on online marketplaces for illicit goods. </w:t>
      </w:r>
      <w:r w:rsidR="0050293A">
        <w:rPr>
          <w:lang w:val="en-US"/>
        </w:rPr>
        <w:t xml:space="preserve">It describes </w:t>
      </w:r>
      <w:r w:rsidR="003F4AE8">
        <w:rPr>
          <w:lang w:val="en-US"/>
        </w:rPr>
        <w:t xml:space="preserve">various general marketplace concepts such as actors, shops, products, sales, production, etc. </w:t>
      </w:r>
      <w:r w:rsidR="002B5D15">
        <w:rPr>
          <w:lang w:val="en-US"/>
        </w:rPr>
        <w:t>Also,</w:t>
      </w:r>
      <w:r w:rsidR="003F4AE8">
        <w:rPr>
          <w:lang w:val="en-US"/>
        </w:rPr>
        <w:t xml:space="preserve"> it describes more specific concepts such as substances, precursors and weapons </w:t>
      </w:r>
      <w:r w:rsidR="00F3290A">
        <w:rPr>
          <w:lang w:val="en-US"/>
        </w:rPr>
        <w:t>and</w:t>
      </w:r>
      <w:r w:rsidR="003F4AE8">
        <w:rPr>
          <w:lang w:val="en-US"/>
        </w:rPr>
        <w:t xml:space="preserve"> provides a set of instances </w:t>
      </w:r>
      <w:r w:rsidR="002B5D15">
        <w:rPr>
          <w:lang w:val="en-US"/>
        </w:rPr>
        <w:t>for them.</w:t>
      </w:r>
    </w:p>
    <w:p w14:paraId="1A20812B" w14:textId="03FDDCF5" w:rsidR="002B5D15" w:rsidRDefault="002B5D15" w:rsidP="004E25DF">
      <w:pPr>
        <w:pStyle w:val="ITEAHeading3"/>
      </w:pPr>
      <w:bookmarkStart w:id="38" w:name="_Toc145881424"/>
      <w:r>
        <w:t xml:space="preserve">Lifting </w:t>
      </w:r>
      <w:r w:rsidR="0002447C">
        <w:t xml:space="preserve">CTI standards </w:t>
      </w:r>
      <w:r>
        <w:t>to RDF/OWL</w:t>
      </w:r>
      <w:bookmarkEnd w:id="38"/>
    </w:p>
    <w:p w14:paraId="15EAB6C2" w14:textId="06E3AD29" w:rsidR="008D379A" w:rsidRPr="00506F4A" w:rsidRDefault="002B5D15" w:rsidP="008D379A">
      <w:pPr>
        <w:pStyle w:val="ITEABodyText"/>
        <w:rPr>
          <w:rStyle w:val="Hyperlink"/>
          <w:color w:val="000000" w:themeColor="text1"/>
          <w:u w:val="none"/>
        </w:rPr>
      </w:pPr>
      <w:r>
        <w:t>Various initiatives exist to ‘lift’</w:t>
      </w:r>
      <w:r w:rsidR="0002447C">
        <w:t xml:space="preserve"> CTI standards</w:t>
      </w:r>
      <w:r>
        <w:t xml:space="preserve"> to RDF and/or OWL. E.g., </w:t>
      </w:r>
      <w:r w:rsidRPr="002B5D15">
        <w:t>Ulicny</w:t>
      </w:r>
      <w:r>
        <w:t xml:space="preserve"> et al</w:t>
      </w:r>
      <w:r w:rsidR="00506F4A">
        <w:rPr>
          <w:rStyle w:val="FootnoteReference"/>
        </w:rPr>
        <w:footnoteReference w:id="9"/>
      </w:r>
      <w:r>
        <w:t xml:space="preserve"> </w:t>
      </w:r>
      <w:r w:rsidR="0002447C">
        <w:t>describe how an OWL ontology can developed based on other standards such as STIX.</w:t>
      </w:r>
      <w:r w:rsidR="00B26F29">
        <w:t xml:space="preserve"> Also, members of the OASIS Threat Actor Context technical </w:t>
      </w:r>
      <w:r w:rsidR="00C46402">
        <w:t>committee</w:t>
      </w:r>
      <w:r w:rsidR="00B26F29">
        <w:t xml:space="preserve"> have </w:t>
      </w:r>
      <w:r w:rsidR="00C46402">
        <w:t>developed the TAC ontology</w:t>
      </w:r>
      <w:r w:rsidR="00C46402">
        <w:rPr>
          <w:rStyle w:val="FootnoteReference"/>
        </w:rPr>
        <w:footnoteReference w:id="10"/>
      </w:r>
      <w:r w:rsidR="00C46402">
        <w:t xml:space="preserve">, also </w:t>
      </w:r>
      <w:r w:rsidR="00C46402">
        <w:lastRenderedPageBreak/>
        <w:t>mapping STIX to OWL.</w:t>
      </w:r>
      <w:r w:rsidR="004E2649">
        <w:t xml:space="preserve"> No practical use of such standards </w:t>
      </w:r>
      <w:r w:rsidR="000E4B64">
        <w:t>is</w:t>
      </w:r>
      <w:r w:rsidR="004E2649">
        <w:t xml:space="preserve"> known within the DEFRAUDify project.</w:t>
      </w:r>
    </w:p>
    <w:p w14:paraId="26ECCA45" w14:textId="192196C9" w:rsidR="008D379A" w:rsidRDefault="00506F4A" w:rsidP="004E25DF">
      <w:pPr>
        <w:pStyle w:val="ITEAHeading3"/>
        <w:rPr>
          <w:lang w:eastAsia="en-US"/>
        </w:rPr>
      </w:pPr>
      <w:bookmarkStart w:id="39" w:name="_Toc145881425"/>
      <w:r>
        <w:rPr>
          <w:lang w:eastAsia="en-US"/>
        </w:rPr>
        <w:t>Interpol DW-VA</w:t>
      </w:r>
      <w:bookmarkEnd w:id="39"/>
    </w:p>
    <w:p w14:paraId="651891DB" w14:textId="77777777" w:rsidR="008D379A" w:rsidRDefault="008D379A" w:rsidP="008D379A">
      <w:pPr>
        <w:pStyle w:val="ITEABodyText"/>
        <w:rPr>
          <w:lang w:val="en-US" w:eastAsia="en-US"/>
        </w:rPr>
      </w:pPr>
      <w:r>
        <w:rPr>
          <w:lang w:val="en-US" w:eastAsia="en-US"/>
        </w:rPr>
        <w:t>Interpol has developed taxonomies related to dark web and virtual assets</w:t>
      </w:r>
      <w:r>
        <w:rPr>
          <w:rStyle w:val="FootnoteReference"/>
          <w:lang w:val="en-US" w:eastAsia="en-US"/>
        </w:rPr>
        <w:footnoteReference w:id="11"/>
      </w:r>
      <w:r>
        <w:rPr>
          <w:lang w:val="en-US" w:eastAsia="en-US"/>
        </w:rPr>
        <w:t>. It is comprised of various concepts. The terms in the taxonomy are related through ‘broader concept’ relationships. The top-level taxonomy is:</w:t>
      </w:r>
    </w:p>
    <w:p w14:paraId="7AA061C3" w14:textId="77777777" w:rsidR="008D379A" w:rsidRPr="009F4C0C" w:rsidRDefault="008D379A" w:rsidP="008D379A">
      <w:pPr>
        <w:pStyle w:val="BodyTextBullet"/>
        <w:rPr>
          <w:lang w:val="en-US"/>
        </w:rPr>
      </w:pPr>
      <w:r w:rsidRPr="004C5FE2">
        <w:rPr>
          <w:lang w:val="en-US"/>
        </w:rPr>
        <w:t>Actor</w:t>
      </w:r>
      <w:r>
        <w:rPr>
          <w:lang w:val="en-US"/>
        </w:rPr>
        <w:t xml:space="preserve"> – a</w:t>
      </w:r>
      <w:r w:rsidRPr="004C5FE2">
        <w:rPr>
          <w:lang w:val="en-US"/>
        </w:rPr>
        <w:t>uthorities</w:t>
      </w:r>
      <w:r>
        <w:rPr>
          <w:lang w:val="en-US"/>
        </w:rPr>
        <w:t>, s</w:t>
      </w:r>
      <w:r w:rsidRPr="009F4C0C">
        <w:rPr>
          <w:lang w:val="en-US"/>
        </w:rPr>
        <w:t xml:space="preserve">hop </w:t>
      </w:r>
      <w:r>
        <w:rPr>
          <w:lang w:val="en-US"/>
        </w:rPr>
        <w:t>o</w:t>
      </w:r>
      <w:r w:rsidRPr="009F4C0C">
        <w:rPr>
          <w:lang w:val="en-US"/>
        </w:rPr>
        <w:t>wner</w:t>
      </w:r>
      <w:r>
        <w:rPr>
          <w:lang w:val="en-US"/>
        </w:rPr>
        <w:t xml:space="preserve">, </w:t>
      </w:r>
      <w:r w:rsidRPr="009F4C0C">
        <w:rPr>
          <w:lang w:val="en-US"/>
        </w:rPr>
        <w:t>etc.</w:t>
      </w:r>
    </w:p>
    <w:p w14:paraId="75D3628F" w14:textId="77777777" w:rsidR="008D379A" w:rsidRPr="004C5FE2" w:rsidRDefault="008D379A" w:rsidP="008D379A">
      <w:pPr>
        <w:pStyle w:val="BodyTextBullet"/>
        <w:rPr>
          <w:lang w:val="en-US"/>
        </w:rPr>
      </w:pPr>
      <w:r w:rsidRPr="004C5FE2">
        <w:rPr>
          <w:lang w:val="en-US"/>
        </w:rPr>
        <w:t>Asset</w:t>
      </w:r>
      <w:r>
        <w:rPr>
          <w:lang w:val="en-US"/>
        </w:rPr>
        <w:t xml:space="preserve"> – cryptocurrency, credentials, etc.</w:t>
      </w:r>
    </w:p>
    <w:p w14:paraId="4978F75E" w14:textId="77777777" w:rsidR="008D379A" w:rsidRPr="004C5FE2" w:rsidRDefault="008D379A" w:rsidP="008D379A">
      <w:pPr>
        <w:pStyle w:val="BodyTextBullet"/>
        <w:rPr>
          <w:lang w:val="en-US"/>
        </w:rPr>
      </w:pPr>
      <w:r w:rsidRPr="004C5FE2">
        <w:rPr>
          <w:lang w:val="en-US"/>
        </w:rPr>
        <w:t>Infrastructure</w:t>
      </w:r>
      <w:r>
        <w:rPr>
          <w:lang w:val="en-US"/>
        </w:rPr>
        <w:t xml:space="preserve"> – dark web, decentralized apps, relay node, wallet, etc.</w:t>
      </w:r>
    </w:p>
    <w:p w14:paraId="40B6AEE2" w14:textId="77777777" w:rsidR="008D379A" w:rsidRPr="004C5FE2" w:rsidRDefault="008D379A" w:rsidP="008D379A">
      <w:pPr>
        <w:pStyle w:val="BodyTextBullet"/>
        <w:rPr>
          <w:lang w:val="en-US"/>
        </w:rPr>
      </w:pPr>
      <w:r w:rsidRPr="004C5FE2">
        <w:rPr>
          <w:lang w:val="en-US"/>
        </w:rPr>
        <w:t>Process</w:t>
      </w:r>
      <w:r>
        <w:rPr>
          <w:lang w:val="en-US"/>
        </w:rPr>
        <w:t xml:space="preserve"> – multi sig, exit scam, yield farming, etc.</w:t>
      </w:r>
    </w:p>
    <w:p w14:paraId="3B5FF6DC" w14:textId="77777777" w:rsidR="008D379A" w:rsidRPr="004C5FE2" w:rsidRDefault="008D379A" w:rsidP="008D379A">
      <w:pPr>
        <w:pStyle w:val="BodyTextBullet"/>
        <w:rPr>
          <w:lang w:val="en-US"/>
        </w:rPr>
      </w:pPr>
      <w:r w:rsidRPr="004C5FE2">
        <w:rPr>
          <w:lang w:val="en-US"/>
        </w:rPr>
        <w:t>Service</w:t>
      </w:r>
      <w:r>
        <w:rPr>
          <w:lang w:val="en-US"/>
        </w:rPr>
        <w:t xml:space="preserve"> – bulletproof hosting, coin swapping, decentralized exchange, etc.</w:t>
      </w:r>
    </w:p>
    <w:p w14:paraId="6B8E18D5" w14:textId="77777777" w:rsidR="008D379A" w:rsidRPr="004C5FE2" w:rsidRDefault="008D379A" w:rsidP="008D379A">
      <w:pPr>
        <w:pStyle w:val="BodyTextBullet"/>
        <w:rPr>
          <w:lang w:val="en-US"/>
        </w:rPr>
      </w:pPr>
      <w:r w:rsidRPr="004C5FE2">
        <w:rPr>
          <w:lang w:val="en-US"/>
        </w:rPr>
        <w:t>Technology</w:t>
      </w:r>
      <w:r>
        <w:rPr>
          <w:lang w:val="en-US"/>
        </w:rPr>
        <w:t xml:space="preserve"> – NFT, proof of stake, metadata, smart contract</w:t>
      </w:r>
    </w:p>
    <w:p w14:paraId="74BB93E1" w14:textId="3995601F" w:rsidR="008D379A" w:rsidRDefault="00287B92" w:rsidP="008D379A">
      <w:pPr>
        <w:pStyle w:val="ITEABodyText"/>
        <w:rPr>
          <w:lang w:eastAsia="en-US"/>
        </w:rPr>
      </w:pPr>
      <w:r>
        <w:rPr>
          <w:lang w:eastAsia="en-US"/>
        </w:rPr>
        <w:t xml:space="preserve">Interpol indicates the taxonomy is intended to extend </w:t>
      </w:r>
      <w:r w:rsidR="00081AEF">
        <w:rPr>
          <w:lang w:eastAsia="en-US"/>
        </w:rPr>
        <w:t>the UCO and CASE standards.</w:t>
      </w:r>
      <w:r w:rsidR="006515E1">
        <w:rPr>
          <w:lang w:eastAsia="en-US"/>
        </w:rPr>
        <w:t xml:space="preserve"> The taxonomy is </w:t>
      </w:r>
      <w:r w:rsidR="00D746A4">
        <w:rPr>
          <w:lang w:eastAsia="en-US"/>
        </w:rPr>
        <w:t xml:space="preserve">provided as </w:t>
      </w:r>
      <w:r w:rsidR="000E4B64" w:rsidRPr="00D746A4">
        <w:t>Simple Knowledge Organization System</w:t>
      </w:r>
      <w:r w:rsidR="000E4B64">
        <w:rPr>
          <w:lang w:eastAsia="en-US"/>
        </w:rPr>
        <w:t xml:space="preserve"> (</w:t>
      </w:r>
      <w:r w:rsidR="00D746A4">
        <w:rPr>
          <w:lang w:eastAsia="en-US"/>
        </w:rPr>
        <w:t>SKOS</w:t>
      </w:r>
      <w:r w:rsidR="000E4B64">
        <w:rPr>
          <w:lang w:eastAsia="en-US"/>
        </w:rPr>
        <w:t>)</w:t>
      </w:r>
      <w:r w:rsidR="00D746A4">
        <w:rPr>
          <w:lang w:eastAsia="en-US"/>
        </w:rPr>
        <w:t xml:space="preserve"> schema.</w:t>
      </w:r>
    </w:p>
    <w:p w14:paraId="26E0DC23" w14:textId="53CE8565" w:rsidR="00AB4154" w:rsidRDefault="00AB4154" w:rsidP="004E25DF">
      <w:pPr>
        <w:pStyle w:val="ITEAHeading1"/>
      </w:pPr>
      <w:bookmarkStart w:id="40" w:name="_Ref145405476"/>
      <w:bookmarkStart w:id="41" w:name="_Ref145879639"/>
      <w:bookmarkStart w:id="42" w:name="_Toc145881426"/>
      <w:r w:rsidRPr="004E25DF">
        <w:lastRenderedPageBreak/>
        <w:t>Semantic</w:t>
      </w:r>
      <w:r>
        <w:t xml:space="preserve"> web and RDF </w:t>
      </w:r>
      <w:bookmarkEnd w:id="40"/>
      <w:r w:rsidR="00425384">
        <w:t>in DEFRAUDify</w:t>
      </w:r>
      <w:r w:rsidR="0046603C">
        <w:t xml:space="preserve"> with UCO</w:t>
      </w:r>
      <w:bookmarkEnd w:id="41"/>
      <w:bookmarkEnd w:id="42"/>
    </w:p>
    <w:p w14:paraId="559C0080" w14:textId="152121B4" w:rsidR="00DF4DFF" w:rsidRPr="00E21543" w:rsidRDefault="001E3C68" w:rsidP="00E21543">
      <w:pPr>
        <w:pStyle w:val="ITEABodyText"/>
        <w:rPr>
          <w:lang w:val="en-US"/>
        </w:rPr>
      </w:pPr>
      <w:r>
        <w:rPr>
          <w:lang w:eastAsia="en-US"/>
        </w:rPr>
        <w:t>The adoption of semantic web and RDF standards in DEFRAUDify was explored for the Cyber Threa</w:t>
      </w:r>
      <w:r w:rsidR="00F52334">
        <w:rPr>
          <w:lang w:eastAsia="en-US"/>
        </w:rPr>
        <w:t>t</w:t>
      </w:r>
      <w:r>
        <w:rPr>
          <w:lang w:eastAsia="en-US"/>
        </w:rPr>
        <w:t xml:space="preserve"> Dashboard use case. </w:t>
      </w:r>
      <w:r w:rsidR="00A77DC3">
        <w:rPr>
          <w:lang w:val="en-US"/>
        </w:rPr>
        <w:t>A</w:t>
      </w:r>
      <w:r>
        <w:rPr>
          <w:lang w:val="en-US"/>
        </w:rPr>
        <w:t xml:space="preserve"> project specific </w:t>
      </w:r>
      <w:r w:rsidR="00C0774D" w:rsidRPr="007E1CF6">
        <w:rPr>
          <w:lang w:val="en-US"/>
        </w:rPr>
        <w:t xml:space="preserve">ontology was developed </w:t>
      </w:r>
      <w:r>
        <w:rPr>
          <w:lang w:val="en-US"/>
        </w:rPr>
        <w:t xml:space="preserve">to allow for </w:t>
      </w:r>
      <w:r w:rsidR="00C01889">
        <w:rPr>
          <w:lang w:val="en-US"/>
        </w:rPr>
        <w:t>experimentation with RDF without the weight of a standards such as UCO and CASE</w:t>
      </w:r>
      <w:r w:rsidR="00C0774D" w:rsidRPr="007E1CF6">
        <w:rPr>
          <w:lang w:val="en-US"/>
        </w:rPr>
        <w:t xml:space="preserve">. </w:t>
      </w:r>
      <w:r w:rsidR="00C01889">
        <w:rPr>
          <w:lang w:val="en-US"/>
        </w:rPr>
        <w:t>The DEFRAUDify ontology</w:t>
      </w:r>
      <w:r w:rsidR="00C0774D" w:rsidRPr="007E1CF6">
        <w:rPr>
          <w:lang w:val="en-US"/>
        </w:rPr>
        <w:t xml:space="preserve"> describes various types of entities (e.g., persons and organizations), their properties (their names, screen names from their social media profiles, etc.) as well as their relationships (</w:t>
      </w:r>
      <w:r w:rsidR="00902221" w:rsidRPr="007E1CF6">
        <w:rPr>
          <w:lang w:val="en-US"/>
        </w:rPr>
        <w:t>e.g.,</w:t>
      </w:r>
      <w:r w:rsidR="00C0774D" w:rsidRPr="007E1CF6">
        <w:rPr>
          <w:lang w:val="en-US"/>
        </w:rPr>
        <w:t xml:space="preserve"> a person being employed by an organization).</w:t>
      </w:r>
      <w:r w:rsidR="00C01889">
        <w:rPr>
          <w:lang w:val="en-US"/>
        </w:rPr>
        <w:t xml:space="preserve"> </w:t>
      </w:r>
      <w:r w:rsidR="00A841E8">
        <w:rPr>
          <w:lang w:val="en-US"/>
        </w:rPr>
        <w:t>This ontology was initially described</w:t>
      </w:r>
      <w:r w:rsidR="00C01889">
        <w:rPr>
          <w:lang w:val="en-US"/>
        </w:rPr>
        <w:t xml:space="preserve"> in D3.2.</w:t>
      </w:r>
    </w:p>
    <w:p w14:paraId="1E748E6C" w14:textId="5D03CAAF" w:rsidR="00A77DC3" w:rsidRDefault="00A77DC3" w:rsidP="004E25DF">
      <w:pPr>
        <w:pStyle w:val="ITEAHeading2"/>
      </w:pPr>
      <w:bookmarkStart w:id="43" w:name="_Toc145881427"/>
      <w:r w:rsidRPr="004E25DF">
        <w:t>Extensions</w:t>
      </w:r>
      <w:r>
        <w:t xml:space="preserve"> for the </w:t>
      </w:r>
      <w:r w:rsidR="005E4BDC">
        <w:t>Unified Cybersecurity Ontology</w:t>
      </w:r>
      <w:bookmarkEnd w:id="43"/>
    </w:p>
    <w:p w14:paraId="1895E0BB" w14:textId="50C83E72" w:rsidR="006D15C8" w:rsidRDefault="00A77DC3" w:rsidP="001E3C68">
      <w:pPr>
        <w:pStyle w:val="ITEABodyText"/>
        <w:rPr>
          <w:lang w:val="en-US"/>
        </w:rPr>
      </w:pPr>
      <w:r>
        <w:rPr>
          <w:lang w:val="en-US"/>
        </w:rPr>
        <w:t xml:space="preserve">Many of the concepts required for the CTD use case were found in the UCO ontology. </w:t>
      </w:r>
      <w:r w:rsidR="006D15C8">
        <w:rPr>
          <w:lang w:val="en-US"/>
        </w:rPr>
        <w:t xml:space="preserve">In this section </w:t>
      </w:r>
      <w:r w:rsidR="0046603C">
        <w:rPr>
          <w:lang w:val="en-US"/>
        </w:rPr>
        <w:t xml:space="preserve">concepts and other </w:t>
      </w:r>
      <w:r w:rsidR="006D15C8">
        <w:rPr>
          <w:lang w:val="en-US"/>
        </w:rPr>
        <w:t xml:space="preserve">elements </w:t>
      </w:r>
      <w:r w:rsidR="0046603C">
        <w:rPr>
          <w:lang w:val="en-US"/>
        </w:rPr>
        <w:t xml:space="preserve">for DEFRAUDify </w:t>
      </w:r>
      <w:r w:rsidR="001C0ED5">
        <w:rPr>
          <w:lang w:val="en-US"/>
        </w:rPr>
        <w:t>are discussed that had no direct mapping and extensions for UCO are provided.</w:t>
      </w:r>
    </w:p>
    <w:p w14:paraId="0E4357BC" w14:textId="6ADC364E" w:rsidR="00F2307F" w:rsidRDefault="00F2307F" w:rsidP="001E3C68">
      <w:pPr>
        <w:pStyle w:val="ITEABodyText"/>
        <w:rPr>
          <w:lang w:val="en-US"/>
        </w:rPr>
      </w:pPr>
      <w:r>
        <w:rPr>
          <w:lang w:val="en-US"/>
        </w:rPr>
        <w:t>This section contains code listings using the Turtle syntax</w:t>
      </w:r>
      <w:r>
        <w:rPr>
          <w:rStyle w:val="FootnoteReference"/>
          <w:lang w:val="en-US"/>
        </w:rPr>
        <w:footnoteReference w:id="12"/>
      </w:r>
      <w:r>
        <w:rPr>
          <w:lang w:val="en-US"/>
        </w:rPr>
        <w:t xml:space="preserve"> for RDF and in some occasions the extensions for Turtle from the RDF-star</w:t>
      </w:r>
      <w:r>
        <w:rPr>
          <w:rStyle w:val="FootnoteReference"/>
          <w:lang w:val="en-US"/>
        </w:rPr>
        <w:footnoteReference w:id="13"/>
      </w:r>
      <w:r>
        <w:rPr>
          <w:lang w:val="en-US"/>
        </w:rPr>
        <w:t xml:space="preserve"> draft specification</w:t>
      </w:r>
      <w:r>
        <w:rPr>
          <w:rStyle w:val="FootnoteReference"/>
          <w:lang w:val="en-US"/>
        </w:rPr>
        <w:footnoteReference w:id="14"/>
      </w:r>
      <w:r>
        <w:rPr>
          <w:lang w:val="en-US"/>
        </w:rPr>
        <w:t>.</w:t>
      </w:r>
    </w:p>
    <w:p w14:paraId="60B314B8" w14:textId="17653E30" w:rsidR="001C0ED5" w:rsidRDefault="001C0ED5" w:rsidP="004E25DF">
      <w:pPr>
        <w:pStyle w:val="ITEAHeading3"/>
      </w:pPr>
      <w:bookmarkStart w:id="44" w:name="_Toc145881428"/>
      <w:r w:rsidRPr="004E25DF">
        <w:t>Identity</w:t>
      </w:r>
      <w:bookmarkEnd w:id="44"/>
    </w:p>
    <w:p w14:paraId="56E6619F" w14:textId="2D6AD08F" w:rsidR="001C0ED5" w:rsidRPr="001C0ED5" w:rsidRDefault="005674F5" w:rsidP="001C0ED5">
      <w:pPr>
        <w:pStyle w:val="ITEABodyText"/>
        <w:rPr>
          <w:lang w:val="en-US"/>
        </w:rPr>
      </w:pPr>
      <w:r>
        <w:rPr>
          <w:lang w:val="en-US"/>
        </w:rPr>
        <w:t xml:space="preserve">Person details such as name, birth date and visa can be expressed with UCO, but there is no predicate available for gender. </w:t>
      </w:r>
      <w:r w:rsidR="00C471BD">
        <w:rPr>
          <w:lang w:val="en-US"/>
        </w:rPr>
        <w:t xml:space="preserve">The following listing provides the suggested </w:t>
      </w:r>
      <w:r w:rsidR="000930DB">
        <w:rPr>
          <w:lang w:val="en-US"/>
        </w:rPr>
        <w:t xml:space="preserve">datatype to be introduced. It uses the UCO approach for open vocabularies. I.e., </w:t>
      </w:r>
      <w:r w:rsidR="00190226">
        <w:rPr>
          <w:lang w:val="en-US"/>
        </w:rPr>
        <w:t>suggested/</w:t>
      </w:r>
      <w:r w:rsidR="000930DB">
        <w:rPr>
          <w:lang w:val="en-US"/>
        </w:rPr>
        <w:t>default values are given</w:t>
      </w:r>
      <w:r w:rsidR="00190226">
        <w:rPr>
          <w:lang w:val="en-US"/>
        </w:rPr>
        <w:t xml:space="preserve"> for normalization</w:t>
      </w:r>
      <w:r w:rsidR="000930DB">
        <w:rPr>
          <w:lang w:val="en-US"/>
        </w:rPr>
        <w:t>, but are open for extension at time</w:t>
      </w:r>
      <w:r w:rsidR="00190226">
        <w:rPr>
          <w:lang w:val="en-US"/>
        </w:rPr>
        <w:t xml:space="preserve"> </w:t>
      </w:r>
      <w:r w:rsidR="000930DB">
        <w:rPr>
          <w:lang w:val="en-US"/>
        </w:rPr>
        <w:t>of</w:t>
      </w:r>
      <w:r w:rsidR="00190226">
        <w:rPr>
          <w:lang w:val="en-US"/>
        </w:rPr>
        <w:t xml:space="preserve"> </w:t>
      </w:r>
      <w:r w:rsidR="000930DB">
        <w:rPr>
          <w:lang w:val="en-US"/>
        </w:rPr>
        <w:t>use.</w:t>
      </w:r>
    </w:p>
    <w:p w14:paraId="59D5888D" w14:textId="64C16A2D" w:rsidR="005674F5" w:rsidRDefault="00C471BD" w:rsidP="00190226">
      <w:pPr>
        <w:pStyle w:val="WEBIQCode"/>
      </w:pPr>
      <w:r w:rsidRPr="00C471BD">
        <w:t>vocabulary:</w:t>
      </w:r>
      <w:r>
        <w:rPr>
          <w:lang w:val="en-US"/>
        </w:rPr>
        <w:t>Gender</w:t>
      </w:r>
      <w:r w:rsidRPr="00C471BD">
        <w:t>Vocab</w:t>
      </w:r>
      <w:r w:rsidRPr="00C471BD">
        <w:br/>
        <w:t xml:space="preserve">    a rdfs:Datatype ;</w:t>
      </w:r>
      <w:r w:rsidRPr="00C471BD">
        <w:br/>
        <w:t xml:space="preserve">    rdfs:label "</w:t>
      </w:r>
      <w:r>
        <w:rPr>
          <w:lang w:val="en-US"/>
        </w:rPr>
        <w:t>Gender</w:t>
      </w:r>
      <w:r w:rsidRPr="00C471BD">
        <w:t xml:space="preserve"> Vocabulary"@en-US ;</w:t>
      </w:r>
      <w:r w:rsidRPr="00C471BD">
        <w:br/>
        <w:t xml:space="preserve">    rdfs:comment "Defines an open-vocabulary </w:t>
      </w:r>
      <w:r>
        <w:rPr>
          <w:lang w:val="en-US"/>
        </w:rPr>
        <w:t>for gender</w:t>
      </w:r>
      <w:r w:rsidRPr="00C471BD">
        <w:t>."@en-US ;</w:t>
      </w:r>
      <w:r w:rsidRPr="00C471BD">
        <w:br/>
        <w:t xml:space="preserve">    owl:equivalentClass [</w:t>
      </w:r>
      <w:r w:rsidRPr="00C471BD">
        <w:br/>
        <w:t xml:space="preserve">       a rdfs:Datatype ;</w:t>
      </w:r>
      <w:r w:rsidRPr="00C471BD">
        <w:br/>
        <w:t xml:space="preserve">       owl:onDatatype xsd:string ;</w:t>
      </w:r>
      <w:r w:rsidRPr="00C471BD">
        <w:br/>
        <w:t xml:space="preserve">       owl:oneOf (</w:t>
      </w:r>
      <w:r w:rsidRPr="00C471BD">
        <w:br/>
        <w:t xml:space="preserve">          "</w:t>
      </w:r>
      <w:r>
        <w:rPr>
          <w:lang w:val="en-US"/>
        </w:rPr>
        <w:t>Male</w:t>
      </w:r>
      <w:r w:rsidRPr="00C471BD">
        <w:t>"^^vocabulary:</w:t>
      </w:r>
      <w:r>
        <w:rPr>
          <w:lang w:val="en-US"/>
        </w:rPr>
        <w:t>Gender</w:t>
      </w:r>
      <w:r w:rsidRPr="00C471BD">
        <w:t>Vocab</w:t>
      </w:r>
      <w:r w:rsidRPr="00C471BD">
        <w:br/>
        <w:t xml:space="preserve">          "</w:t>
      </w:r>
      <w:r>
        <w:rPr>
          <w:lang w:val="en-US"/>
        </w:rPr>
        <w:t>Female</w:t>
      </w:r>
      <w:r w:rsidRPr="00C471BD">
        <w:t>"^^vocabulary:</w:t>
      </w:r>
      <w:r>
        <w:rPr>
          <w:lang w:val="en-US"/>
        </w:rPr>
        <w:t>Gender</w:t>
      </w:r>
      <w:r w:rsidRPr="00C471BD">
        <w:t>Vocab</w:t>
      </w:r>
      <w:r w:rsidRPr="00C471BD">
        <w:br/>
        <w:t xml:space="preserve">          "</w:t>
      </w:r>
      <w:r>
        <w:rPr>
          <w:lang w:val="en-US"/>
        </w:rPr>
        <w:t>Other</w:t>
      </w:r>
      <w:r w:rsidRPr="00C471BD">
        <w:t>"^^vocabulary:</w:t>
      </w:r>
      <w:r>
        <w:rPr>
          <w:lang w:val="en-US"/>
        </w:rPr>
        <w:t>Gender</w:t>
      </w:r>
      <w:r w:rsidRPr="00C471BD">
        <w:t>Vocab</w:t>
      </w:r>
      <w:r w:rsidRPr="00C471BD">
        <w:br/>
        <w:t xml:space="preserve">       ) ;</w:t>
      </w:r>
      <w:r w:rsidRPr="00C471BD">
        <w:br/>
        <w:t xml:space="preserve">    ] ;</w:t>
      </w:r>
      <w:r w:rsidRPr="00C471BD">
        <w:br/>
        <w:t xml:space="preserve">    .</w:t>
      </w:r>
    </w:p>
    <w:p w14:paraId="3861EC5A" w14:textId="7AB74B07" w:rsidR="00051985" w:rsidRPr="00B4345D" w:rsidRDefault="00051985" w:rsidP="00EC66BD">
      <w:pPr>
        <w:pStyle w:val="Codelisting"/>
      </w:pPr>
      <w:r w:rsidRPr="00B4345D">
        <w:t>UCO extension for gender information</w:t>
      </w:r>
    </w:p>
    <w:p w14:paraId="550D7E78" w14:textId="412A2EFC" w:rsidR="00B60558" w:rsidRDefault="001C0ED5" w:rsidP="004E25DF">
      <w:pPr>
        <w:pStyle w:val="ITEAHeading3"/>
      </w:pPr>
      <w:bookmarkStart w:id="45" w:name="_Toc145881429"/>
      <w:r>
        <w:lastRenderedPageBreak/>
        <w:t>Location</w:t>
      </w:r>
      <w:bookmarkEnd w:id="45"/>
    </w:p>
    <w:p w14:paraId="3CDF2EF0" w14:textId="1BD67011" w:rsidR="000C12C5" w:rsidRDefault="000C12C5" w:rsidP="000C12C5">
      <w:pPr>
        <w:pStyle w:val="ITEABodyText"/>
        <w:rPr>
          <w:lang w:val="en-US"/>
        </w:rPr>
      </w:pPr>
      <w:r>
        <w:rPr>
          <w:lang w:val="en-US"/>
        </w:rPr>
        <w:t>Most location related predicates used for the CTD have a direct mapping to UCO such as street, locality, postal code as well as latitude / longitude</w:t>
      </w:r>
      <w:r w:rsidR="00AA0DC4">
        <w:rPr>
          <w:lang w:val="en-US"/>
        </w:rPr>
        <w:t xml:space="preserve"> coordinates. Also, the same structure of location objects with various ‘groups’ of location attributes (address and coordinate based) was used. However, a few </w:t>
      </w:r>
      <w:r w:rsidR="00694487">
        <w:rPr>
          <w:lang w:val="en-US"/>
        </w:rPr>
        <w:t>properties had no mapping:</w:t>
      </w:r>
    </w:p>
    <w:p w14:paraId="0912491C" w14:textId="2F66E7C2" w:rsidR="00694487" w:rsidRDefault="00694487" w:rsidP="00694487">
      <w:pPr>
        <w:pStyle w:val="ITEAHeading4"/>
        <w:rPr>
          <w:lang w:val="en-US"/>
        </w:rPr>
      </w:pPr>
      <w:r>
        <w:rPr>
          <w:lang w:val="en-US"/>
        </w:rPr>
        <w:t>Country code</w:t>
      </w:r>
    </w:p>
    <w:p w14:paraId="2384C731" w14:textId="77777777" w:rsidR="001C283A" w:rsidRDefault="005565D7" w:rsidP="005565D7">
      <w:pPr>
        <w:pStyle w:val="ITEABodyText"/>
        <w:rPr>
          <w:lang w:val="en-US"/>
        </w:rPr>
      </w:pPr>
      <w:r>
        <w:rPr>
          <w:lang w:val="en-US"/>
        </w:rPr>
        <w:t>While UCO supports country names, it would for normalization purposes be ideal to add support of country codes e.g.</w:t>
      </w:r>
      <w:r w:rsidR="00CA0AE2">
        <w:rPr>
          <w:lang w:val="en-US"/>
        </w:rPr>
        <w:t>,</w:t>
      </w:r>
      <w:r>
        <w:rPr>
          <w:lang w:val="en-US"/>
        </w:rPr>
        <w:t xml:space="preserve"> based on the </w:t>
      </w:r>
      <w:r w:rsidRPr="005565D7">
        <w:rPr>
          <w:lang w:val="en-US"/>
        </w:rPr>
        <w:t>ISO 3166</w:t>
      </w:r>
      <w:r w:rsidR="00CA0AE2">
        <w:rPr>
          <w:lang w:val="en-US"/>
        </w:rPr>
        <w:t xml:space="preserve"> series of standards.</w:t>
      </w:r>
    </w:p>
    <w:p w14:paraId="51F28803" w14:textId="297D0256" w:rsidR="001C283A" w:rsidRPr="001C283A" w:rsidRDefault="001C283A" w:rsidP="001C283A">
      <w:pPr>
        <w:pStyle w:val="ITEAHeading5"/>
      </w:pPr>
      <w:r w:rsidRPr="001C283A">
        <w:t>Open</w:t>
      </w:r>
      <w:r>
        <w:t xml:space="preserve"> vocabulary</w:t>
      </w:r>
    </w:p>
    <w:p w14:paraId="2A2544DE" w14:textId="38CCCA97" w:rsidR="000D3358" w:rsidRDefault="00CA0AE2" w:rsidP="005565D7">
      <w:pPr>
        <w:pStyle w:val="ITEABodyText"/>
        <w:rPr>
          <w:lang w:val="en-US"/>
        </w:rPr>
      </w:pPr>
      <w:r>
        <w:rPr>
          <w:lang w:val="en-US"/>
        </w:rPr>
        <w:t>Following the design principles of UCO this could be provides as an open vocabulary for country codes.</w:t>
      </w:r>
      <w:r w:rsidR="000D3358">
        <w:rPr>
          <w:lang w:val="en-US"/>
        </w:rPr>
        <w:t xml:space="preserve"> </w:t>
      </w:r>
      <w:r w:rsidR="001C283A">
        <w:rPr>
          <w:lang w:val="en-US"/>
        </w:rPr>
        <w:t xml:space="preserve">A distinction could be made between two- and three-letter codes, however creating separate vocabularies would probably reduce usability while not substantially improving the rigor of the ontology. </w:t>
      </w:r>
      <w:r w:rsidR="000D3358">
        <w:rPr>
          <w:lang w:val="en-US"/>
        </w:rPr>
        <w:t xml:space="preserve">The vocabulary definition would be like the gender vocabulary </w:t>
      </w:r>
      <w:r w:rsidR="001C283A">
        <w:rPr>
          <w:lang w:val="en-US"/>
        </w:rPr>
        <w:t>and is not listed here for brevity</w:t>
      </w:r>
      <w:r w:rsidR="000D3358">
        <w:rPr>
          <w:lang w:val="en-US"/>
        </w:rPr>
        <w:t>.</w:t>
      </w:r>
    </w:p>
    <w:p w14:paraId="137D5B18" w14:textId="6F4A3ECB" w:rsidR="008A5164" w:rsidRDefault="008A5164" w:rsidP="008A5164">
      <w:pPr>
        <w:pStyle w:val="ITEAHeading5"/>
      </w:pPr>
      <w:r>
        <w:t>External ontology</w:t>
      </w:r>
    </w:p>
    <w:p w14:paraId="6E5F8AEB" w14:textId="294BD898" w:rsidR="008A5164" w:rsidRDefault="008A5164" w:rsidP="008A5164">
      <w:pPr>
        <w:pStyle w:val="ITEABodyText"/>
        <w:rPr>
          <w:lang w:val="en-US"/>
        </w:rPr>
      </w:pPr>
      <w:r>
        <w:rPr>
          <w:lang w:val="en-US"/>
        </w:rPr>
        <w:t xml:space="preserve">To relieve UCO from the burden of specifying country codes, even as an open vocabulary, it could also be an option to </w:t>
      </w:r>
      <w:r w:rsidR="00186AE7">
        <w:rPr>
          <w:lang w:val="en-US"/>
        </w:rPr>
        <w:t xml:space="preserve">use an external ontology such as </w:t>
      </w:r>
      <w:r w:rsidR="00CA6A1F">
        <w:rPr>
          <w:lang w:val="en-US"/>
        </w:rPr>
        <w:t xml:space="preserve">the </w:t>
      </w:r>
      <w:r w:rsidR="00CA6A1F" w:rsidRPr="00CA6A1F">
        <w:rPr>
          <w:lang w:val="en-US"/>
        </w:rPr>
        <w:t xml:space="preserve">Languages, Countries </w:t>
      </w:r>
      <w:r w:rsidR="00DE2707" w:rsidRPr="00CA6A1F">
        <w:rPr>
          <w:lang w:val="en-US"/>
        </w:rPr>
        <w:t>and</w:t>
      </w:r>
      <w:r w:rsidR="00CA6A1F" w:rsidRPr="00CA6A1F">
        <w:rPr>
          <w:lang w:val="en-US"/>
        </w:rPr>
        <w:t xml:space="preserve"> Codes</w:t>
      </w:r>
      <w:r w:rsidR="00CA6A1F">
        <w:rPr>
          <w:lang w:val="en-US"/>
        </w:rPr>
        <w:t xml:space="preserve"> specification</w:t>
      </w:r>
      <w:r w:rsidR="00CA6A1F">
        <w:rPr>
          <w:rStyle w:val="FootnoteReference"/>
          <w:lang w:val="en-US"/>
        </w:rPr>
        <w:footnoteReference w:id="15"/>
      </w:r>
      <w:r w:rsidR="00CA6A1F">
        <w:rPr>
          <w:lang w:val="en-US"/>
        </w:rPr>
        <w:t xml:space="preserve"> from the Object Management Group</w:t>
      </w:r>
      <w:r w:rsidR="000E4B64">
        <w:rPr>
          <w:lang w:val="en-US"/>
        </w:rPr>
        <w:t xml:space="preserve"> (OMG)</w:t>
      </w:r>
      <w:r w:rsidR="00CA6A1F">
        <w:rPr>
          <w:lang w:val="en-US"/>
        </w:rPr>
        <w:t>.</w:t>
      </w:r>
      <w:r w:rsidR="00DE2707">
        <w:rPr>
          <w:lang w:val="en-US"/>
        </w:rPr>
        <w:t xml:space="preserve"> This also allows users of information expressed </w:t>
      </w:r>
      <w:r w:rsidR="00FC4C78">
        <w:rPr>
          <w:lang w:val="en-US"/>
        </w:rPr>
        <w:t>with UCO to also use information on country entities</w:t>
      </w:r>
      <w:r w:rsidR="003E0CE9">
        <w:rPr>
          <w:lang w:val="en-US"/>
        </w:rPr>
        <w:t xml:space="preserve"> under the knowledge graph adage </w:t>
      </w:r>
      <w:r w:rsidR="003E0CE9" w:rsidRPr="003E0CE9">
        <w:rPr>
          <w:i/>
          <w:iCs/>
          <w:lang w:val="en-US"/>
        </w:rPr>
        <w:t>things, not strings</w:t>
      </w:r>
      <w:r w:rsidR="003E0CE9">
        <w:rPr>
          <w:lang w:val="en-US"/>
        </w:rPr>
        <w:t>.</w:t>
      </w:r>
    </w:p>
    <w:p w14:paraId="00AC29A9" w14:textId="77777777" w:rsidR="00520F9C" w:rsidRDefault="001C704B" w:rsidP="00881F18">
      <w:pPr>
        <w:pStyle w:val="WEBIQCode"/>
        <w:rPr>
          <w:lang w:val="en-US"/>
        </w:rPr>
      </w:pPr>
      <w:r>
        <w:rPr>
          <w:lang w:val="en-US"/>
        </w:rPr>
        <w:t xml:space="preserve">@prefix </w:t>
      </w:r>
      <w:r w:rsidRPr="00881F18">
        <w:t>lcc-cr</w:t>
      </w:r>
      <w:r>
        <w:rPr>
          <w:lang w:val="en-US"/>
        </w:rPr>
        <w:t>: &lt;</w:t>
      </w:r>
      <w:r w:rsidRPr="001C704B">
        <w:rPr>
          <w:lang w:val="en-US"/>
        </w:rPr>
        <w:t>https://www.omg.org/spec/LCC/Countries/CountryRepresentation/</w:t>
      </w:r>
      <w:r>
        <w:rPr>
          <w:lang w:val="en-US"/>
        </w:rPr>
        <w:t>&gt; .</w:t>
      </w:r>
    </w:p>
    <w:p w14:paraId="553C9CB8" w14:textId="77777777" w:rsidR="00520F9C" w:rsidRDefault="00520F9C" w:rsidP="00881F18">
      <w:pPr>
        <w:pStyle w:val="WEBIQCode"/>
        <w:rPr>
          <w:lang w:val="en-US"/>
        </w:rPr>
      </w:pPr>
    </w:p>
    <w:p w14:paraId="46C8E6CC" w14:textId="67C6EB45" w:rsidR="00947134" w:rsidRPr="00881F18" w:rsidRDefault="00B270AE" w:rsidP="00881F18">
      <w:pPr>
        <w:pStyle w:val="WEBIQCode"/>
      </w:pPr>
      <w:r w:rsidRPr="00881F18">
        <w:t>[</w:t>
      </w:r>
    </w:p>
    <w:p w14:paraId="6AF675DC" w14:textId="569A4119" w:rsidR="00947134" w:rsidRPr="00881F18" w:rsidRDefault="00947134" w:rsidP="00881F18">
      <w:pPr>
        <w:pStyle w:val="WEBIQCode"/>
      </w:pPr>
      <w:r w:rsidRPr="00881F18">
        <w:tab/>
        <w:t>sh:class core:Facet ;</w:t>
      </w:r>
    </w:p>
    <w:p w14:paraId="485CDF56" w14:textId="157637AB" w:rsidR="00881F18" w:rsidRPr="00881F18" w:rsidRDefault="00881F18" w:rsidP="00881F18">
      <w:pPr>
        <w:pStyle w:val="WEBIQCode"/>
      </w:pPr>
      <w:r w:rsidRPr="00881F18">
        <w:tab/>
        <w:t>sh:or (</w:t>
      </w:r>
    </w:p>
    <w:p w14:paraId="13C84035" w14:textId="29C9D4E4" w:rsidR="00881F18" w:rsidRPr="00881F18" w:rsidRDefault="00881F18" w:rsidP="00881F18">
      <w:pPr>
        <w:pStyle w:val="WEBIQCode"/>
      </w:pPr>
      <w:r w:rsidRPr="00881F18">
        <w:tab/>
      </w:r>
      <w:r w:rsidRPr="00881F18">
        <w:tab/>
        <w:t>lcc-cr:Alpha2Code,</w:t>
      </w:r>
    </w:p>
    <w:p w14:paraId="738FF010" w14:textId="30C2BCCC" w:rsidR="00881F18" w:rsidRPr="00881F18" w:rsidRDefault="00881F18" w:rsidP="001C704B">
      <w:pPr>
        <w:pStyle w:val="WEBIQCode"/>
        <w:rPr>
          <w:lang w:val="en-US"/>
        </w:rPr>
      </w:pPr>
      <w:r w:rsidRPr="00881F18">
        <w:tab/>
      </w:r>
      <w:r w:rsidRPr="00881F18">
        <w:tab/>
        <w:t>lcc-cr:Alpha3Code</w:t>
      </w:r>
    </w:p>
    <w:p w14:paraId="523B5057" w14:textId="554F344B" w:rsidR="00881F18" w:rsidRPr="00881F18" w:rsidRDefault="00881F18" w:rsidP="00881F18">
      <w:pPr>
        <w:pStyle w:val="WEBIQCode"/>
      </w:pPr>
      <w:r w:rsidRPr="00881F18">
        <w:tab/>
        <w:t>)</w:t>
      </w:r>
    </w:p>
    <w:p w14:paraId="701E0AEE" w14:textId="5C3EAB90" w:rsidR="00947134" w:rsidRPr="00881F18" w:rsidRDefault="00947134" w:rsidP="00881F18">
      <w:pPr>
        <w:pStyle w:val="WEBIQCode"/>
      </w:pPr>
      <w:r w:rsidRPr="00881F18">
        <w:tab/>
        <w:t xml:space="preserve">sh:path </w:t>
      </w:r>
      <w:r w:rsidR="00D57E8C" w:rsidRPr="00881F18">
        <w:t>observable:country</w:t>
      </w:r>
      <w:r w:rsidR="001C704B">
        <w:rPr>
          <w:lang w:val="en-US"/>
        </w:rPr>
        <w:t>Code</w:t>
      </w:r>
      <w:r w:rsidRPr="00881F18">
        <w:t xml:space="preserve"> ;</w:t>
      </w:r>
    </w:p>
    <w:p w14:paraId="7A6D7603" w14:textId="08DF0DB8" w:rsidR="00B270AE" w:rsidRPr="00881F18" w:rsidRDefault="00B270AE" w:rsidP="00881F18">
      <w:pPr>
        <w:pStyle w:val="WEBIQCode"/>
      </w:pPr>
      <w:r w:rsidRPr="00881F18">
        <w:t>]</w:t>
      </w:r>
    </w:p>
    <w:p w14:paraId="2DD2D460" w14:textId="664D0B7C" w:rsidR="00B4345D" w:rsidRPr="00EC66BD" w:rsidRDefault="00EC66BD" w:rsidP="00EC66BD">
      <w:pPr>
        <w:pStyle w:val="Codelisting"/>
      </w:pPr>
      <w:r w:rsidRPr="00EC66BD">
        <w:t>Implementation in UCO would entail extending the SimpleAddressFacet shape with an extra property.</w:t>
      </w:r>
    </w:p>
    <w:p w14:paraId="7E7DC522" w14:textId="0B5DF028" w:rsidR="003E0CE9" w:rsidRPr="005565D7" w:rsidRDefault="004E71AD" w:rsidP="005565D7">
      <w:pPr>
        <w:pStyle w:val="ITEABodyText"/>
        <w:rPr>
          <w:lang w:val="en-US"/>
        </w:rPr>
      </w:pPr>
      <w:r>
        <w:rPr>
          <w:lang w:val="en-US"/>
        </w:rPr>
        <w:t>Instead of adding an addition predicate</w:t>
      </w:r>
      <w:r w:rsidR="001C704B">
        <w:rPr>
          <w:lang w:val="en-US"/>
        </w:rPr>
        <w:t xml:space="preserve">, the </w:t>
      </w:r>
      <w:r>
        <w:rPr>
          <w:lang w:val="en-US"/>
        </w:rPr>
        <w:t xml:space="preserve">range of the </w:t>
      </w:r>
      <w:r w:rsidR="001C704B">
        <w:t>existing country predicate can be extended to accept both strings</w:t>
      </w:r>
      <w:r>
        <w:t xml:space="preserve"> as well as country (code) entities.</w:t>
      </w:r>
    </w:p>
    <w:p w14:paraId="6BAF1B84" w14:textId="15FE38D3" w:rsidR="00694487" w:rsidRDefault="00455B40" w:rsidP="00694487">
      <w:pPr>
        <w:pStyle w:val="ITEAHeading4"/>
        <w:rPr>
          <w:lang w:val="en-US"/>
        </w:rPr>
      </w:pPr>
      <w:r>
        <w:rPr>
          <w:lang w:val="en-US"/>
        </w:rPr>
        <w:t>Opaque s</w:t>
      </w:r>
      <w:r w:rsidR="00694487">
        <w:rPr>
          <w:lang w:val="en-US"/>
        </w:rPr>
        <w:t>treet address</w:t>
      </w:r>
      <w:r w:rsidR="004E71AD">
        <w:rPr>
          <w:lang w:val="en-US"/>
        </w:rPr>
        <w:t xml:space="preserve"> </w:t>
      </w:r>
      <w:r>
        <w:rPr>
          <w:lang w:val="en-US"/>
        </w:rPr>
        <w:t>strings</w:t>
      </w:r>
    </w:p>
    <w:p w14:paraId="7AA3029E" w14:textId="69E5EDD8" w:rsidR="00B06BC2" w:rsidRPr="004E71AD" w:rsidRDefault="004E71AD" w:rsidP="004E71AD">
      <w:pPr>
        <w:pStyle w:val="ITEABodyText"/>
        <w:rPr>
          <w:lang w:val="en-US"/>
        </w:rPr>
      </w:pPr>
      <w:r>
        <w:rPr>
          <w:lang w:val="en-US"/>
        </w:rPr>
        <w:t>UC</w:t>
      </w:r>
      <w:r w:rsidR="003828CB">
        <w:rPr>
          <w:lang w:val="en-US"/>
        </w:rPr>
        <w:t>O</w:t>
      </w:r>
      <w:r>
        <w:rPr>
          <w:lang w:val="en-US"/>
        </w:rPr>
        <w:t xml:space="preserve"> contains a street </w:t>
      </w:r>
      <w:r w:rsidR="001651B8">
        <w:rPr>
          <w:lang w:val="en-US"/>
        </w:rPr>
        <w:t>predicate;</w:t>
      </w:r>
      <w:r>
        <w:rPr>
          <w:lang w:val="en-US"/>
        </w:rPr>
        <w:t xml:space="preserve"> however</w:t>
      </w:r>
      <w:r w:rsidR="001651B8">
        <w:rPr>
          <w:lang w:val="en-US"/>
        </w:rPr>
        <w:t>,</w:t>
      </w:r>
      <w:r>
        <w:rPr>
          <w:lang w:val="en-US"/>
        </w:rPr>
        <w:t xml:space="preserve"> no predicates exist for</w:t>
      </w:r>
      <w:r w:rsidR="001651B8">
        <w:rPr>
          <w:lang w:val="en-US"/>
        </w:rPr>
        <w:t xml:space="preserve"> full street address strings. </w:t>
      </w:r>
      <w:r w:rsidR="00455B40">
        <w:rPr>
          <w:lang w:val="en-US"/>
        </w:rPr>
        <w:t xml:space="preserve">Such opaque </w:t>
      </w:r>
      <w:r w:rsidR="001651B8">
        <w:rPr>
          <w:lang w:val="en-US"/>
        </w:rPr>
        <w:t>strings are undesirable from a data usage viewpoint, but sometimes</w:t>
      </w:r>
      <w:r w:rsidR="00455B40">
        <w:rPr>
          <w:lang w:val="en-US"/>
        </w:rPr>
        <w:t xml:space="preserve"> e.g., when using online sources such information is not available in a structured form. Attempts may </w:t>
      </w:r>
      <w:r w:rsidR="003E48F0">
        <w:rPr>
          <w:lang w:val="en-US"/>
        </w:rPr>
        <w:t xml:space="preserve">of course </w:t>
      </w:r>
      <w:r w:rsidR="00455B40">
        <w:rPr>
          <w:lang w:val="en-US"/>
        </w:rPr>
        <w:t xml:space="preserve">be </w:t>
      </w:r>
      <w:r w:rsidR="00455B40">
        <w:rPr>
          <w:lang w:val="en-US"/>
        </w:rPr>
        <w:lastRenderedPageBreak/>
        <w:t xml:space="preserve">performed to (automatically) decompose such strings, but </w:t>
      </w:r>
      <w:r w:rsidR="00B06BC2">
        <w:rPr>
          <w:lang w:val="en-US"/>
        </w:rPr>
        <w:t>this may fall short and often it is useful to retain the original information.</w:t>
      </w:r>
      <w:r w:rsidR="00DB400C">
        <w:rPr>
          <w:lang w:val="en-US"/>
        </w:rPr>
        <w:t xml:space="preserve"> </w:t>
      </w:r>
      <w:r w:rsidR="00B06BC2">
        <w:rPr>
          <w:lang w:val="en-US"/>
        </w:rPr>
        <w:t>Street address strings can be added to UCO in the same way as street names are expressed.</w:t>
      </w:r>
    </w:p>
    <w:p w14:paraId="72F19EFA" w14:textId="7DBCCD1A" w:rsidR="00694487" w:rsidRDefault="00507287" w:rsidP="00694487">
      <w:pPr>
        <w:pStyle w:val="ITEAHeading4"/>
        <w:rPr>
          <w:lang w:val="en-US"/>
        </w:rPr>
      </w:pPr>
      <w:r>
        <w:rPr>
          <w:lang w:val="en-US"/>
        </w:rPr>
        <w:t>House</w:t>
      </w:r>
      <w:r w:rsidR="00694487">
        <w:rPr>
          <w:lang w:val="en-US"/>
        </w:rPr>
        <w:t xml:space="preserve"> number</w:t>
      </w:r>
    </w:p>
    <w:p w14:paraId="6CB30C8C" w14:textId="6CB646E7" w:rsidR="000448DB" w:rsidRDefault="00B06BC2" w:rsidP="00B06BC2">
      <w:pPr>
        <w:pStyle w:val="ITEABodyText"/>
        <w:rPr>
          <w:lang w:val="en-US"/>
        </w:rPr>
      </w:pPr>
      <w:r>
        <w:rPr>
          <w:lang w:val="en-US"/>
        </w:rPr>
        <w:t xml:space="preserve">UCO surprisingly does not </w:t>
      </w:r>
      <w:r w:rsidR="00507287">
        <w:rPr>
          <w:lang w:val="en-US"/>
        </w:rPr>
        <w:t>seem to</w:t>
      </w:r>
      <w:r>
        <w:rPr>
          <w:lang w:val="en-US"/>
        </w:rPr>
        <w:t xml:space="preserve"> support </w:t>
      </w:r>
      <w:r w:rsidR="00507287">
        <w:rPr>
          <w:lang w:val="en-US"/>
        </w:rPr>
        <w:t>expressing house numbers or related information. Adding such a predicate can be simply added to UCO as a predicate with a string range</w:t>
      </w:r>
      <w:r w:rsidR="000448DB">
        <w:rPr>
          <w:lang w:val="en-US"/>
        </w:rPr>
        <w:t xml:space="preserve"> for the </w:t>
      </w:r>
      <w:r w:rsidR="000448DB" w:rsidRPr="000448DB">
        <w:rPr>
          <w:rStyle w:val="InlinecodeChar"/>
        </w:rPr>
        <w:t>SimpleAdressFacet</w:t>
      </w:r>
      <w:r w:rsidR="000448DB">
        <w:rPr>
          <w:lang w:val="en-US"/>
        </w:rPr>
        <w:t xml:space="preserve"> type</w:t>
      </w:r>
      <w:r w:rsidR="00507287">
        <w:rPr>
          <w:lang w:val="en-US"/>
        </w:rPr>
        <w:t>.</w:t>
      </w:r>
      <w:r w:rsidR="000448DB">
        <w:rPr>
          <w:lang w:val="en-US"/>
        </w:rPr>
        <w:t xml:space="preserve"> </w:t>
      </w:r>
      <w:r w:rsidR="002C7AE5">
        <w:rPr>
          <w:lang w:val="en-US"/>
        </w:rPr>
        <w:t xml:space="preserve">Inspiration can be taken from the </w:t>
      </w:r>
      <w:r w:rsidR="007852A0" w:rsidRPr="007852A0">
        <w:rPr>
          <w:lang w:val="en-US"/>
        </w:rPr>
        <w:t>Financial Industry Business Ontology</w:t>
      </w:r>
      <w:r w:rsidR="007852A0">
        <w:rPr>
          <w:lang w:val="en-US"/>
        </w:rPr>
        <w:t xml:space="preserve"> (FIBO)</w:t>
      </w:r>
      <w:r w:rsidR="002C7AE5">
        <w:rPr>
          <w:lang w:val="en-US"/>
        </w:rPr>
        <w:t xml:space="preserve"> Foundations Domain </w:t>
      </w:r>
      <w:r w:rsidR="007852A0">
        <w:rPr>
          <w:lang w:val="en-US"/>
        </w:rPr>
        <w:t xml:space="preserve">(FND) </w:t>
      </w:r>
      <w:r w:rsidR="002C7AE5">
        <w:rPr>
          <w:lang w:val="en-US"/>
        </w:rPr>
        <w:t>ontology for addresses</w:t>
      </w:r>
      <w:r w:rsidR="002C7AE5">
        <w:rPr>
          <w:rStyle w:val="FootnoteReference"/>
          <w:lang w:val="en-US"/>
        </w:rPr>
        <w:footnoteReference w:id="16"/>
      </w:r>
      <w:r w:rsidR="002C7AE5">
        <w:rPr>
          <w:lang w:val="en-US"/>
        </w:rPr>
        <w:t xml:space="preserve">. Here this street address component is named </w:t>
      </w:r>
      <w:r w:rsidR="002C7AE5">
        <w:rPr>
          <w:i/>
          <w:iCs/>
          <w:lang w:val="en-US"/>
        </w:rPr>
        <w:t>primary address number</w:t>
      </w:r>
      <w:r w:rsidR="002C7AE5">
        <w:rPr>
          <w:lang w:val="en-US"/>
        </w:rPr>
        <w:t>.</w:t>
      </w:r>
    </w:p>
    <w:p w14:paraId="3903D437" w14:textId="4A203F38" w:rsidR="00DB400C" w:rsidRPr="00E44A68" w:rsidRDefault="00DB400C" w:rsidP="00342155">
      <w:pPr>
        <w:pStyle w:val="ITEAHeading4"/>
        <w:tabs>
          <w:tab w:val="left" w:pos="7827"/>
        </w:tabs>
      </w:pPr>
      <w:r>
        <w:t>Use of</w:t>
      </w:r>
      <w:r w:rsidR="00E44A68">
        <w:t xml:space="preserve"> FIBO FND</w:t>
      </w:r>
    </w:p>
    <w:p w14:paraId="39E49289" w14:textId="31057ECA" w:rsidR="007852A0" w:rsidRPr="002C7AE5" w:rsidRDefault="007852A0" w:rsidP="00B06BC2">
      <w:pPr>
        <w:pStyle w:val="ITEABodyText"/>
        <w:rPr>
          <w:lang w:val="en-US"/>
        </w:rPr>
      </w:pPr>
      <w:r>
        <w:rPr>
          <w:lang w:val="en-US"/>
        </w:rPr>
        <w:t xml:space="preserve">More generally, </w:t>
      </w:r>
      <w:r w:rsidR="00E44A68">
        <w:rPr>
          <w:lang w:val="en-US"/>
        </w:rPr>
        <w:t xml:space="preserve">the address </w:t>
      </w:r>
      <w:r w:rsidR="00342155">
        <w:rPr>
          <w:lang w:val="en-US"/>
        </w:rPr>
        <w:t xml:space="preserve">related parts of UCO could borrow from the FIBO FND ontology. </w:t>
      </w:r>
      <w:r w:rsidR="00072637">
        <w:rPr>
          <w:lang w:val="en-US"/>
        </w:rPr>
        <w:t xml:space="preserve">For all </w:t>
      </w:r>
      <w:r w:rsidR="002D6D62">
        <w:rPr>
          <w:lang w:val="en-US"/>
        </w:rPr>
        <w:t xml:space="preserve">components of </w:t>
      </w:r>
      <w:r w:rsidR="002D6D62" w:rsidRPr="000448DB">
        <w:rPr>
          <w:rStyle w:val="InlinecodeChar"/>
        </w:rPr>
        <w:t>SimpleAddressFacet</w:t>
      </w:r>
      <w:r w:rsidR="002D6D62">
        <w:rPr>
          <w:lang w:val="en-US"/>
        </w:rPr>
        <w:t xml:space="preserve"> a mapping exists to FIBO FND except for </w:t>
      </w:r>
      <w:r w:rsidR="002D6D62" w:rsidRPr="002D6D62">
        <w:rPr>
          <w:rStyle w:val="InlinecodeChar"/>
        </w:rPr>
        <w:t>addresType</w:t>
      </w:r>
      <w:r w:rsidR="002D6D62">
        <w:rPr>
          <w:lang w:val="en-US"/>
        </w:rPr>
        <w:t xml:space="preserve">. </w:t>
      </w:r>
      <w:r w:rsidR="00342155">
        <w:rPr>
          <w:lang w:val="en-US"/>
        </w:rPr>
        <w:t>However, such re-design would probably have a difficult migration path</w:t>
      </w:r>
      <w:r w:rsidR="00072637">
        <w:rPr>
          <w:lang w:val="en-US"/>
        </w:rPr>
        <w:t xml:space="preserve"> if possible.</w:t>
      </w:r>
    </w:p>
    <w:p w14:paraId="489A8996" w14:textId="76C8E944" w:rsidR="00F77861" w:rsidRDefault="001C0ED5" w:rsidP="004E25DF">
      <w:pPr>
        <w:pStyle w:val="ITEAHeading3"/>
      </w:pPr>
      <w:bookmarkStart w:id="46" w:name="_Toc145881430"/>
      <w:r>
        <w:t>Employment</w:t>
      </w:r>
      <w:bookmarkEnd w:id="46"/>
    </w:p>
    <w:p w14:paraId="7D128A31" w14:textId="74D50175" w:rsidR="00DC1FC1" w:rsidRDefault="00733A5B" w:rsidP="00DC1FC1">
      <w:pPr>
        <w:pStyle w:val="ITEABodyText"/>
        <w:rPr>
          <w:lang w:val="en-US"/>
        </w:rPr>
      </w:pPr>
      <w:r>
        <w:rPr>
          <w:lang w:val="en-US"/>
        </w:rPr>
        <w:t xml:space="preserve">UCO lacks support for expressing employment relationships between organizations and individuals. </w:t>
      </w:r>
      <w:r w:rsidR="007A5BEB">
        <w:rPr>
          <w:lang w:val="en-US"/>
        </w:rPr>
        <w:t>As for address information, UCO could be extended using the FIBO FND ontology</w:t>
      </w:r>
      <w:r w:rsidR="000B5AD9">
        <w:rPr>
          <w:lang w:val="en-US"/>
        </w:rPr>
        <w:t xml:space="preserve"> for formal organizations</w:t>
      </w:r>
      <w:r w:rsidR="000B5AD9">
        <w:rPr>
          <w:rStyle w:val="FootnoteReference"/>
          <w:lang w:val="en-US"/>
        </w:rPr>
        <w:footnoteReference w:id="17"/>
      </w:r>
      <w:r w:rsidR="007A5BEB">
        <w:rPr>
          <w:lang w:val="en-US"/>
        </w:rPr>
        <w:t>.</w:t>
      </w:r>
      <w:r w:rsidR="00495E76">
        <w:rPr>
          <w:lang w:val="en-US"/>
        </w:rPr>
        <w:t xml:space="preserve"> This ontology has the required notions of employment, </w:t>
      </w:r>
      <w:r w:rsidR="007A467B">
        <w:rPr>
          <w:lang w:val="en-US"/>
        </w:rPr>
        <w:t>employee,</w:t>
      </w:r>
      <w:r w:rsidR="00495E76">
        <w:rPr>
          <w:lang w:val="en-US"/>
        </w:rPr>
        <w:t xml:space="preserve"> and employer.</w:t>
      </w:r>
    </w:p>
    <w:p w14:paraId="78D1252E" w14:textId="60775B90" w:rsidR="00E83FA9" w:rsidRDefault="00E83FA9" w:rsidP="00DC1FC1">
      <w:pPr>
        <w:pStyle w:val="ITEABodyText"/>
        <w:rPr>
          <w:lang w:val="en-US"/>
        </w:rPr>
      </w:pPr>
      <w:r>
        <w:rPr>
          <w:lang w:val="en-US"/>
        </w:rPr>
        <w:t xml:space="preserve">However, for the CTD use case in </w:t>
      </w:r>
      <w:r w:rsidR="00655474">
        <w:rPr>
          <w:lang w:val="en-US"/>
        </w:rPr>
        <w:t>DEFRAUDify additional information needs to be expressed:</w:t>
      </w:r>
    </w:p>
    <w:p w14:paraId="7EF86F69" w14:textId="7910C437" w:rsidR="00655474" w:rsidRPr="004C5FE2" w:rsidRDefault="00655474" w:rsidP="00655474">
      <w:pPr>
        <w:pStyle w:val="BodyTextBullet"/>
        <w:rPr>
          <w:lang w:val="en-US"/>
        </w:rPr>
      </w:pPr>
      <w:r>
        <w:rPr>
          <w:lang w:val="en-US"/>
        </w:rPr>
        <w:t>Start and end dates of the employment.</w:t>
      </w:r>
    </w:p>
    <w:p w14:paraId="4CE8A757" w14:textId="65B81A2F" w:rsidR="00655474" w:rsidRPr="00655474" w:rsidRDefault="00655474" w:rsidP="001C0ED5">
      <w:pPr>
        <w:pStyle w:val="BodyTextBullet"/>
        <w:rPr>
          <w:lang w:val="en-US"/>
        </w:rPr>
      </w:pPr>
      <w:r>
        <w:rPr>
          <w:lang w:val="en-US"/>
        </w:rPr>
        <w:t>Position of the employee at the employer, e.g., software developer or CEO.</w:t>
      </w:r>
    </w:p>
    <w:p w14:paraId="233AED0A" w14:textId="5BA13F6F" w:rsidR="001C0ED5" w:rsidRDefault="001C0ED5" w:rsidP="004E25DF">
      <w:pPr>
        <w:pStyle w:val="ITEAHeading3"/>
      </w:pPr>
      <w:bookmarkStart w:id="47" w:name="_Toc145881431"/>
      <w:r>
        <w:t>Social media and accounts</w:t>
      </w:r>
      <w:r w:rsidR="00FD7043">
        <w:t>/profiles</w:t>
      </w:r>
      <w:bookmarkEnd w:id="47"/>
    </w:p>
    <w:p w14:paraId="26A44C69" w14:textId="17F62018" w:rsidR="001C0ED5" w:rsidRDefault="00FD7043" w:rsidP="001C0ED5">
      <w:pPr>
        <w:pStyle w:val="ITEABodyText"/>
        <w:rPr>
          <w:lang w:val="en-US"/>
        </w:rPr>
      </w:pPr>
      <w:r>
        <w:rPr>
          <w:lang w:val="en-US"/>
        </w:rPr>
        <w:t xml:space="preserve">Information on social media accounts/profiles can be expressed for DEFRAUDify using the Profile and (Digital)Account types from UCO. Some additional elements </w:t>
      </w:r>
      <w:r w:rsidR="00D5123C">
        <w:rPr>
          <w:lang w:val="en-US"/>
        </w:rPr>
        <w:t>are required though:</w:t>
      </w:r>
    </w:p>
    <w:p w14:paraId="610C7F3E" w14:textId="0E51C322" w:rsidR="00D5123C" w:rsidRPr="004C5FE2" w:rsidRDefault="00D5123C" w:rsidP="00D5123C">
      <w:pPr>
        <w:pStyle w:val="BodyTextBullet"/>
        <w:rPr>
          <w:lang w:val="en-US"/>
        </w:rPr>
      </w:pPr>
      <w:r>
        <w:rPr>
          <w:lang w:val="en-US"/>
        </w:rPr>
        <w:t>Screen/display name of a profile. The name predicate from the UCO core part seems much too broad for this type of information.</w:t>
      </w:r>
    </w:p>
    <w:p w14:paraId="29FEE781" w14:textId="7A0FDA5E" w:rsidR="006D15C8" w:rsidRPr="008225F8" w:rsidRDefault="00D5123C" w:rsidP="006D15C8">
      <w:pPr>
        <w:pStyle w:val="BodyTextBullet"/>
        <w:rPr>
          <w:lang w:val="en-US"/>
        </w:rPr>
      </w:pPr>
      <w:r>
        <w:rPr>
          <w:lang w:val="en-US"/>
        </w:rPr>
        <w:t>Biography/description for a profile.</w:t>
      </w:r>
      <w:r w:rsidR="008225F8">
        <w:rPr>
          <w:lang w:val="en-US"/>
        </w:rPr>
        <w:t xml:space="preserve"> The UCO core description predicate can be used for this purpose, but again, the use for (social media) profiles has more specific meaning as it is provided through the account itself instead. </w:t>
      </w:r>
    </w:p>
    <w:p w14:paraId="7BDFDF42" w14:textId="1A075C29" w:rsidR="006D15C8" w:rsidRPr="001C0ED5" w:rsidRDefault="001C0ED5" w:rsidP="004E25DF">
      <w:pPr>
        <w:pStyle w:val="ITEAHeading3"/>
      </w:pPr>
      <w:bookmarkStart w:id="48" w:name="_Toc145881432"/>
      <w:r>
        <w:t>Risk scores</w:t>
      </w:r>
      <w:bookmarkEnd w:id="48"/>
    </w:p>
    <w:p w14:paraId="0E0A9BA5" w14:textId="6CB74E71" w:rsidR="006D15C8" w:rsidRDefault="006B6225" w:rsidP="006D15C8">
      <w:pPr>
        <w:pStyle w:val="ITEABodyText"/>
        <w:rPr>
          <w:lang w:val="en-US"/>
        </w:rPr>
      </w:pPr>
      <w:r>
        <w:rPr>
          <w:lang w:val="en-US"/>
        </w:rPr>
        <w:t>Based on the attack</w:t>
      </w:r>
      <w:r w:rsidR="003828CB">
        <w:rPr>
          <w:lang w:val="en-US"/>
        </w:rPr>
        <w:t xml:space="preserve"> </w:t>
      </w:r>
      <w:r>
        <w:rPr>
          <w:lang w:val="en-US"/>
        </w:rPr>
        <w:t xml:space="preserve">surface risk score tool developed in DEFRAUDify, risk scores can be reported for persons. </w:t>
      </w:r>
      <w:r w:rsidR="000833E9">
        <w:rPr>
          <w:lang w:val="en-US"/>
        </w:rPr>
        <w:t xml:space="preserve">UCO provides the </w:t>
      </w:r>
      <w:r w:rsidR="000833E9" w:rsidRPr="00700E35">
        <w:rPr>
          <w:rStyle w:val="InlinecodeChar"/>
        </w:rPr>
        <w:t>Analysis</w:t>
      </w:r>
      <w:r w:rsidR="000833E9">
        <w:rPr>
          <w:lang w:val="en-US"/>
        </w:rPr>
        <w:t xml:space="preserve"> type and shape which has no further constraints.</w:t>
      </w:r>
      <w:r w:rsidR="00700E35">
        <w:rPr>
          <w:lang w:val="en-US"/>
        </w:rPr>
        <w:t xml:space="preserve"> The attack-surface risk scores could be expressed as such and would require </w:t>
      </w:r>
      <w:r w:rsidR="007F7F9B">
        <w:rPr>
          <w:lang w:val="en-US"/>
        </w:rPr>
        <w:t xml:space="preserve">extra predicates for the risk score and </w:t>
      </w:r>
      <w:r w:rsidR="000234B6">
        <w:rPr>
          <w:lang w:val="en-US"/>
        </w:rPr>
        <w:t>an associated timestamp.</w:t>
      </w:r>
    </w:p>
    <w:p w14:paraId="5C18746C" w14:textId="1BF70DE8" w:rsidR="0013566D" w:rsidRPr="006B6225" w:rsidRDefault="0013566D" w:rsidP="006D15C8">
      <w:pPr>
        <w:pStyle w:val="ITEABodyText"/>
        <w:rPr>
          <w:lang w:val="en-US"/>
        </w:rPr>
      </w:pPr>
      <w:r>
        <w:rPr>
          <w:lang w:val="en-US"/>
        </w:rPr>
        <w:lastRenderedPageBreak/>
        <w:t>The listing below provides a possible extension to UCO for this use case:</w:t>
      </w:r>
    </w:p>
    <w:p w14:paraId="128FD627" w14:textId="71C554AB" w:rsidR="009D61D7" w:rsidRPr="000F17B2" w:rsidRDefault="009D61D7" w:rsidP="000F17B2">
      <w:pPr>
        <w:pStyle w:val="WEBIQCode"/>
      </w:pPr>
      <w:r w:rsidRPr="000F17B2">
        <w:t xml:space="preserve">:AttackSurfaceRiskAnalysisResult </w:t>
      </w:r>
    </w:p>
    <w:p w14:paraId="33176106" w14:textId="77777777" w:rsidR="009D61D7" w:rsidRPr="000F17B2" w:rsidRDefault="009D61D7" w:rsidP="000F17B2">
      <w:pPr>
        <w:pStyle w:val="WEBIQCode"/>
      </w:pPr>
      <w:r w:rsidRPr="000F17B2">
        <w:tab/>
        <w:t>a</w:t>
      </w:r>
    </w:p>
    <w:p w14:paraId="22F1E844" w14:textId="77777777" w:rsidR="009D61D7" w:rsidRPr="000F17B2" w:rsidRDefault="009D61D7" w:rsidP="000F17B2">
      <w:pPr>
        <w:pStyle w:val="WEBIQCode"/>
      </w:pPr>
      <w:r w:rsidRPr="000F17B2">
        <w:tab/>
      </w:r>
      <w:r w:rsidRPr="000F17B2">
        <w:tab/>
        <w:t>owl:Class ,</w:t>
      </w:r>
    </w:p>
    <w:p w14:paraId="35683E50" w14:textId="77777777" w:rsidR="009D61D7" w:rsidRPr="000F17B2" w:rsidRDefault="009D61D7" w:rsidP="000F17B2">
      <w:pPr>
        <w:pStyle w:val="WEBIQCode"/>
      </w:pPr>
      <w:r w:rsidRPr="000F17B2">
        <w:tab/>
      </w:r>
      <w:r w:rsidRPr="000F17B2">
        <w:tab/>
        <w:t>sh:NodeShape</w:t>
      </w:r>
    </w:p>
    <w:p w14:paraId="7B2B5315" w14:textId="77777777" w:rsidR="009D61D7" w:rsidRPr="000F17B2" w:rsidRDefault="009D61D7" w:rsidP="000F17B2">
      <w:pPr>
        <w:pStyle w:val="WEBIQCode"/>
      </w:pPr>
      <w:r w:rsidRPr="000F17B2">
        <w:tab/>
      </w:r>
      <w:r w:rsidRPr="000F17B2">
        <w:tab/>
        <w:t>;</w:t>
      </w:r>
    </w:p>
    <w:p w14:paraId="481F4C88" w14:textId="77777777" w:rsidR="009D61D7" w:rsidRPr="000F17B2" w:rsidRDefault="009D61D7" w:rsidP="000F17B2">
      <w:pPr>
        <w:pStyle w:val="WEBIQCode"/>
      </w:pPr>
      <w:r w:rsidRPr="000F17B2">
        <w:tab/>
        <w:t>rdfs:subClassOf core:UcoObject ;</w:t>
      </w:r>
    </w:p>
    <w:p w14:paraId="73C7D9A4" w14:textId="77777777" w:rsidR="009D61D7" w:rsidRPr="000F17B2" w:rsidRDefault="009D61D7" w:rsidP="000F17B2">
      <w:pPr>
        <w:pStyle w:val="WEBIQCode"/>
      </w:pPr>
      <w:r w:rsidRPr="000F17B2">
        <w:tab/>
        <w:t>rdfs:label "AttackSurfaceRiskAnalysisResult"@en ;</w:t>
      </w:r>
    </w:p>
    <w:p w14:paraId="54F5596B" w14:textId="77777777" w:rsidR="009D61D7" w:rsidRPr="000F17B2" w:rsidRDefault="009D61D7" w:rsidP="000F17B2">
      <w:pPr>
        <w:pStyle w:val="WEBIQCode"/>
      </w:pPr>
      <w:r w:rsidRPr="000F17B2">
        <w:tab/>
        <w:t>rdfs:comment "The result of an attack surface risk analysis action."@en ;</w:t>
      </w:r>
    </w:p>
    <w:p w14:paraId="63744CD7" w14:textId="77777777" w:rsidR="009D61D7" w:rsidRPr="000F17B2" w:rsidRDefault="009D61D7" w:rsidP="000F17B2">
      <w:pPr>
        <w:pStyle w:val="WEBIQCode"/>
      </w:pPr>
      <w:r w:rsidRPr="000F17B2">
        <w:tab/>
        <w:t>sh:property</w:t>
      </w:r>
    </w:p>
    <w:p w14:paraId="7FB4AE51" w14:textId="77777777" w:rsidR="009D61D7" w:rsidRPr="000F17B2" w:rsidRDefault="009D61D7" w:rsidP="000F17B2">
      <w:pPr>
        <w:pStyle w:val="WEBIQCode"/>
      </w:pPr>
      <w:r w:rsidRPr="000F17B2">
        <w:tab/>
      </w:r>
      <w:r w:rsidRPr="000F17B2">
        <w:tab/>
        <w:t>[</w:t>
      </w:r>
    </w:p>
    <w:p w14:paraId="51904DF0" w14:textId="77777777" w:rsidR="009D61D7" w:rsidRPr="000F17B2" w:rsidRDefault="009D61D7" w:rsidP="000F17B2">
      <w:pPr>
        <w:pStyle w:val="WEBIQCode"/>
      </w:pPr>
      <w:r w:rsidRPr="000F17B2">
        <w:tab/>
      </w:r>
      <w:r w:rsidRPr="000F17B2">
        <w:tab/>
      </w:r>
      <w:r w:rsidRPr="000F17B2">
        <w:tab/>
        <w:t>sh:datatype xsd:decimal ;</w:t>
      </w:r>
    </w:p>
    <w:p w14:paraId="280ADB69" w14:textId="77777777" w:rsidR="009D61D7" w:rsidRPr="000F17B2" w:rsidRDefault="009D61D7" w:rsidP="000F17B2">
      <w:pPr>
        <w:pStyle w:val="WEBIQCode"/>
      </w:pPr>
      <w:r w:rsidRPr="000F17B2">
        <w:tab/>
      </w:r>
      <w:r w:rsidRPr="000F17B2">
        <w:tab/>
      </w:r>
      <w:r w:rsidRPr="000F17B2">
        <w:tab/>
        <w:t>sh:maxCount "1"^^xsd:integer ;</w:t>
      </w:r>
    </w:p>
    <w:p w14:paraId="43902236" w14:textId="77777777" w:rsidR="009D61D7" w:rsidRPr="000F17B2" w:rsidRDefault="009D61D7" w:rsidP="000F17B2">
      <w:pPr>
        <w:pStyle w:val="WEBIQCode"/>
      </w:pPr>
      <w:r w:rsidRPr="000F17B2">
        <w:tab/>
      </w:r>
      <w:r w:rsidRPr="000F17B2">
        <w:tab/>
      </w:r>
      <w:r w:rsidRPr="000F17B2">
        <w:tab/>
        <w:t>sh:nodeKind sh:Literal ;</w:t>
      </w:r>
    </w:p>
    <w:p w14:paraId="0B7D4E02" w14:textId="78A89A82" w:rsidR="009D61D7" w:rsidRPr="000F17B2" w:rsidRDefault="009D61D7" w:rsidP="000F17B2">
      <w:pPr>
        <w:pStyle w:val="WEBIQCode"/>
      </w:pPr>
      <w:r w:rsidRPr="000F17B2">
        <w:tab/>
      </w:r>
      <w:r w:rsidRPr="000F17B2">
        <w:tab/>
      </w:r>
      <w:r w:rsidRPr="000F17B2">
        <w:tab/>
        <w:t>sh:path</w:t>
      </w:r>
      <w:r w:rsidR="000F17B2" w:rsidRPr="000F17B2">
        <w:t xml:space="preserve"> </w:t>
      </w:r>
      <w:r w:rsidRPr="000F17B2">
        <w:t>:</w:t>
      </w:r>
      <w:r w:rsidR="004E2CC4" w:rsidRPr="000F17B2">
        <w:t>riskScore</w:t>
      </w:r>
      <w:r w:rsidRPr="000F17B2">
        <w:t xml:space="preserve"> ;</w:t>
      </w:r>
    </w:p>
    <w:p w14:paraId="612654C7" w14:textId="77777777" w:rsidR="009D61D7" w:rsidRPr="000F17B2" w:rsidRDefault="009D61D7" w:rsidP="000F17B2">
      <w:pPr>
        <w:pStyle w:val="WEBIQCode"/>
      </w:pPr>
      <w:r w:rsidRPr="000F17B2">
        <w:tab/>
      </w:r>
      <w:r w:rsidRPr="000F17B2">
        <w:tab/>
        <w:t>]</w:t>
      </w:r>
    </w:p>
    <w:p w14:paraId="168F3D06" w14:textId="77777777" w:rsidR="009D61D7" w:rsidRPr="000F17B2" w:rsidRDefault="009D61D7" w:rsidP="000F17B2">
      <w:pPr>
        <w:pStyle w:val="WEBIQCode"/>
      </w:pPr>
      <w:r w:rsidRPr="000F17B2">
        <w:tab/>
      </w:r>
      <w:r w:rsidRPr="000F17B2">
        <w:tab/>
        <w:t>;</w:t>
      </w:r>
    </w:p>
    <w:p w14:paraId="1024C3C8" w14:textId="2630CAC8" w:rsidR="009D61D7" w:rsidRPr="000F17B2" w:rsidRDefault="009D61D7" w:rsidP="000F17B2">
      <w:pPr>
        <w:pStyle w:val="WEBIQCode"/>
      </w:pPr>
      <w:r w:rsidRPr="000F17B2">
        <w:tab/>
        <w:t xml:space="preserve">sh:targetClass </w:t>
      </w:r>
      <w:r w:rsidR="004E2CC4" w:rsidRPr="000F17B2">
        <w:t>:AttackSurfaceRiskAnalysisResult</w:t>
      </w:r>
      <w:r w:rsidRPr="000F17B2">
        <w:t xml:space="preserve"> ;</w:t>
      </w:r>
    </w:p>
    <w:p w14:paraId="497DE21E" w14:textId="3A7F8773" w:rsidR="009D61D7" w:rsidRPr="000F17B2" w:rsidRDefault="009D61D7" w:rsidP="000F17B2">
      <w:pPr>
        <w:pStyle w:val="WEBIQCode"/>
      </w:pPr>
      <w:r w:rsidRPr="000F17B2">
        <w:tab/>
        <w:t>.</w:t>
      </w:r>
    </w:p>
    <w:p w14:paraId="362C1852" w14:textId="77777777" w:rsidR="004E2CC4" w:rsidRPr="000F17B2" w:rsidRDefault="004E2CC4" w:rsidP="000F17B2">
      <w:pPr>
        <w:pStyle w:val="WEBIQCode"/>
      </w:pPr>
    </w:p>
    <w:p w14:paraId="2A657CF8" w14:textId="77777777" w:rsidR="004E2CC4" w:rsidRPr="000F17B2" w:rsidRDefault="004E2CC4" w:rsidP="000F17B2">
      <w:pPr>
        <w:pStyle w:val="WEBIQCode"/>
      </w:pPr>
    </w:p>
    <w:p w14:paraId="160C8686" w14:textId="4C284907" w:rsidR="004E2CC4" w:rsidRPr="000F17B2" w:rsidRDefault="004E2CC4" w:rsidP="000F17B2">
      <w:pPr>
        <w:pStyle w:val="WEBIQCode"/>
      </w:pPr>
      <w:r w:rsidRPr="000F17B2">
        <w:t>:</w:t>
      </w:r>
      <w:r w:rsidR="000F17B2" w:rsidRPr="000F17B2">
        <w:t>riskScore</w:t>
      </w:r>
    </w:p>
    <w:p w14:paraId="79917E06" w14:textId="77777777" w:rsidR="004E2CC4" w:rsidRPr="000F17B2" w:rsidRDefault="004E2CC4" w:rsidP="000F17B2">
      <w:pPr>
        <w:pStyle w:val="WEBIQCode"/>
      </w:pPr>
      <w:r w:rsidRPr="000F17B2">
        <w:tab/>
        <w:t>a owl:DatatypeProperty ;</w:t>
      </w:r>
    </w:p>
    <w:p w14:paraId="5D9C97A0" w14:textId="08781F74" w:rsidR="004E2CC4" w:rsidRPr="000F17B2" w:rsidRDefault="004E2CC4" w:rsidP="000F17B2">
      <w:pPr>
        <w:pStyle w:val="WEBIQCode"/>
      </w:pPr>
      <w:r w:rsidRPr="000F17B2">
        <w:tab/>
        <w:t>rdfs:label "</w:t>
      </w:r>
      <w:r w:rsidR="000F17B2" w:rsidRPr="000F17B2">
        <w:t>riskScore</w:t>
      </w:r>
      <w:r w:rsidRPr="000F17B2">
        <w:t>"@en ;</w:t>
      </w:r>
    </w:p>
    <w:p w14:paraId="5B71C118" w14:textId="12683320" w:rsidR="004E2CC4" w:rsidRPr="000F17B2" w:rsidRDefault="004E2CC4" w:rsidP="000F17B2">
      <w:pPr>
        <w:pStyle w:val="WEBIQCode"/>
      </w:pPr>
      <w:r w:rsidRPr="000F17B2">
        <w:tab/>
        <w:t xml:space="preserve">rdfs:comment "The risk score </w:t>
      </w:r>
      <w:r w:rsidR="000F17B2" w:rsidRPr="000F17B2">
        <w:t>value of an attack surface risk analysis</w:t>
      </w:r>
      <w:r w:rsidRPr="000F17B2">
        <w:t>."@en ;</w:t>
      </w:r>
    </w:p>
    <w:p w14:paraId="3609AC1B" w14:textId="77777777" w:rsidR="004E2CC4" w:rsidRPr="000F17B2" w:rsidRDefault="004E2CC4" w:rsidP="000F17B2">
      <w:pPr>
        <w:pStyle w:val="WEBIQCode"/>
      </w:pPr>
      <w:r w:rsidRPr="000F17B2">
        <w:tab/>
        <w:t>rdfs:range xsd:decimal ;</w:t>
      </w:r>
    </w:p>
    <w:p w14:paraId="1DC3F227" w14:textId="2C1C6159" w:rsidR="004E2CC4" w:rsidRPr="000F17B2" w:rsidRDefault="004E2CC4" w:rsidP="000F17B2">
      <w:pPr>
        <w:pStyle w:val="WEBIQCode"/>
      </w:pPr>
      <w:r w:rsidRPr="000F17B2">
        <w:tab/>
        <w:t>.</w:t>
      </w:r>
    </w:p>
    <w:p w14:paraId="372F8732" w14:textId="20E16E57" w:rsidR="00EC66BD" w:rsidRDefault="00EC66BD" w:rsidP="00EC66BD">
      <w:pPr>
        <w:pStyle w:val="Codelisting"/>
      </w:pPr>
      <w:r>
        <w:t>Class and node shape for attack surface risk analysis</w:t>
      </w:r>
      <w:r w:rsidR="00992A92">
        <w:t>.</w:t>
      </w:r>
    </w:p>
    <w:p w14:paraId="168A67B9" w14:textId="3ECC1ADE" w:rsidR="000F17B2" w:rsidRDefault="000F17B2" w:rsidP="006D15C8">
      <w:pPr>
        <w:pStyle w:val="ITEABodyText"/>
        <w:rPr>
          <w:lang w:val="en-US"/>
        </w:rPr>
      </w:pPr>
      <w:r>
        <w:rPr>
          <w:lang w:val="en-US"/>
        </w:rPr>
        <w:t>Examples of how the risk analysis results were previously expressed within DEFRAUDify and using the suggested UCO extension are provided below</w:t>
      </w:r>
      <w:r w:rsidR="0052557D">
        <w:rPr>
          <w:lang w:val="en-US"/>
        </w:rPr>
        <w:t>.</w:t>
      </w:r>
    </w:p>
    <w:p w14:paraId="5A4B17B9" w14:textId="4FCF0B71" w:rsidR="0079588C" w:rsidRPr="001F7BE8" w:rsidRDefault="0079588C" w:rsidP="0079588C">
      <w:pPr>
        <w:pStyle w:val="WEBIQCode"/>
      </w:pPr>
      <w:r w:rsidRPr="001F7BE8">
        <w:t>@prefix p: &lt;http://itea4.org/defraudify/ontology/v1/persons#&gt; .</w:t>
      </w:r>
    </w:p>
    <w:p w14:paraId="0DD9EA74" w14:textId="1C4DB142" w:rsidR="0079588C" w:rsidRPr="001F7BE8" w:rsidRDefault="0079588C" w:rsidP="0079588C">
      <w:pPr>
        <w:pStyle w:val="WEBIQCode"/>
      </w:pPr>
      <w:r w:rsidRPr="001F7BE8">
        <w:t>@prefix src:</w:t>
      </w:r>
      <w:r w:rsidR="0063096E">
        <w:rPr>
          <w:lang w:val="en-US"/>
        </w:rPr>
        <w:t xml:space="preserve"> </w:t>
      </w:r>
      <w:r w:rsidRPr="001F7BE8">
        <w:t>&lt;http://itea4.org/defraudify/ontology/v1/sources#&gt; .</w:t>
      </w:r>
    </w:p>
    <w:p w14:paraId="7C041A3C" w14:textId="77777777" w:rsidR="0079588C" w:rsidRPr="001F7BE8" w:rsidRDefault="0079588C" w:rsidP="0079588C">
      <w:pPr>
        <w:pStyle w:val="WEBIQCode"/>
      </w:pPr>
      <w:r w:rsidRPr="001F7BE8">
        <w:t>@prefix attack-surface: &lt;http://itea4.org/defraudify/ontology/v1/attack-surface#&gt; .</w:t>
      </w:r>
    </w:p>
    <w:p w14:paraId="446F758B" w14:textId="77777777" w:rsidR="0079588C" w:rsidRPr="001F7BE8" w:rsidRDefault="0079588C" w:rsidP="0079588C">
      <w:pPr>
        <w:pStyle w:val="WEBIQCode"/>
      </w:pPr>
    </w:p>
    <w:p w14:paraId="02FD382E" w14:textId="77777777" w:rsidR="0079588C" w:rsidRPr="001F7BE8" w:rsidRDefault="0079588C" w:rsidP="0079588C">
      <w:pPr>
        <w:pStyle w:val="WEBIQCode"/>
      </w:pPr>
      <w:r w:rsidRPr="001F7BE8">
        <w:t>:person a p:Person .</w:t>
      </w:r>
    </w:p>
    <w:p w14:paraId="4760F8A7" w14:textId="77777777" w:rsidR="0079588C" w:rsidRPr="001F7BE8" w:rsidRDefault="0079588C" w:rsidP="0079588C">
      <w:pPr>
        <w:pStyle w:val="WEBIQCode"/>
      </w:pPr>
    </w:p>
    <w:p w14:paraId="6E30047F" w14:textId="77777777" w:rsidR="0079588C" w:rsidRPr="001F7BE8" w:rsidRDefault="0079588C" w:rsidP="0079588C">
      <w:pPr>
        <w:pStyle w:val="WEBIQCode"/>
      </w:pPr>
      <w:r w:rsidRPr="001F7BE8">
        <w:t>:person attack-surface:riskScore "0.13"^^xsd:decimal {|</w:t>
      </w:r>
    </w:p>
    <w:p w14:paraId="43296736" w14:textId="77777777" w:rsidR="0079588C" w:rsidRDefault="0079588C" w:rsidP="0079588C">
      <w:pPr>
        <w:pStyle w:val="WEBIQCode"/>
      </w:pPr>
      <w:r w:rsidRPr="001F7BE8">
        <w:t xml:space="preserve">    src:source [ src:timestamp "202</w:t>
      </w:r>
      <w:r>
        <w:rPr>
          <w:lang w:val="en-US"/>
        </w:rPr>
        <w:t>3</w:t>
      </w:r>
      <w:r w:rsidRPr="001F7BE8">
        <w:t>-0</w:t>
      </w:r>
      <w:r>
        <w:rPr>
          <w:lang w:val="en-US"/>
        </w:rPr>
        <w:t>8</w:t>
      </w:r>
      <w:r w:rsidRPr="001F7BE8">
        <w:t>-</w:t>
      </w:r>
      <w:r>
        <w:rPr>
          <w:lang w:val="en-US"/>
        </w:rPr>
        <w:t>01</w:t>
      </w:r>
      <w:r w:rsidRPr="001F7BE8">
        <w:t>T</w:t>
      </w:r>
      <w:r>
        <w:rPr>
          <w:lang w:val="en-US"/>
        </w:rPr>
        <w:t>11</w:t>
      </w:r>
      <w:r w:rsidRPr="001F7BE8">
        <w:t>:0</w:t>
      </w:r>
      <w:r>
        <w:rPr>
          <w:lang w:val="en-US"/>
        </w:rPr>
        <w:t>6</w:t>
      </w:r>
      <w:r w:rsidRPr="001F7BE8">
        <w:t>"^^xs:dateTime ]</w:t>
      </w:r>
    </w:p>
    <w:p w14:paraId="26694BD3" w14:textId="77777777" w:rsidR="0079588C" w:rsidRPr="000114A3" w:rsidRDefault="0079588C" w:rsidP="0079588C">
      <w:pPr>
        <w:pStyle w:val="WEBIQCode"/>
        <w:rPr>
          <w:lang w:val="en-US"/>
        </w:rPr>
      </w:pPr>
      <w:r>
        <w:rPr>
          <w:lang w:val="en-US"/>
        </w:rPr>
        <w:t>|}</w:t>
      </w:r>
    </w:p>
    <w:p w14:paraId="1E3577CC" w14:textId="36BA371F" w:rsidR="00992A92" w:rsidRDefault="00992A92" w:rsidP="00992A92">
      <w:pPr>
        <w:pStyle w:val="Codelisting"/>
      </w:pPr>
      <w:r>
        <w:t>Attack surface risk score example using the original DEFRAUDify ontology.</w:t>
      </w:r>
    </w:p>
    <w:p w14:paraId="7A823278" w14:textId="55C5BECC" w:rsidR="00582746" w:rsidRDefault="000114A3" w:rsidP="00582746">
      <w:pPr>
        <w:pStyle w:val="ITEABodyText"/>
        <w:rPr>
          <w:lang w:val="en-US"/>
        </w:rPr>
      </w:pPr>
      <w:r>
        <w:rPr>
          <w:lang w:val="en-US"/>
        </w:rPr>
        <w:t>The listing above expresses a</w:t>
      </w:r>
      <w:r w:rsidR="00582746">
        <w:rPr>
          <w:lang w:val="en-US"/>
        </w:rPr>
        <w:t xml:space="preserve"> person instance with an </w:t>
      </w:r>
      <w:r>
        <w:rPr>
          <w:lang w:val="en-US"/>
        </w:rPr>
        <w:t xml:space="preserve">associated </w:t>
      </w:r>
      <w:r w:rsidR="00582746">
        <w:rPr>
          <w:lang w:val="en-US"/>
        </w:rPr>
        <w:t>attack-surface risk score. The timestamp of the risk score is associated to the risk score through the RDF-star annotation syntax</w:t>
      </w:r>
      <w:r w:rsidR="00582746">
        <w:rPr>
          <w:rStyle w:val="FootnoteReference"/>
          <w:lang w:val="en-US"/>
        </w:rPr>
        <w:footnoteReference w:id="18"/>
      </w:r>
      <w:r w:rsidR="00582746">
        <w:rPr>
          <w:lang w:val="en-US"/>
        </w:rPr>
        <w:t>.</w:t>
      </w:r>
    </w:p>
    <w:p w14:paraId="752E9154" w14:textId="075C1627" w:rsidR="00775034" w:rsidRDefault="00775034" w:rsidP="00582746">
      <w:pPr>
        <w:pStyle w:val="ITEABodyText"/>
        <w:rPr>
          <w:lang w:val="en-US"/>
        </w:rPr>
      </w:pPr>
      <w:r>
        <w:rPr>
          <w:lang w:val="en-US"/>
        </w:rPr>
        <w:lastRenderedPageBreak/>
        <w:t>The listing below expresses the same information using UCO with the extensions described above. Note that blank nodes are used only for brevity.</w:t>
      </w:r>
    </w:p>
    <w:p w14:paraId="792F8D7B" w14:textId="77777777" w:rsidR="0063096E" w:rsidRDefault="0063096E" w:rsidP="0063096E">
      <w:pPr>
        <w:pStyle w:val="WEBIQCode"/>
      </w:pPr>
      <w:r>
        <w:t>@prefix action: &lt;https://ontology.unifiedcyberontology.org/uco/action/&gt; .</w:t>
      </w:r>
    </w:p>
    <w:p w14:paraId="30539528" w14:textId="77777777" w:rsidR="0063096E" w:rsidRDefault="0063096E" w:rsidP="0063096E">
      <w:pPr>
        <w:pStyle w:val="WEBIQCode"/>
      </w:pPr>
      <w:r>
        <w:t>@prefix analysis: &lt;https://ontology.unifiedcyberontology.org/uco/analysis/&gt; .</w:t>
      </w:r>
    </w:p>
    <w:p w14:paraId="118DE18C" w14:textId="77777777" w:rsidR="0063096E" w:rsidRDefault="0063096E" w:rsidP="0063096E">
      <w:pPr>
        <w:pStyle w:val="WEBIQCode"/>
      </w:pPr>
      <w:r>
        <w:t>@prefix core: &lt;https://ontology.unifiedcyberontology.org/uco/core/&gt; .</w:t>
      </w:r>
    </w:p>
    <w:p w14:paraId="0B126C50" w14:textId="77777777" w:rsidR="0063096E" w:rsidRDefault="0063096E" w:rsidP="0063096E">
      <w:pPr>
        <w:pStyle w:val="WEBIQCode"/>
      </w:pPr>
      <w:r>
        <w:t>@prefix identity: &lt;https://ontology.unifiedcyberontology.org/uco/identity/&gt; .</w:t>
      </w:r>
    </w:p>
    <w:p w14:paraId="5CD1F23B" w14:textId="77777777" w:rsidR="0063096E" w:rsidRDefault="0063096E" w:rsidP="0063096E">
      <w:pPr>
        <w:pStyle w:val="WEBIQCode"/>
      </w:pPr>
    </w:p>
    <w:p w14:paraId="7D46B1F9" w14:textId="77777777" w:rsidR="0063096E" w:rsidRDefault="0063096E" w:rsidP="0063096E">
      <w:pPr>
        <w:pStyle w:val="WEBIQCode"/>
      </w:pPr>
      <w:r>
        <w:t>:person a identity:Person .</w:t>
      </w:r>
    </w:p>
    <w:p w14:paraId="1C2696EB" w14:textId="77777777" w:rsidR="0063096E" w:rsidRDefault="0063096E" w:rsidP="0063096E">
      <w:pPr>
        <w:pStyle w:val="WEBIQCode"/>
      </w:pPr>
    </w:p>
    <w:p w14:paraId="0F7879C9" w14:textId="77777777" w:rsidR="0063096E" w:rsidRDefault="0063096E" w:rsidP="0063096E">
      <w:pPr>
        <w:pStyle w:val="WEBIQCode"/>
      </w:pPr>
      <w:r>
        <w:t>[</w:t>
      </w:r>
    </w:p>
    <w:p w14:paraId="1BE4C147" w14:textId="77777777" w:rsidR="0063096E" w:rsidRDefault="0063096E" w:rsidP="0063096E">
      <w:pPr>
        <w:pStyle w:val="WEBIQCode"/>
      </w:pPr>
      <w:r>
        <w:t xml:space="preserve">    a analysis:AnalyticResult ;</w:t>
      </w:r>
    </w:p>
    <w:p w14:paraId="31D78F8B" w14:textId="77777777" w:rsidR="0063096E" w:rsidRDefault="0063096E" w:rsidP="0063096E">
      <w:pPr>
        <w:pStyle w:val="WEBIQCode"/>
      </w:pPr>
      <w:r>
        <w:t xml:space="preserve">    analysis:originatingAnalysis [</w:t>
      </w:r>
    </w:p>
    <w:p w14:paraId="35AA9DAA" w14:textId="77777777" w:rsidR="0063096E" w:rsidRDefault="0063096E" w:rsidP="0063096E">
      <w:pPr>
        <w:pStyle w:val="WEBIQCode"/>
      </w:pPr>
      <w:r>
        <w:t xml:space="preserve">        a analysis:Analysis ;</w:t>
      </w:r>
    </w:p>
    <w:p w14:paraId="6D6F5840" w14:textId="77777777" w:rsidR="0063096E" w:rsidRDefault="0063096E" w:rsidP="0063096E">
      <w:pPr>
        <w:pStyle w:val="WEBIQCode"/>
      </w:pPr>
      <w:r>
        <w:t xml:space="preserve">        action:object :person ;</w:t>
      </w:r>
    </w:p>
    <w:p w14:paraId="639972C1" w14:textId="77777777" w:rsidR="0063096E" w:rsidRDefault="0063096E" w:rsidP="0063096E">
      <w:pPr>
        <w:pStyle w:val="WEBIQCode"/>
      </w:pPr>
      <w:r>
        <w:t xml:space="preserve">        action:startTime "2023-08-01T11:06"^^xsd:dateTime</w:t>
      </w:r>
    </w:p>
    <w:p w14:paraId="10D43859" w14:textId="77777777" w:rsidR="0063096E" w:rsidRDefault="0063096E" w:rsidP="0063096E">
      <w:pPr>
        <w:pStyle w:val="WEBIQCode"/>
      </w:pPr>
      <w:r>
        <w:t xml:space="preserve">    ] ;</w:t>
      </w:r>
    </w:p>
    <w:p w14:paraId="388266D4" w14:textId="77777777" w:rsidR="0063096E" w:rsidRDefault="0063096E" w:rsidP="0063096E">
      <w:pPr>
        <w:pStyle w:val="WEBIQCode"/>
      </w:pPr>
      <w:r>
        <w:t xml:space="preserve">    analysis:resultContent       [</w:t>
      </w:r>
    </w:p>
    <w:p w14:paraId="7DAFAB34" w14:textId="77777777" w:rsidR="0063096E" w:rsidRDefault="0063096E" w:rsidP="0063096E">
      <w:pPr>
        <w:pStyle w:val="WEBIQCode"/>
      </w:pPr>
      <w:r>
        <w:t xml:space="preserve">        a :AttackSurfaceRiskAnalysisResult ;</w:t>
      </w:r>
    </w:p>
    <w:p w14:paraId="5747E213" w14:textId="77777777" w:rsidR="0063096E" w:rsidRDefault="0063096E" w:rsidP="0063096E">
      <w:pPr>
        <w:pStyle w:val="WEBIQCode"/>
      </w:pPr>
      <w:r>
        <w:t xml:space="preserve">        :riskScore "0.13"^^xsd:decimal</w:t>
      </w:r>
    </w:p>
    <w:p w14:paraId="7BB8DA3A" w14:textId="77777777" w:rsidR="0063096E" w:rsidRDefault="0063096E" w:rsidP="0063096E">
      <w:pPr>
        <w:pStyle w:val="WEBIQCode"/>
      </w:pPr>
      <w:r>
        <w:t xml:space="preserve">    ]</w:t>
      </w:r>
    </w:p>
    <w:p w14:paraId="0352FBBB" w14:textId="3697053A" w:rsidR="000114A3" w:rsidRPr="000114A3" w:rsidRDefault="0063096E" w:rsidP="0063096E">
      <w:pPr>
        <w:pStyle w:val="WEBIQCode"/>
      </w:pPr>
      <w:r>
        <w:t xml:space="preserve">] </w:t>
      </w:r>
      <w:r w:rsidR="000114A3" w:rsidRPr="000114A3">
        <w:t>.</w:t>
      </w:r>
    </w:p>
    <w:p w14:paraId="68950FCD" w14:textId="14CDF040" w:rsidR="000114A3" w:rsidRPr="00992A92" w:rsidRDefault="00992A92" w:rsidP="00582746">
      <w:pPr>
        <w:pStyle w:val="Codelisting"/>
      </w:pPr>
      <w:r>
        <w:t>Attack surface risk score example using UCO with DEFRAUDify extensions.</w:t>
      </w:r>
    </w:p>
    <w:p w14:paraId="3FFDF90D" w14:textId="5B97A72E" w:rsidR="001C0ED5" w:rsidRPr="001C0ED5" w:rsidRDefault="001C0ED5" w:rsidP="004E25DF">
      <w:pPr>
        <w:pStyle w:val="ITEAHeading3"/>
      </w:pPr>
      <w:bookmarkStart w:id="49" w:name="_Toc145881433"/>
      <w:r>
        <w:t>Honey tokens</w:t>
      </w:r>
      <w:bookmarkEnd w:id="49"/>
    </w:p>
    <w:p w14:paraId="47A1CA9C" w14:textId="6494A212" w:rsidR="004429F4" w:rsidRDefault="00992A92" w:rsidP="001C0ED5">
      <w:pPr>
        <w:pStyle w:val="ITEABodyText"/>
      </w:pPr>
      <w:r>
        <w:rPr>
          <w:lang w:val="en-US"/>
        </w:rPr>
        <w:t xml:space="preserve">One of the tools developed in the DEFRAUDify project </w:t>
      </w:r>
      <w:r w:rsidR="001C4F95">
        <w:rPr>
          <w:lang w:val="en-US"/>
        </w:rPr>
        <w:t>manages so called honey</w:t>
      </w:r>
      <w:r w:rsidR="003828CB">
        <w:rPr>
          <w:lang w:val="en-US"/>
        </w:rPr>
        <w:t xml:space="preserve"> </w:t>
      </w:r>
      <w:r w:rsidR="001C4F95">
        <w:rPr>
          <w:lang w:val="en-US"/>
        </w:rPr>
        <w:t>tokens and registers them being triggered. E.g., honey</w:t>
      </w:r>
      <w:r w:rsidR="003828CB">
        <w:rPr>
          <w:lang w:val="en-US"/>
        </w:rPr>
        <w:t xml:space="preserve"> </w:t>
      </w:r>
      <w:r w:rsidR="001C4F95">
        <w:rPr>
          <w:lang w:val="en-US"/>
        </w:rPr>
        <w:t xml:space="preserve">tokens can be (hidden) URLs that </w:t>
      </w:r>
      <w:r w:rsidR="003828CB">
        <w:rPr>
          <w:lang w:val="en-US"/>
        </w:rPr>
        <w:t>(</w:t>
      </w:r>
      <w:r w:rsidR="001C4F95">
        <w:rPr>
          <w:lang w:val="en-US"/>
        </w:rPr>
        <w:t>when accessed</w:t>
      </w:r>
      <w:r w:rsidR="003828CB">
        <w:rPr>
          <w:lang w:val="en-US"/>
        </w:rPr>
        <w:t>)</w:t>
      </w:r>
      <w:r w:rsidR="001C4F95">
        <w:rPr>
          <w:lang w:val="en-US"/>
        </w:rPr>
        <w:t xml:space="preserve"> may indicate fraudulous or otherwise malicious intent.</w:t>
      </w:r>
      <w:r w:rsidR="001A56C5">
        <w:rPr>
          <w:lang w:val="en-US"/>
        </w:rPr>
        <w:t xml:space="preserve"> </w:t>
      </w:r>
      <w:r w:rsidR="001C4F95">
        <w:rPr>
          <w:lang w:val="en-US"/>
        </w:rPr>
        <w:t xml:space="preserve">UCO has no </w:t>
      </w:r>
      <w:r w:rsidR="001A56C5">
        <w:rPr>
          <w:lang w:val="en-US"/>
        </w:rPr>
        <w:t>direct support</w:t>
      </w:r>
      <w:r w:rsidR="00072DA1">
        <w:rPr>
          <w:lang w:val="en-US"/>
        </w:rPr>
        <w:t xml:space="preserve"> for</w:t>
      </w:r>
      <w:r w:rsidR="001A56C5">
        <w:rPr>
          <w:lang w:val="en-US"/>
        </w:rPr>
        <w:t xml:space="preserve"> such concepts. Exten</w:t>
      </w:r>
      <w:r w:rsidR="004D3333">
        <w:rPr>
          <w:lang w:val="en-US"/>
        </w:rPr>
        <w:t>sion of</w:t>
      </w:r>
      <w:r w:rsidR="001A56C5">
        <w:rPr>
          <w:lang w:val="en-US"/>
        </w:rPr>
        <w:t xml:space="preserve"> UCO using the DEFRAUDify ontology </w:t>
      </w:r>
      <w:r w:rsidR="004D3333">
        <w:rPr>
          <w:lang w:val="en-US"/>
        </w:rPr>
        <w:t xml:space="preserve">can be achieved by introducing honey tokens as </w:t>
      </w:r>
      <w:r w:rsidR="004D3333" w:rsidRPr="007770AE">
        <w:rPr>
          <w:rStyle w:val="InlinecodeChar"/>
        </w:rPr>
        <w:t>ObservableObject</w:t>
      </w:r>
      <w:r w:rsidR="004D3333">
        <w:rPr>
          <w:lang w:val="en-US"/>
        </w:rPr>
        <w:t xml:space="preserve"> and the trigger events </w:t>
      </w:r>
      <w:r w:rsidR="009F5907">
        <w:rPr>
          <w:lang w:val="en-US"/>
        </w:rPr>
        <w:t xml:space="preserve">as </w:t>
      </w:r>
      <w:r w:rsidR="009F5907" w:rsidRPr="009F5907">
        <w:rPr>
          <w:rStyle w:val="InlinecodeChar"/>
        </w:rPr>
        <w:t>Action</w:t>
      </w:r>
      <w:r w:rsidR="009F5907" w:rsidRPr="009F5907">
        <w:t>.</w:t>
      </w:r>
    </w:p>
    <w:p w14:paraId="166D681B" w14:textId="6D3FE785" w:rsidR="00F44D92" w:rsidRDefault="00F44D92" w:rsidP="004429F4">
      <w:pPr>
        <w:pStyle w:val="ITEABodyText"/>
        <w:keepNext/>
      </w:pPr>
      <w:r>
        <w:lastRenderedPageBreak/>
        <w:t>The following listing provides these as classes and node shapes following the UCO ontology:</w:t>
      </w:r>
    </w:p>
    <w:p w14:paraId="4276398A" w14:textId="77777777" w:rsidR="004429F4" w:rsidRDefault="004429F4" w:rsidP="004429F4">
      <w:pPr>
        <w:pStyle w:val="WEBIQCode"/>
      </w:pPr>
      <w:r>
        <w:t>@prefix core: &lt;https://ontology.unifiedcyberontology.org/uco/core/&gt; .</w:t>
      </w:r>
    </w:p>
    <w:p w14:paraId="4C8A35C7" w14:textId="77777777" w:rsidR="004429F4" w:rsidRDefault="004429F4" w:rsidP="004429F4">
      <w:pPr>
        <w:pStyle w:val="WEBIQCode"/>
      </w:pPr>
      <w:r>
        <w:t>@prefix observable: &lt;https://ontology.unifiedcyberontology.org/uco/observable/&gt; .</w:t>
      </w:r>
    </w:p>
    <w:p w14:paraId="6D3DFA8B" w14:textId="77777777" w:rsidR="004429F4" w:rsidRDefault="004429F4" w:rsidP="004429F4">
      <w:pPr>
        <w:pStyle w:val="WEBIQCode"/>
      </w:pPr>
      <w:r>
        <w:t>@prefix xsd: &lt;http://www.w3.org/2001/XMLSchema#&gt; .</w:t>
      </w:r>
    </w:p>
    <w:p w14:paraId="7DC18BDF" w14:textId="77777777" w:rsidR="004429F4" w:rsidRDefault="004429F4" w:rsidP="004429F4">
      <w:pPr>
        <w:pStyle w:val="WEBIQCode"/>
      </w:pPr>
      <w:r>
        <w:t>@prefix : &lt;tag:example&gt; .</w:t>
      </w:r>
    </w:p>
    <w:p w14:paraId="051FE114" w14:textId="77777777" w:rsidR="004429F4" w:rsidRDefault="004429F4" w:rsidP="004429F4">
      <w:pPr>
        <w:pStyle w:val="WEBIQCode"/>
      </w:pPr>
    </w:p>
    <w:p w14:paraId="330A6182" w14:textId="77777777" w:rsidR="004429F4" w:rsidRDefault="004429F4" w:rsidP="004429F4">
      <w:pPr>
        <w:pStyle w:val="WEBIQCode"/>
      </w:pPr>
    </w:p>
    <w:p w14:paraId="304B7645" w14:textId="77777777" w:rsidR="004429F4" w:rsidRDefault="004429F4" w:rsidP="004429F4">
      <w:pPr>
        <w:pStyle w:val="WEBIQCode"/>
      </w:pPr>
      <w:r>
        <w:t>:HoneyToken</w:t>
      </w:r>
    </w:p>
    <w:p w14:paraId="5A04F7D4" w14:textId="77777777" w:rsidR="004429F4" w:rsidRDefault="004429F4" w:rsidP="004429F4">
      <w:pPr>
        <w:pStyle w:val="WEBIQCode"/>
      </w:pPr>
      <w:r>
        <w:t xml:space="preserve">    a</w:t>
      </w:r>
    </w:p>
    <w:p w14:paraId="0BA453CA" w14:textId="77777777" w:rsidR="004429F4" w:rsidRDefault="004429F4" w:rsidP="004429F4">
      <w:pPr>
        <w:pStyle w:val="WEBIQCode"/>
      </w:pPr>
      <w:r>
        <w:t xml:space="preserve">            owl:Class ,</w:t>
      </w:r>
    </w:p>
    <w:p w14:paraId="3A2F22B5" w14:textId="77777777" w:rsidR="004429F4" w:rsidRDefault="004429F4" w:rsidP="004429F4">
      <w:pPr>
        <w:pStyle w:val="WEBIQCode"/>
      </w:pPr>
      <w:r>
        <w:t xml:space="preserve">            sh:NodeShape</w:t>
      </w:r>
    </w:p>
    <w:p w14:paraId="3D5347AE" w14:textId="77777777" w:rsidR="004429F4" w:rsidRDefault="004429F4" w:rsidP="004429F4">
      <w:pPr>
        <w:pStyle w:val="WEBIQCode"/>
      </w:pPr>
      <w:r>
        <w:t xml:space="preserve">        ;</w:t>
      </w:r>
    </w:p>
    <w:p w14:paraId="3EF1B474" w14:textId="77777777" w:rsidR="004429F4" w:rsidRDefault="004429F4" w:rsidP="004429F4">
      <w:pPr>
        <w:pStyle w:val="WEBIQCode"/>
      </w:pPr>
      <w:r>
        <w:t xml:space="preserve">    rdfs:subClassOf observable:ObservableObject ;</w:t>
      </w:r>
    </w:p>
    <w:p w14:paraId="59A4A29A" w14:textId="77777777" w:rsidR="004429F4" w:rsidRDefault="004429F4" w:rsidP="004429F4">
      <w:pPr>
        <w:pStyle w:val="WEBIQCode"/>
      </w:pPr>
      <w:r>
        <w:t xml:space="preserve">    rdfs:label "HoneyToken"@en ;</w:t>
      </w:r>
    </w:p>
    <w:p w14:paraId="31B2BEAE" w14:textId="77777777" w:rsidR="00A0654E" w:rsidRDefault="004429F4" w:rsidP="004429F4">
      <w:pPr>
        <w:pStyle w:val="WEBIQCode"/>
      </w:pPr>
      <w:r>
        <w:t xml:space="preserve">    rdfs:comment "A honey token is fake data that looks attractive to cybercriminals</w:t>
      </w:r>
    </w:p>
    <w:p w14:paraId="1BFECD55" w14:textId="4A8352AF" w:rsidR="004429F4" w:rsidRDefault="00A0654E" w:rsidP="004429F4">
      <w:pPr>
        <w:pStyle w:val="WEBIQCode"/>
      </w:pPr>
      <w:r>
        <w:rPr>
          <w:lang w:val="en-US"/>
        </w:rPr>
        <w:t xml:space="preserve">          </w:t>
      </w:r>
      <w:r w:rsidR="004429F4">
        <w:t xml:space="preserve"> </w:t>
      </w:r>
      <w:r>
        <w:rPr>
          <w:lang w:val="en-US"/>
        </w:rPr>
        <w:t xml:space="preserve">       </w:t>
      </w:r>
      <w:r w:rsidR="004429F4">
        <w:t>and contains a marker for tracking."@en ;</w:t>
      </w:r>
    </w:p>
    <w:p w14:paraId="1917F220" w14:textId="77777777" w:rsidR="004429F4" w:rsidRDefault="004429F4" w:rsidP="004429F4">
      <w:pPr>
        <w:pStyle w:val="WEBIQCode"/>
      </w:pPr>
      <w:r>
        <w:t xml:space="preserve">    sh:targetClass :HoneyToken ;</w:t>
      </w:r>
    </w:p>
    <w:p w14:paraId="46B06A99" w14:textId="77777777" w:rsidR="004429F4" w:rsidRDefault="004429F4" w:rsidP="004429F4">
      <w:pPr>
        <w:pStyle w:val="WEBIQCode"/>
      </w:pPr>
      <w:r>
        <w:t>.</w:t>
      </w:r>
    </w:p>
    <w:p w14:paraId="78F65987" w14:textId="77777777" w:rsidR="004429F4" w:rsidRDefault="004429F4" w:rsidP="004429F4">
      <w:pPr>
        <w:pStyle w:val="WEBIQCode"/>
      </w:pPr>
    </w:p>
    <w:p w14:paraId="1DD58A1B" w14:textId="77777777" w:rsidR="004429F4" w:rsidRDefault="004429F4" w:rsidP="004429F4">
      <w:pPr>
        <w:pStyle w:val="WEBIQCode"/>
      </w:pPr>
    </w:p>
    <w:p w14:paraId="241FDD3E" w14:textId="77777777" w:rsidR="004429F4" w:rsidRDefault="004429F4" w:rsidP="004429F4">
      <w:pPr>
        <w:pStyle w:val="WEBIQCode"/>
      </w:pPr>
      <w:r>
        <w:t>:Trigger</w:t>
      </w:r>
    </w:p>
    <w:p w14:paraId="7577462C" w14:textId="77777777" w:rsidR="004429F4" w:rsidRDefault="004429F4" w:rsidP="004429F4">
      <w:pPr>
        <w:pStyle w:val="WEBIQCode"/>
      </w:pPr>
      <w:r>
        <w:t xml:space="preserve">    a</w:t>
      </w:r>
    </w:p>
    <w:p w14:paraId="7BCBFE17" w14:textId="77777777" w:rsidR="004429F4" w:rsidRDefault="004429F4" w:rsidP="004429F4">
      <w:pPr>
        <w:pStyle w:val="WEBIQCode"/>
      </w:pPr>
      <w:r>
        <w:t xml:space="preserve">            owl:Class ,</w:t>
      </w:r>
    </w:p>
    <w:p w14:paraId="5BDFBF26" w14:textId="77777777" w:rsidR="004429F4" w:rsidRDefault="004429F4" w:rsidP="004429F4">
      <w:pPr>
        <w:pStyle w:val="WEBIQCode"/>
      </w:pPr>
      <w:r>
        <w:t xml:space="preserve">            sh:NodeShape</w:t>
      </w:r>
    </w:p>
    <w:p w14:paraId="31B50C51" w14:textId="77777777" w:rsidR="004429F4" w:rsidRDefault="004429F4" w:rsidP="004429F4">
      <w:pPr>
        <w:pStyle w:val="WEBIQCode"/>
      </w:pPr>
      <w:r>
        <w:t xml:space="preserve">        ;</w:t>
      </w:r>
    </w:p>
    <w:p w14:paraId="09A64E67" w14:textId="77777777" w:rsidR="004429F4" w:rsidRDefault="004429F4" w:rsidP="004429F4">
      <w:pPr>
        <w:pStyle w:val="WEBIQCode"/>
      </w:pPr>
      <w:r>
        <w:t xml:space="preserve">    rdfs:subClassOf observable:ObservableObject ;</w:t>
      </w:r>
    </w:p>
    <w:p w14:paraId="4C1A8A20" w14:textId="77777777" w:rsidR="004429F4" w:rsidRDefault="004429F4" w:rsidP="004429F4">
      <w:pPr>
        <w:pStyle w:val="WEBIQCode"/>
      </w:pPr>
      <w:r>
        <w:t xml:space="preserve">    rdfs:label "Trigger"@en ;</w:t>
      </w:r>
    </w:p>
    <w:p w14:paraId="69A047D7" w14:textId="77777777" w:rsidR="00A0654E" w:rsidRDefault="004429F4" w:rsidP="004429F4">
      <w:pPr>
        <w:pStyle w:val="WEBIQCode"/>
      </w:pPr>
      <w:r>
        <w:t xml:space="preserve">    rdfs:comment "A trigger is an event of (the marker of) a honey token being</w:t>
      </w:r>
    </w:p>
    <w:p w14:paraId="3131DD1F" w14:textId="0D156FCB" w:rsidR="004429F4" w:rsidRDefault="00A0654E" w:rsidP="004429F4">
      <w:pPr>
        <w:pStyle w:val="WEBIQCode"/>
      </w:pPr>
      <w:r>
        <w:rPr>
          <w:lang w:val="en-US"/>
        </w:rPr>
        <w:t xml:space="preserve">                 </w:t>
      </w:r>
      <w:r w:rsidR="004429F4">
        <w:t xml:space="preserve"> accessed."@en ;</w:t>
      </w:r>
    </w:p>
    <w:p w14:paraId="60FCAC87" w14:textId="77777777" w:rsidR="004429F4" w:rsidRDefault="004429F4" w:rsidP="004429F4">
      <w:pPr>
        <w:pStyle w:val="WEBIQCode"/>
      </w:pPr>
      <w:r>
        <w:t xml:space="preserve">    sh:targetClass :Trigger ;</w:t>
      </w:r>
    </w:p>
    <w:p w14:paraId="58738EB5" w14:textId="77777777" w:rsidR="004429F4" w:rsidRDefault="004429F4" w:rsidP="004429F4">
      <w:pPr>
        <w:pStyle w:val="WEBIQCode"/>
      </w:pPr>
      <w:r>
        <w:t>.</w:t>
      </w:r>
    </w:p>
    <w:p w14:paraId="6436A386" w14:textId="77777777" w:rsidR="004429F4" w:rsidRDefault="004429F4" w:rsidP="004429F4">
      <w:pPr>
        <w:pStyle w:val="WEBIQCode"/>
      </w:pPr>
    </w:p>
    <w:p w14:paraId="1F2C297E" w14:textId="77777777" w:rsidR="004429F4" w:rsidRDefault="004429F4" w:rsidP="004429F4">
      <w:pPr>
        <w:pStyle w:val="WEBIQCode"/>
      </w:pPr>
      <w:r>
        <w:t>:TriggerFacet</w:t>
      </w:r>
    </w:p>
    <w:p w14:paraId="7C408A21" w14:textId="77777777" w:rsidR="004429F4" w:rsidRDefault="004429F4" w:rsidP="004429F4">
      <w:pPr>
        <w:pStyle w:val="WEBIQCode"/>
      </w:pPr>
      <w:r>
        <w:t xml:space="preserve">    a</w:t>
      </w:r>
    </w:p>
    <w:p w14:paraId="53001F81" w14:textId="77777777" w:rsidR="004429F4" w:rsidRDefault="004429F4" w:rsidP="004429F4">
      <w:pPr>
        <w:pStyle w:val="WEBIQCode"/>
      </w:pPr>
      <w:r>
        <w:t xml:space="preserve">            owl:Class ,</w:t>
      </w:r>
    </w:p>
    <w:p w14:paraId="46C579F2" w14:textId="77777777" w:rsidR="004429F4" w:rsidRDefault="004429F4" w:rsidP="004429F4">
      <w:pPr>
        <w:pStyle w:val="WEBIQCode"/>
      </w:pPr>
      <w:r>
        <w:t xml:space="preserve">            sh:NodeShape</w:t>
      </w:r>
    </w:p>
    <w:p w14:paraId="20E409D7" w14:textId="77777777" w:rsidR="004429F4" w:rsidRDefault="004429F4" w:rsidP="004429F4">
      <w:pPr>
        <w:pStyle w:val="WEBIQCode"/>
      </w:pPr>
      <w:r>
        <w:t xml:space="preserve">        ;</w:t>
      </w:r>
    </w:p>
    <w:p w14:paraId="675A372C" w14:textId="77777777" w:rsidR="004429F4" w:rsidRDefault="004429F4" w:rsidP="004429F4">
      <w:pPr>
        <w:pStyle w:val="WEBIQCode"/>
      </w:pPr>
      <w:r>
        <w:t xml:space="preserve">    rdfs:subClassOf core:Facet ;</w:t>
      </w:r>
    </w:p>
    <w:p w14:paraId="0B038A6C" w14:textId="77777777" w:rsidR="004429F4" w:rsidRDefault="004429F4" w:rsidP="004429F4">
      <w:pPr>
        <w:pStyle w:val="WEBIQCode"/>
      </w:pPr>
      <w:r>
        <w:t xml:space="preserve">    rdfs:label "TriggerFacet"@en ;</w:t>
      </w:r>
    </w:p>
    <w:p w14:paraId="49716E44" w14:textId="77777777" w:rsidR="00A0654E" w:rsidRDefault="004429F4" w:rsidP="004429F4">
      <w:pPr>
        <w:pStyle w:val="WEBIQCode"/>
      </w:pPr>
      <w:r>
        <w:t xml:space="preserve">    rdfs:comment "A trigger facet is a grouping of characteristics unique to a the</w:t>
      </w:r>
    </w:p>
    <w:p w14:paraId="21E2193E" w14:textId="43B6A585" w:rsidR="004429F4" w:rsidRDefault="00A0654E" w:rsidP="004429F4">
      <w:pPr>
        <w:pStyle w:val="WEBIQCode"/>
      </w:pPr>
      <w:r>
        <w:rPr>
          <w:lang w:val="en-US"/>
        </w:rPr>
        <w:t xml:space="preserve">                 </w:t>
      </w:r>
      <w:r w:rsidR="004429F4">
        <w:t xml:space="preserve"> triggering of a honey token"@en ;</w:t>
      </w:r>
    </w:p>
    <w:p w14:paraId="79EF285A" w14:textId="77777777" w:rsidR="004429F4" w:rsidRDefault="004429F4" w:rsidP="004429F4">
      <w:pPr>
        <w:pStyle w:val="WEBIQCode"/>
      </w:pPr>
      <w:r>
        <w:t xml:space="preserve">    sh:property</w:t>
      </w:r>
    </w:p>
    <w:p w14:paraId="66EBF3D0" w14:textId="77777777" w:rsidR="004429F4" w:rsidRDefault="004429F4" w:rsidP="004429F4">
      <w:pPr>
        <w:pStyle w:val="WEBIQCode"/>
      </w:pPr>
      <w:r>
        <w:t xml:space="preserve">            [</w:t>
      </w:r>
    </w:p>
    <w:p w14:paraId="04F55ACB" w14:textId="77777777" w:rsidR="004429F4" w:rsidRDefault="004429F4" w:rsidP="004429F4">
      <w:pPr>
        <w:pStyle w:val="WEBIQCode"/>
      </w:pPr>
      <w:r>
        <w:t xml:space="preserve">                sh:datatype xsd:dateTime ;</w:t>
      </w:r>
    </w:p>
    <w:p w14:paraId="53A8C442" w14:textId="77777777" w:rsidR="004429F4" w:rsidRDefault="004429F4" w:rsidP="004429F4">
      <w:pPr>
        <w:pStyle w:val="WEBIQCode"/>
      </w:pPr>
      <w:r>
        <w:t xml:space="preserve">                sh:maxCount "1"^^xsd:integer ;</w:t>
      </w:r>
    </w:p>
    <w:p w14:paraId="0C7DFFC1" w14:textId="77777777" w:rsidR="004429F4" w:rsidRDefault="004429F4" w:rsidP="004429F4">
      <w:pPr>
        <w:pStyle w:val="WEBIQCode"/>
      </w:pPr>
      <w:r>
        <w:t xml:space="preserve">                sh:nodeKind sh:Literal ;</w:t>
      </w:r>
    </w:p>
    <w:p w14:paraId="58C9588B" w14:textId="77777777" w:rsidR="004429F4" w:rsidRDefault="004429F4" w:rsidP="004429F4">
      <w:pPr>
        <w:pStyle w:val="WEBIQCode"/>
      </w:pPr>
      <w:r>
        <w:t xml:space="preserve">                sh:path core:startTime ;</w:t>
      </w:r>
    </w:p>
    <w:p w14:paraId="3F56A6A3" w14:textId="77777777" w:rsidR="004429F4" w:rsidRDefault="004429F4" w:rsidP="004429F4">
      <w:pPr>
        <w:pStyle w:val="WEBIQCode"/>
      </w:pPr>
      <w:r>
        <w:t xml:space="preserve">            ]</w:t>
      </w:r>
    </w:p>
    <w:p w14:paraId="7A438265" w14:textId="77777777" w:rsidR="004429F4" w:rsidRDefault="004429F4" w:rsidP="004429F4">
      <w:pPr>
        <w:pStyle w:val="WEBIQCode"/>
      </w:pPr>
      <w:r>
        <w:t xml:space="preserve">        ;</w:t>
      </w:r>
    </w:p>
    <w:p w14:paraId="0AEE4BF7" w14:textId="77777777" w:rsidR="004429F4" w:rsidRDefault="004429F4" w:rsidP="004429F4">
      <w:pPr>
        <w:pStyle w:val="WEBIQCode"/>
      </w:pPr>
      <w:r>
        <w:t xml:space="preserve">    sh:targetClass :TriggerFacet ;</w:t>
      </w:r>
    </w:p>
    <w:p w14:paraId="4F9FB384" w14:textId="170E9024" w:rsidR="004429F4" w:rsidRDefault="004429F4" w:rsidP="00F44D92">
      <w:pPr>
        <w:pStyle w:val="WEBIQCode"/>
      </w:pPr>
      <w:r>
        <w:t>.</w:t>
      </w:r>
    </w:p>
    <w:p w14:paraId="27C3464F" w14:textId="7311790B" w:rsidR="00F44D92" w:rsidRDefault="00F44D92" w:rsidP="00F44D92">
      <w:pPr>
        <w:pStyle w:val="Codelisting"/>
      </w:pPr>
      <w:r>
        <w:t>UCO extension for honey tokens based on the DEFRAUDify ontology.</w:t>
      </w:r>
    </w:p>
    <w:p w14:paraId="762FEFF7" w14:textId="2355A5B8" w:rsidR="001C4F95" w:rsidRDefault="009F5907" w:rsidP="001C0ED5">
      <w:pPr>
        <w:pStyle w:val="ITEABodyText"/>
      </w:pPr>
      <w:r>
        <w:t xml:space="preserve">The listing below provides </w:t>
      </w:r>
      <w:r w:rsidR="000A54EB">
        <w:t>an example instantiation</w:t>
      </w:r>
      <w:r w:rsidR="00BD4CAB">
        <w:t xml:space="preserve"> using the original DEFRAUDify ontology for a </w:t>
      </w:r>
      <w:r w:rsidR="00B62759">
        <w:t>profile for which a honey token is deployed and a single trigger with an IPv4 address and an associated location</w:t>
      </w:r>
      <w:r w:rsidR="000A54EB">
        <w:t>.</w:t>
      </w:r>
    </w:p>
    <w:p w14:paraId="3FCBE836" w14:textId="77777777" w:rsidR="00675D04" w:rsidRPr="00A0654E" w:rsidRDefault="00675D04" w:rsidP="00A0654E">
      <w:pPr>
        <w:pStyle w:val="WEBIQCode"/>
      </w:pPr>
      <w:r w:rsidRPr="00A0654E">
        <w:lastRenderedPageBreak/>
        <w:t>@prefix accounts: &lt;http://itea4.org/defraudify/ontology/v1/accounts#&gt; .</w:t>
      </w:r>
    </w:p>
    <w:p w14:paraId="0C9831E4" w14:textId="77777777" w:rsidR="00675D04" w:rsidRPr="00A0654E" w:rsidRDefault="00675D04" w:rsidP="00A0654E">
      <w:pPr>
        <w:pStyle w:val="WEBIQCode"/>
      </w:pPr>
      <w:r w:rsidRPr="00A0654E">
        <w:t>@prefix honey-tokens: &lt;http://itea4.org/defraudify/ontology/v1/honey-tokens#&gt; .</w:t>
      </w:r>
    </w:p>
    <w:p w14:paraId="45BEBC3D" w14:textId="77777777" w:rsidR="00675D04" w:rsidRPr="00A0654E" w:rsidRDefault="00675D04" w:rsidP="00A0654E">
      <w:pPr>
        <w:pStyle w:val="WEBIQCode"/>
      </w:pPr>
      <w:r w:rsidRPr="00A0654E">
        <w:t>@prefix locations: &lt;http://itea4.org/defraudify/ontology/v1/locations#&gt; .</w:t>
      </w:r>
    </w:p>
    <w:p w14:paraId="414843C8" w14:textId="77777777" w:rsidR="00675D04" w:rsidRPr="00A0654E" w:rsidRDefault="00675D04" w:rsidP="00A0654E">
      <w:pPr>
        <w:pStyle w:val="WEBIQCode"/>
      </w:pPr>
      <w:r w:rsidRPr="00A0654E">
        <w:t>@prefix wgs84: &lt;http://www.w3.org/2003/01/geo/wgs84_pos#&gt; .</w:t>
      </w:r>
    </w:p>
    <w:p w14:paraId="0C5D1E69" w14:textId="77777777" w:rsidR="00675D04" w:rsidRPr="00A0654E" w:rsidRDefault="00675D04" w:rsidP="00A0654E">
      <w:pPr>
        <w:pStyle w:val="WEBIQCode"/>
      </w:pPr>
    </w:p>
    <w:p w14:paraId="6B6451F2" w14:textId="77777777" w:rsidR="00675D04" w:rsidRPr="00A0654E" w:rsidRDefault="00675D04" w:rsidP="00A0654E">
      <w:pPr>
        <w:pStyle w:val="WEBIQCode"/>
      </w:pPr>
      <w:r w:rsidRPr="00A0654E">
        <w:t>:profile-1</w:t>
      </w:r>
    </w:p>
    <w:p w14:paraId="02A8ACC6" w14:textId="77777777" w:rsidR="00675D04" w:rsidRPr="00A0654E" w:rsidRDefault="00675D04" w:rsidP="00A0654E">
      <w:pPr>
        <w:pStyle w:val="WEBIQCode"/>
      </w:pPr>
      <w:r w:rsidRPr="00A0654E">
        <w:t xml:space="preserve">    a accounts:Account .</w:t>
      </w:r>
    </w:p>
    <w:p w14:paraId="1BF8E526" w14:textId="77777777" w:rsidR="00675D04" w:rsidRPr="00A0654E" w:rsidRDefault="00675D04" w:rsidP="00A0654E">
      <w:pPr>
        <w:pStyle w:val="WEBIQCode"/>
      </w:pPr>
    </w:p>
    <w:p w14:paraId="367BA5A5" w14:textId="77777777" w:rsidR="00675D04" w:rsidRPr="00A0654E" w:rsidRDefault="00675D04" w:rsidP="00A0654E">
      <w:pPr>
        <w:pStyle w:val="WEBIQCode"/>
      </w:pPr>
      <w:r w:rsidRPr="00A0654E">
        <w:t>:token-1</w:t>
      </w:r>
    </w:p>
    <w:p w14:paraId="408E7652" w14:textId="77777777" w:rsidR="00675D04" w:rsidRPr="00A0654E" w:rsidRDefault="00675D04" w:rsidP="00A0654E">
      <w:pPr>
        <w:pStyle w:val="WEBIQCode"/>
      </w:pPr>
      <w:r w:rsidRPr="00A0654E">
        <w:t xml:space="preserve">    a honey-tokens:HoneyToken ;</w:t>
      </w:r>
    </w:p>
    <w:p w14:paraId="345DF74A" w14:textId="77777777" w:rsidR="00675D04" w:rsidRPr="00A0654E" w:rsidRDefault="00675D04" w:rsidP="00A0654E">
      <w:pPr>
        <w:pStyle w:val="WEBIQCode"/>
      </w:pPr>
      <w:r w:rsidRPr="00A0654E">
        <w:t xml:space="preserve">    honey-tokens:tracks :profile-1 .</w:t>
      </w:r>
    </w:p>
    <w:p w14:paraId="13E4A103" w14:textId="77777777" w:rsidR="00675D04" w:rsidRPr="00A0654E" w:rsidRDefault="00675D04" w:rsidP="00A0654E">
      <w:pPr>
        <w:pStyle w:val="WEBIQCode"/>
      </w:pPr>
    </w:p>
    <w:p w14:paraId="45019C5F" w14:textId="77777777" w:rsidR="00675D04" w:rsidRPr="00A0654E" w:rsidRDefault="00675D04" w:rsidP="00A0654E">
      <w:pPr>
        <w:pStyle w:val="WEBIQCode"/>
      </w:pPr>
      <w:r w:rsidRPr="00A0654E">
        <w:t>:token-1-event-1</w:t>
      </w:r>
    </w:p>
    <w:p w14:paraId="117E1CA0" w14:textId="77777777" w:rsidR="00947827" w:rsidRPr="00A0654E" w:rsidRDefault="00675D04" w:rsidP="00A0654E">
      <w:pPr>
        <w:pStyle w:val="WEBIQCode"/>
      </w:pPr>
      <w:r w:rsidRPr="00A0654E">
        <w:t xml:space="preserve">    a honey-tokens:TriggerEvent ;</w:t>
      </w:r>
    </w:p>
    <w:p w14:paraId="719EDCCB" w14:textId="382B208E" w:rsidR="00A0654E" w:rsidRPr="00A0654E" w:rsidRDefault="00A0654E" w:rsidP="00A0654E">
      <w:pPr>
        <w:pStyle w:val="WEBIQCode"/>
      </w:pPr>
      <w:r w:rsidRPr="00A0654E">
        <w:t xml:space="preserve">    core:hasFacet [</w:t>
      </w:r>
    </w:p>
    <w:p w14:paraId="1F40B735" w14:textId="2611FCFD" w:rsidR="00A0654E" w:rsidRPr="00A0654E" w:rsidRDefault="00A0654E" w:rsidP="00A0654E">
      <w:pPr>
        <w:pStyle w:val="WEBIQCode"/>
      </w:pPr>
      <w:r w:rsidRPr="00A0654E">
        <w:t xml:space="preserve">        a :TriggerFacet ;</w:t>
      </w:r>
    </w:p>
    <w:p w14:paraId="69D8CFC3" w14:textId="1F0FDFC0" w:rsidR="00675D04" w:rsidRPr="00A0654E" w:rsidRDefault="00A0654E" w:rsidP="00A0654E">
      <w:pPr>
        <w:pStyle w:val="WEBIQCode"/>
      </w:pPr>
      <w:r w:rsidRPr="00A0654E">
        <w:t xml:space="preserve">    </w:t>
      </w:r>
      <w:r w:rsidR="00947827" w:rsidRPr="00A0654E">
        <w:t xml:space="preserve">    honey-tokens:triggered :token-1 ;</w:t>
      </w:r>
    </w:p>
    <w:p w14:paraId="327D656B" w14:textId="5492CEAF" w:rsidR="00947827" w:rsidRPr="00A0654E" w:rsidRDefault="00A0654E" w:rsidP="00A0654E">
      <w:pPr>
        <w:pStyle w:val="WEBIQCode"/>
      </w:pPr>
      <w:r w:rsidRPr="00A0654E">
        <w:t xml:space="preserve">    </w:t>
      </w:r>
      <w:r w:rsidR="00947827" w:rsidRPr="00A0654E">
        <w:t xml:space="preserve">    honey-tokens:timestamp "2023-08-01T11:06"^^xsd:dateTime ;</w:t>
      </w:r>
    </w:p>
    <w:p w14:paraId="3DA75138" w14:textId="2C22F80D" w:rsidR="00675D04" w:rsidRPr="00A0654E" w:rsidRDefault="00A0654E" w:rsidP="00A0654E">
      <w:pPr>
        <w:pStyle w:val="WEBIQCode"/>
      </w:pPr>
      <w:r w:rsidRPr="00A0654E">
        <w:t xml:space="preserve">    </w:t>
      </w:r>
      <w:r w:rsidR="00675D04" w:rsidRPr="00A0654E">
        <w:t xml:space="preserve">    honey-tokens:sourceAddress &lt;urn:ipv4:172.16.17.18&gt; ;</w:t>
      </w:r>
    </w:p>
    <w:p w14:paraId="06BDFE0E" w14:textId="5EBA4CD9" w:rsidR="00947827" w:rsidRPr="00A0654E" w:rsidRDefault="00675D04" w:rsidP="00A0654E">
      <w:pPr>
        <w:pStyle w:val="WEBIQCode"/>
      </w:pPr>
      <w:r w:rsidRPr="00A0654E">
        <w:t xml:space="preserve">    </w:t>
      </w:r>
      <w:r w:rsidR="00A0654E" w:rsidRPr="00A0654E">
        <w:t xml:space="preserve">    </w:t>
      </w:r>
      <w:r w:rsidRPr="00A0654E">
        <w:t>locations:location [</w:t>
      </w:r>
    </w:p>
    <w:p w14:paraId="4B33C739" w14:textId="66296FFE" w:rsidR="00675D04" w:rsidRPr="00A0654E" w:rsidRDefault="00A0654E" w:rsidP="00A0654E">
      <w:pPr>
        <w:pStyle w:val="WEBIQCode"/>
      </w:pPr>
      <w:r w:rsidRPr="00A0654E">
        <w:t xml:space="preserve">    </w:t>
      </w:r>
      <w:r w:rsidR="00947827" w:rsidRPr="00A0654E">
        <w:t xml:space="preserve">        </w:t>
      </w:r>
      <w:r w:rsidR="00675D04" w:rsidRPr="00A0654E">
        <w:t>locations:coordinate [ wgs84:lat "53.3602"^^xsd:float ;</w:t>
      </w:r>
    </w:p>
    <w:p w14:paraId="662F69CE" w14:textId="7E85981C" w:rsidR="00947827" w:rsidRPr="00A0654E" w:rsidRDefault="00675D04" w:rsidP="00A0654E">
      <w:pPr>
        <w:pStyle w:val="WEBIQCode"/>
      </w:pPr>
      <w:r w:rsidRPr="00A0654E">
        <w:t xml:space="preserve">        </w:t>
      </w:r>
      <w:r w:rsidR="00A0654E" w:rsidRPr="00A0654E">
        <w:t xml:space="preserve">    </w:t>
      </w:r>
      <w:r w:rsidRPr="00A0654E">
        <w:t xml:space="preserve">                       wgs84:long "5.2143"^^xsd:float ]</w:t>
      </w:r>
    </w:p>
    <w:p w14:paraId="1C6EC295" w14:textId="227BB2C3" w:rsidR="00675D04" w:rsidRPr="00A0654E" w:rsidRDefault="00947827" w:rsidP="00A0654E">
      <w:pPr>
        <w:pStyle w:val="WEBIQCode"/>
      </w:pPr>
      <w:r w:rsidRPr="00A0654E">
        <w:t xml:space="preserve">    </w:t>
      </w:r>
      <w:r w:rsidR="00A0654E" w:rsidRPr="00A0654E">
        <w:t xml:space="preserve">    </w:t>
      </w:r>
      <w:r w:rsidR="00675D04" w:rsidRPr="00A0654E">
        <w:t>]</w:t>
      </w:r>
    </w:p>
    <w:p w14:paraId="551C6457" w14:textId="75415595" w:rsidR="00A0654E" w:rsidRPr="00A0654E" w:rsidRDefault="00A0654E" w:rsidP="00A0654E">
      <w:pPr>
        <w:pStyle w:val="WEBIQCode"/>
      </w:pPr>
      <w:r w:rsidRPr="00A0654E">
        <w:t xml:space="preserve">    ]</w:t>
      </w:r>
    </w:p>
    <w:p w14:paraId="602B7EAE" w14:textId="77777777" w:rsidR="00675D04" w:rsidRPr="00A0654E" w:rsidRDefault="00675D04" w:rsidP="00A0654E">
      <w:pPr>
        <w:pStyle w:val="WEBIQCode"/>
      </w:pPr>
      <w:r w:rsidRPr="00A0654E">
        <w:t>.</w:t>
      </w:r>
    </w:p>
    <w:p w14:paraId="0E15D91D" w14:textId="63B6A05B" w:rsidR="00675D04" w:rsidRDefault="00675D04" w:rsidP="00675D04">
      <w:pPr>
        <w:pStyle w:val="Codelisting"/>
      </w:pPr>
      <w:r>
        <w:t>Example expression of honey token information in the DEFRAUDify ontology.</w:t>
      </w:r>
    </w:p>
    <w:p w14:paraId="5C7C9481" w14:textId="3DC372BF" w:rsidR="00BD4CAB" w:rsidRDefault="00BD4CAB" w:rsidP="001C0ED5">
      <w:pPr>
        <w:pStyle w:val="ITEABodyText"/>
      </w:pPr>
      <w:r>
        <w:t xml:space="preserve">The following listing conveys the same information as the listing </w:t>
      </w:r>
      <w:r w:rsidR="00675D04">
        <w:t>above but</w:t>
      </w:r>
      <w:r>
        <w:t xml:space="preserve"> mapped to UCO with extensions derived from the DEFRAUDify ontology.</w:t>
      </w:r>
    </w:p>
    <w:p w14:paraId="0E936046" w14:textId="77777777" w:rsidR="00A0654E" w:rsidRDefault="004639A3" w:rsidP="00A0654E">
      <w:pPr>
        <w:pStyle w:val="WEBIQCode"/>
      </w:pPr>
      <w:r w:rsidRPr="00BD4CAB">
        <w:t>@prefix core: &lt;https://ontology.unifiedcyberontology.org/uco/core/&gt; .</w:t>
      </w:r>
      <w:r w:rsidRPr="00BD4CAB">
        <w:br/>
        <w:t>@prefix location: &lt;https://ontology.unifiedcyberontology.org/uco/location/&gt; .</w:t>
      </w:r>
      <w:r w:rsidRPr="00BD4CAB">
        <w:br/>
        <w:t>@prefix observable: &lt;https://ontology.unifiedcyberontology.org/uco/observable/&gt; .</w:t>
      </w:r>
      <w:r w:rsidRPr="00BD4CAB">
        <w:br/>
      </w:r>
      <w:r w:rsidRPr="00BD4CAB">
        <w:br/>
        <w:t>:profile-1 a observable:Profile .</w:t>
      </w:r>
      <w:r w:rsidRPr="00BD4CAB">
        <w:br/>
      </w:r>
      <w:r w:rsidRPr="00BD4CAB">
        <w:br/>
        <w:t>:token-1</w:t>
      </w:r>
      <w:r>
        <w:rPr>
          <w:lang w:val="en-US"/>
        </w:rPr>
        <w:t xml:space="preserve"> </w:t>
      </w:r>
      <w:r w:rsidRPr="00BD4CAB">
        <w:t>a :HoneyToken ;</w:t>
      </w:r>
    </w:p>
    <w:p w14:paraId="4224333F" w14:textId="2F208B79" w:rsidR="004639A3" w:rsidRDefault="004639A3" w:rsidP="00A0654E">
      <w:pPr>
        <w:pStyle w:val="WEBIQCode"/>
      </w:pPr>
      <w:r w:rsidRPr="00947827">
        <w:br/>
        <w:t>[</w:t>
      </w:r>
      <w:r w:rsidRPr="00947827">
        <w:br/>
        <w:t xml:space="preserve">    a core:Relationship ;</w:t>
      </w:r>
      <w:r w:rsidRPr="00947827">
        <w:br/>
        <w:t xml:space="preserve">    core:source :token-1 ;</w:t>
      </w:r>
      <w:r w:rsidRPr="00947827">
        <w:br/>
        <w:t xml:space="preserve">    core:target </w:t>
      </w:r>
      <w:r w:rsidRPr="00BD4CAB">
        <w:t>:profile-1</w:t>
      </w:r>
      <w:r w:rsidRPr="00947827">
        <w:t xml:space="preserve"> ;</w:t>
      </w:r>
      <w:r w:rsidRPr="00947827">
        <w:br/>
        <w:t xml:space="preserve">    core:kindOfRelationship "</w:t>
      </w:r>
      <w:r>
        <w:rPr>
          <w:lang w:val="en-US"/>
        </w:rPr>
        <w:t>tracks</w:t>
      </w:r>
      <w:r w:rsidRPr="00947827">
        <w:t>"</w:t>
      </w:r>
      <w:r w:rsidRPr="00947827">
        <w:br/>
        <w:t>] .</w:t>
      </w:r>
    </w:p>
    <w:p w14:paraId="0457777B" w14:textId="71261F28" w:rsidR="004639A3" w:rsidRDefault="004639A3" w:rsidP="004639A3">
      <w:pPr>
        <w:pStyle w:val="Codelisting"/>
      </w:pPr>
      <w:r>
        <w:t>Example expression of honey token information using UCO with extensions based on the DEFRAUDify ontology.</w:t>
      </w:r>
    </w:p>
    <w:p w14:paraId="255CF286" w14:textId="2C10FF96" w:rsidR="004639A3" w:rsidRPr="004639A3" w:rsidRDefault="00F44D92" w:rsidP="00F44D92">
      <w:pPr>
        <w:pStyle w:val="ITEABodyText"/>
        <w:keepNext/>
        <w:rPr>
          <w:lang w:val="en-US"/>
        </w:rPr>
      </w:pPr>
      <w:r>
        <w:rPr>
          <w:lang w:val="en-US"/>
        </w:rPr>
        <w:lastRenderedPageBreak/>
        <w:t>An example of the trigger information for a honey token is provided in the following listing.</w:t>
      </w:r>
    </w:p>
    <w:p w14:paraId="77F183BA" w14:textId="3033811B" w:rsidR="004639A3" w:rsidRDefault="00BD4CAB" w:rsidP="00947827">
      <w:pPr>
        <w:pStyle w:val="WEBIQCode"/>
      </w:pPr>
      <w:r w:rsidRPr="00947827">
        <w:t>:token-1-event-1</w:t>
      </w:r>
      <w:r w:rsidRPr="00947827">
        <w:br/>
        <w:t xml:space="preserve">    a :TriggerEvent ;</w:t>
      </w:r>
      <w:r w:rsidRPr="00947827">
        <w:br/>
        <w:t xml:space="preserve">    core:startTime "</w:t>
      </w:r>
      <w:r w:rsidR="00675D04" w:rsidRPr="00947827">
        <w:t>2023-08-01T11:06</w:t>
      </w:r>
      <w:r w:rsidRPr="00947827">
        <w:t>"^^xsd:dateTime .</w:t>
      </w:r>
      <w:r w:rsidRPr="00947827">
        <w:br/>
      </w:r>
    </w:p>
    <w:p w14:paraId="3FB6CFA6" w14:textId="77777777" w:rsidR="004639A3" w:rsidRDefault="00BD4CAB" w:rsidP="004639A3">
      <w:pPr>
        <w:pStyle w:val="WEBIQCode"/>
      </w:pPr>
      <w:r w:rsidRPr="00947827">
        <w:br/>
        <w:t>:token-1-event-1-ip-address</w:t>
      </w:r>
      <w:r w:rsidRPr="00947827">
        <w:br/>
        <w:t xml:space="preserve">    a observable:IPv4Address ;</w:t>
      </w:r>
      <w:r w:rsidRPr="00947827">
        <w:br/>
        <w:t xml:space="preserve">    core:hasFacet [ a observable:IPv4AddressFacet ;</w:t>
      </w:r>
      <w:r w:rsidRPr="00947827">
        <w:br/>
        <w:t xml:space="preserve">                    observable:addressValue "172.16.17.18" ] .</w:t>
      </w:r>
      <w:r w:rsidR="004639A3" w:rsidRPr="004639A3">
        <w:t xml:space="preserve"> </w:t>
      </w:r>
      <w:r w:rsidR="004639A3" w:rsidRPr="00947827">
        <w:br/>
      </w:r>
      <w:r w:rsidR="004639A3" w:rsidRPr="00947827">
        <w:br/>
        <w:t>[</w:t>
      </w:r>
      <w:r w:rsidR="004639A3" w:rsidRPr="00947827">
        <w:br/>
        <w:t xml:space="preserve">    a core:Relationship ;</w:t>
      </w:r>
      <w:r w:rsidR="004639A3" w:rsidRPr="00947827">
        <w:br/>
        <w:t xml:space="preserve">    core:source :token-1-event-1 ;</w:t>
      </w:r>
      <w:r w:rsidR="004639A3" w:rsidRPr="00947827">
        <w:br/>
        <w:t xml:space="preserve">    core:target :token-1-event-1-ip-address ;</w:t>
      </w:r>
      <w:r w:rsidR="004639A3" w:rsidRPr="00947827">
        <w:br/>
        <w:t xml:space="preserve">    core:kindOfRelationship "triggered-by"</w:t>
      </w:r>
      <w:r w:rsidR="004639A3" w:rsidRPr="00947827">
        <w:br/>
        <w:t>] .</w:t>
      </w:r>
      <w:r w:rsidRPr="00947827">
        <w:br/>
      </w:r>
    </w:p>
    <w:p w14:paraId="0CF1DB75" w14:textId="07576B2A" w:rsidR="00BD4CAB" w:rsidRPr="00947827" w:rsidRDefault="00BD4CAB" w:rsidP="00947827">
      <w:pPr>
        <w:pStyle w:val="WEBIQCode"/>
      </w:pPr>
      <w:r w:rsidRPr="00947827">
        <w:br/>
        <w:t>:token-1-event-1-location</w:t>
      </w:r>
      <w:r w:rsidRPr="00947827">
        <w:br/>
        <w:t xml:space="preserve">    a location:Location ;</w:t>
      </w:r>
      <w:r w:rsidRPr="00947827">
        <w:br/>
        <w:t xml:space="preserve">    core:hasFacet [ a location:LatLongCoordinatesFacet ;</w:t>
      </w:r>
      <w:r w:rsidRPr="00947827">
        <w:br/>
        <w:t xml:space="preserve">                    location:latitude "53.3602"^^xsd:float ;</w:t>
      </w:r>
      <w:r w:rsidRPr="00947827">
        <w:br/>
        <w:t xml:space="preserve">                    location:longitude "5.2143"^^xsd:float ] .</w:t>
      </w:r>
      <w:r w:rsidR="004639A3" w:rsidRPr="00947827">
        <w:t xml:space="preserve"> </w:t>
      </w:r>
      <w:r w:rsidRPr="00947827">
        <w:br/>
      </w:r>
      <w:r w:rsidRPr="00947827">
        <w:br/>
        <w:t>[</w:t>
      </w:r>
      <w:r w:rsidRPr="00947827">
        <w:br/>
        <w:t xml:space="preserve">    a core:Relationship ;</w:t>
      </w:r>
      <w:r w:rsidRPr="00947827">
        <w:br/>
        <w:t xml:space="preserve">    core:source :token-1-event-1 ;</w:t>
      </w:r>
      <w:r w:rsidRPr="00947827">
        <w:br/>
        <w:t xml:space="preserve">    core:target </w:t>
      </w:r>
      <w:r w:rsidR="00947827" w:rsidRPr="00947827">
        <w:t>:token-1-event-1-location</w:t>
      </w:r>
      <w:r w:rsidRPr="00947827">
        <w:t xml:space="preserve"> ;</w:t>
      </w:r>
      <w:r w:rsidRPr="00947827">
        <w:br/>
        <w:t xml:space="preserve">    core:kindOfRelationship "triggered-from"</w:t>
      </w:r>
      <w:r w:rsidRPr="00947827">
        <w:br/>
        <w:t>] .</w:t>
      </w:r>
    </w:p>
    <w:p w14:paraId="79C9ED20" w14:textId="77777777" w:rsidR="00AB340E" w:rsidRDefault="00675D04" w:rsidP="001C0ED5">
      <w:pPr>
        <w:pStyle w:val="Codelisting"/>
      </w:pPr>
      <w:r>
        <w:t>Example expression of honey token information using UCO with extensions based on the DEFRAUDify ontology.</w:t>
      </w:r>
    </w:p>
    <w:p w14:paraId="1BE881AA" w14:textId="6541BDCF" w:rsidR="00AB340E" w:rsidRDefault="00D4240E" w:rsidP="00AB340E">
      <w:pPr>
        <w:pStyle w:val="ITEABodyText"/>
        <w:rPr>
          <w:lang w:val="en-US"/>
        </w:rPr>
      </w:pPr>
      <w:r>
        <w:rPr>
          <w:lang w:val="en-US"/>
        </w:rPr>
        <w:t xml:space="preserve">Possibly, a more compact mapping to UCO is possible by not using relationship objects to relate the trigger event with the IP address and location. An example of this is provided in the listing below. However, based on the </w:t>
      </w:r>
      <w:r w:rsidR="00712FDD">
        <w:rPr>
          <w:lang w:val="en-US"/>
        </w:rPr>
        <w:t xml:space="preserve">description of at least the </w:t>
      </w:r>
      <w:r w:rsidR="00712FDD" w:rsidRPr="00712FDD">
        <w:rPr>
          <w:rStyle w:val="InlinecodeChar"/>
        </w:rPr>
        <w:t>ipAddress</w:t>
      </w:r>
      <w:r w:rsidR="00712FDD">
        <w:rPr>
          <w:lang w:val="en-US"/>
        </w:rPr>
        <w:t xml:space="preserve"> predicate</w:t>
      </w:r>
      <w:r w:rsidR="00712FDD">
        <w:rPr>
          <w:rStyle w:val="FootnoteReference"/>
          <w:lang w:val="en-US"/>
        </w:rPr>
        <w:footnoteReference w:id="19"/>
      </w:r>
      <w:r w:rsidR="00712FDD">
        <w:rPr>
          <w:lang w:val="en-US"/>
        </w:rPr>
        <w:t>, it is debatable whether this is intended usage.</w:t>
      </w:r>
    </w:p>
    <w:p w14:paraId="185145A3" w14:textId="77777777" w:rsidR="00D8096A" w:rsidRPr="00A85402" w:rsidRDefault="00AB340E" w:rsidP="00A85402">
      <w:pPr>
        <w:pStyle w:val="WEBIQCode"/>
      </w:pPr>
      <w:r w:rsidRPr="00A85402">
        <w:lastRenderedPageBreak/>
        <w:t>:token-1-event-1</w:t>
      </w:r>
      <w:r w:rsidRPr="00A85402">
        <w:br/>
        <w:t xml:space="preserve">    a :TriggerEvent ;</w:t>
      </w:r>
    </w:p>
    <w:p w14:paraId="79305E56" w14:textId="77963405" w:rsidR="00A85402" w:rsidRPr="00A85402" w:rsidRDefault="00A85402" w:rsidP="00A85402">
      <w:pPr>
        <w:pStyle w:val="WEBIQCode"/>
      </w:pPr>
      <w:r w:rsidRPr="00A85402">
        <w:t xml:space="preserve">    core:hasFacet [</w:t>
      </w:r>
    </w:p>
    <w:p w14:paraId="628BED95" w14:textId="17966943" w:rsidR="00AB340E" w:rsidRPr="00A85402" w:rsidRDefault="00AB340E" w:rsidP="00A85402">
      <w:pPr>
        <w:pStyle w:val="WEBIQCode"/>
      </w:pPr>
      <w:r w:rsidRPr="00A85402">
        <w:t xml:space="preserve">    </w:t>
      </w:r>
      <w:r w:rsidR="00A85402" w:rsidRPr="00A85402">
        <w:t xml:space="preserve">    </w:t>
      </w:r>
      <w:r w:rsidRPr="00A85402">
        <w:t>core:startTime "2023-08-01T11:06"^^xsd:dateTime ;</w:t>
      </w:r>
    </w:p>
    <w:p w14:paraId="36B953B4" w14:textId="0050E990" w:rsidR="00AB340E" w:rsidRPr="00A85402" w:rsidRDefault="00A85402" w:rsidP="00A85402">
      <w:pPr>
        <w:pStyle w:val="WEBIQCode"/>
      </w:pPr>
      <w:r w:rsidRPr="00A85402">
        <w:t xml:space="preserve">    </w:t>
      </w:r>
      <w:r w:rsidR="00AB340E" w:rsidRPr="00A85402">
        <w:t xml:space="preserve">    </w:t>
      </w:r>
      <w:r w:rsidR="00D4240E" w:rsidRPr="00A85402">
        <w:t>o</w:t>
      </w:r>
      <w:r w:rsidR="00AB340E" w:rsidRPr="00A85402">
        <w:t>bservable:ipAddress</w:t>
      </w:r>
      <w:r w:rsidR="00D4240E" w:rsidRPr="00A85402">
        <w:t xml:space="preserve"> [</w:t>
      </w:r>
    </w:p>
    <w:p w14:paraId="6A51227E" w14:textId="607B2A22" w:rsidR="00D4240E" w:rsidRPr="00A85402" w:rsidRDefault="00D4240E" w:rsidP="00A85402">
      <w:pPr>
        <w:pStyle w:val="WEBIQCode"/>
      </w:pPr>
      <w:r w:rsidRPr="00A85402">
        <w:t xml:space="preserve">    </w:t>
      </w:r>
      <w:r w:rsidR="00A85402" w:rsidRPr="00A85402">
        <w:t xml:space="preserve">    </w:t>
      </w:r>
      <w:r w:rsidRPr="00A85402">
        <w:t xml:space="preserve">    a observable:IPv4Address ;</w:t>
      </w:r>
      <w:r w:rsidRPr="00A85402">
        <w:br/>
        <w:t xml:space="preserve">        </w:t>
      </w:r>
      <w:r w:rsidR="00A85402" w:rsidRPr="00A85402">
        <w:t xml:space="preserve">    </w:t>
      </w:r>
      <w:r w:rsidRPr="00A85402">
        <w:t>core:hasFacet [</w:t>
      </w:r>
    </w:p>
    <w:p w14:paraId="6172A195" w14:textId="1EF330B5" w:rsidR="00D4240E" w:rsidRPr="00A85402" w:rsidRDefault="00D4240E" w:rsidP="00A85402">
      <w:pPr>
        <w:pStyle w:val="WEBIQCode"/>
      </w:pPr>
      <w:r w:rsidRPr="00A85402">
        <w:t xml:space="preserve">            </w:t>
      </w:r>
      <w:r w:rsidR="00A85402" w:rsidRPr="00A85402">
        <w:t xml:space="preserve">    </w:t>
      </w:r>
      <w:r w:rsidRPr="00A85402">
        <w:t>a observable:IPv4AddressFacet ;</w:t>
      </w:r>
      <w:r w:rsidRPr="00A85402">
        <w:br/>
      </w:r>
      <w:r w:rsidR="00A85402" w:rsidRPr="00A85402">
        <w:t xml:space="preserve">    </w:t>
      </w:r>
      <w:r w:rsidRPr="00A85402">
        <w:t xml:space="preserve">            observable:addressValue "172.16.17.18"</w:t>
      </w:r>
    </w:p>
    <w:p w14:paraId="3AE49749" w14:textId="72A05D27" w:rsidR="00D4240E" w:rsidRPr="00A85402" w:rsidRDefault="00D4240E" w:rsidP="00A85402">
      <w:pPr>
        <w:pStyle w:val="WEBIQCode"/>
      </w:pPr>
      <w:r w:rsidRPr="00A85402">
        <w:t xml:space="preserve">    </w:t>
      </w:r>
      <w:r w:rsidR="00A85402" w:rsidRPr="00A85402">
        <w:t xml:space="preserve">    </w:t>
      </w:r>
      <w:r w:rsidRPr="00A85402">
        <w:t xml:space="preserve">    ]</w:t>
      </w:r>
    </w:p>
    <w:p w14:paraId="2101B684" w14:textId="0D22935D" w:rsidR="00D4240E" w:rsidRPr="00A85402" w:rsidRDefault="00A85402" w:rsidP="00A85402">
      <w:pPr>
        <w:pStyle w:val="WEBIQCode"/>
      </w:pPr>
      <w:r w:rsidRPr="00A85402">
        <w:t xml:space="preserve">    </w:t>
      </w:r>
      <w:r w:rsidR="00D4240E" w:rsidRPr="00A85402">
        <w:t xml:space="preserve">    ] ;</w:t>
      </w:r>
    </w:p>
    <w:p w14:paraId="2D264D43" w14:textId="027C035F" w:rsidR="00AB340E" w:rsidRPr="00A85402" w:rsidRDefault="00AB340E" w:rsidP="00A85402">
      <w:pPr>
        <w:pStyle w:val="WEBIQCode"/>
      </w:pPr>
      <w:r w:rsidRPr="00A85402">
        <w:t xml:space="preserve">    </w:t>
      </w:r>
      <w:r w:rsidR="00A85402" w:rsidRPr="00A85402">
        <w:t xml:space="preserve">    </w:t>
      </w:r>
      <w:r w:rsidRPr="00A85402">
        <w:t>observable:location [</w:t>
      </w:r>
    </w:p>
    <w:p w14:paraId="316EDEE7" w14:textId="327B048B" w:rsidR="00AB340E" w:rsidRPr="00A85402" w:rsidRDefault="00A85402" w:rsidP="00A85402">
      <w:pPr>
        <w:pStyle w:val="WEBIQCode"/>
      </w:pPr>
      <w:r w:rsidRPr="00A85402">
        <w:t xml:space="preserve">    </w:t>
      </w:r>
      <w:r w:rsidR="00AB340E" w:rsidRPr="00A85402">
        <w:t xml:space="preserve">        a location:Location ;</w:t>
      </w:r>
      <w:r w:rsidR="00AB340E" w:rsidRPr="00A85402">
        <w:br/>
        <w:t xml:space="preserve">    </w:t>
      </w:r>
      <w:r w:rsidRPr="00A85402">
        <w:t xml:space="preserve">    </w:t>
      </w:r>
      <w:r w:rsidR="00AB340E" w:rsidRPr="00A85402">
        <w:t xml:space="preserve">    core:hasFacet [</w:t>
      </w:r>
    </w:p>
    <w:p w14:paraId="056A1C6A" w14:textId="77F59A12" w:rsidR="00AB340E" w:rsidRPr="00A85402" w:rsidRDefault="00AB340E" w:rsidP="00A85402">
      <w:pPr>
        <w:pStyle w:val="WEBIQCode"/>
      </w:pPr>
      <w:r w:rsidRPr="00A85402">
        <w:t xml:space="preserve">        </w:t>
      </w:r>
      <w:r w:rsidR="00A85402" w:rsidRPr="00A85402">
        <w:t xml:space="preserve">    </w:t>
      </w:r>
      <w:r w:rsidRPr="00A85402">
        <w:t xml:space="preserve">    a location:LatLongCoordinatesFacet ;</w:t>
      </w:r>
      <w:r w:rsidRPr="00A85402">
        <w:br/>
        <w:t xml:space="preserve">            </w:t>
      </w:r>
      <w:r w:rsidR="00A85402" w:rsidRPr="00A85402">
        <w:t xml:space="preserve">    </w:t>
      </w:r>
      <w:r w:rsidRPr="00A85402">
        <w:t>location:latitude "53.3602"^^xsd:float ;</w:t>
      </w:r>
      <w:r w:rsidRPr="00A85402">
        <w:br/>
      </w:r>
      <w:r w:rsidR="00A85402" w:rsidRPr="00A85402">
        <w:t xml:space="preserve">    </w:t>
      </w:r>
      <w:r w:rsidRPr="00A85402">
        <w:t xml:space="preserve">            location:longitude "5.2143"^^xsd:float</w:t>
      </w:r>
    </w:p>
    <w:p w14:paraId="4E0BEC38" w14:textId="77777777" w:rsidR="00A85402" w:rsidRPr="00A85402" w:rsidRDefault="00A85402" w:rsidP="00A85402">
      <w:pPr>
        <w:pStyle w:val="WEBIQCode"/>
      </w:pPr>
      <w:r w:rsidRPr="00A85402">
        <w:t xml:space="preserve">            ]</w:t>
      </w:r>
    </w:p>
    <w:p w14:paraId="3A71F610" w14:textId="0BDC32C7" w:rsidR="00A85402" w:rsidRPr="00A85402" w:rsidRDefault="00A85402" w:rsidP="00A85402">
      <w:pPr>
        <w:pStyle w:val="WEBIQCode"/>
      </w:pPr>
      <w:r w:rsidRPr="00A85402">
        <w:t xml:space="preserve">        ]</w:t>
      </w:r>
    </w:p>
    <w:p w14:paraId="3C07BCBD" w14:textId="42F6861B" w:rsidR="00AB340E" w:rsidRPr="00A85402" w:rsidRDefault="00AB340E" w:rsidP="00A85402">
      <w:pPr>
        <w:pStyle w:val="WEBIQCode"/>
      </w:pPr>
      <w:r w:rsidRPr="00A85402">
        <w:t xml:space="preserve">    ] . </w:t>
      </w:r>
    </w:p>
    <w:p w14:paraId="23CFE1D4" w14:textId="41DDD0C3" w:rsidR="006D15C8" w:rsidRPr="00D4240E" w:rsidRDefault="00D4240E" w:rsidP="00AB340E">
      <w:pPr>
        <w:pStyle w:val="Codelisting"/>
      </w:pPr>
      <w:r>
        <w:t>Example expression of honey token information using UCO with extensions based on the DEFRAUDify ontology without use of Relationship objects.</w:t>
      </w:r>
    </w:p>
    <w:p w14:paraId="1B7ACD69" w14:textId="50B73473" w:rsidR="00E44A68" w:rsidRDefault="005E4BDC" w:rsidP="004E25DF">
      <w:pPr>
        <w:pStyle w:val="ITEAHeading2"/>
      </w:pPr>
      <w:bookmarkStart w:id="50" w:name="_Toc145881434"/>
      <w:r>
        <w:t>Unified Cybersecurity Ontology</w:t>
      </w:r>
      <w:r w:rsidR="00216DA3">
        <w:t xml:space="preserve"> usability</w:t>
      </w:r>
      <w:r w:rsidR="00C03108">
        <w:t xml:space="preserve"> in DEFRAUDify</w:t>
      </w:r>
      <w:bookmarkEnd w:id="50"/>
    </w:p>
    <w:p w14:paraId="6A389AA7" w14:textId="77777777" w:rsidR="00C03108" w:rsidRDefault="00C03108" w:rsidP="004E25DF">
      <w:pPr>
        <w:pStyle w:val="ITEAHeading3"/>
        <w:rPr>
          <w:lang w:eastAsia="en-US"/>
        </w:rPr>
      </w:pPr>
      <w:bookmarkStart w:id="51" w:name="_Toc145881435"/>
      <w:r>
        <w:rPr>
          <w:lang w:eastAsia="en-US"/>
        </w:rPr>
        <w:t>Information domain coverage</w:t>
      </w:r>
      <w:bookmarkEnd w:id="51"/>
    </w:p>
    <w:p w14:paraId="0A6632EE" w14:textId="090669BC" w:rsidR="00C03108" w:rsidRPr="00C03108" w:rsidRDefault="00C03108" w:rsidP="00C03108">
      <w:pPr>
        <w:pStyle w:val="ITEABodyText"/>
        <w:rPr>
          <w:lang w:val="en-US"/>
        </w:rPr>
      </w:pPr>
      <w:r>
        <w:rPr>
          <w:lang w:val="en-US"/>
        </w:rPr>
        <w:t>As can be seen from the previous sections, UCO requires only a few extensions to support the DEFRAUDify Cyber Threa</w:t>
      </w:r>
      <w:r w:rsidR="00F52334">
        <w:rPr>
          <w:lang w:val="en-US"/>
        </w:rPr>
        <w:t>t</w:t>
      </w:r>
      <w:r>
        <w:rPr>
          <w:lang w:val="en-US"/>
        </w:rPr>
        <w:t xml:space="preserve"> Dashboard use case.</w:t>
      </w:r>
    </w:p>
    <w:p w14:paraId="5126E852" w14:textId="77777777" w:rsidR="00E44A68" w:rsidRPr="00611982" w:rsidRDefault="00E44A68" w:rsidP="004E25DF">
      <w:pPr>
        <w:pStyle w:val="ITEAHeading3"/>
        <w:rPr>
          <w:lang w:eastAsia="en-US"/>
        </w:rPr>
      </w:pPr>
      <w:bookmarkStart w:id="52" w:name="_Toc145881436"/>
      <w:r>
        <w:rPr>
          <w:lang w:eastAsia="en-US"/>
        </w:rPr>
        <w:t>Composability</w:t>
      </w:r>
      <w:bookmarkEnd w:id="52"/>
    </w:p>
    <w:p w14:paraId="37A5ED27" w14:textId="33AA9482" w:rsidR="00E44A68" w:rsidRDefault="009717DC" w:rsidP="00E44A68">
      <w:pPr>
        <w:pStyle w:val="ITEABodyText"/>
        <w:rPr>
          <w:lang w:eastAsia="en-US"/>
        </w:rPr>
      </w:pPr>
      <w:r>
        <w:rPr>
          <w:lang w:eastAsia="en-US"/>
        </w:rPr>
        <w:t xml:space="preserve">While </w:t>
      </w:r>
      <w:r w:rsidR="00963A9F">
        <w:rPr>
          <w:lang w:eastAsia="en-US"/>
        </w:rPr>
        <w:t>re-use of existing ontologies is considered a best practise for linked data</w:t>
      </w:r>
      <w:r w:rsidR="00963A9F">
        <w:rPr>
          <w:rStyle w:val="FootnoteReference"/>
          <w:lang w:eastAsia="en-US"/>
        </w:rPr>
        <w:footnoteReference w:id="20"/>
      </w:r>
      <w:r w:rsidR="00963A9F">
        <w:rPr>
          <w:lang w:eastAsia="en-US"/>
        </w:rPr>
        <w:t xml:space="preserve">, this is not always easily achieved. UCO </w:t>
      </w:r>
      <w:r w:rsidR="002A267E">
        <w:rPr>
          <w:lang w:eastAsia="en-US"/>
        </w:rPr>
        <w:t xml:space="preserve">does not use other ontologies to express (sub) domains that have support in other domains such as addresses and locations while there </w:t>
      </w:r>
      <w:r w:rsidR="002B1D88">
        <w:rPr>
          <w:lang w:eastAsia="en-US"/>
        </w:rPr>
        <w:t xml:space="preserve">are strong ontologies available in this area. The composability of UCO itself and UCO compatible tools with other ontologies may also be hindered by the particular </w:t>
      </w:r>
      <w:r w:rsidR="00A971F6">
        <w:rPr>
          <w:lang w:eastAsia="en-US"/>
        </w:rPr>
        <w:t>design principles maintained by UCO</w:t>
      </w:r>
      <w:r w:rsidR="00A971F6">
        <w:rPr>
          <w:rStyle w:val="FootnoteReference"/>
          <w:lang w:eastAsia="en-US"/>
        </w:rPr>
        <w:footnoteReference w:id="21"/>
      </w:r>
      <w:r w:rsidR="00A971F6">
        <w:rPr>
          <w:lang w:eastAsia="en-US"/>
        </w:rPr>
        <w:t>.</w:t>
      </w:r>
    </w:p>
    <w:p w14:paraId="7387BDE4" w14:textId="77777777" w:rsidR="00E44A68" w:rsidRDefault="00E44A68" w:rsidP="004E25DF">
      <w:pPr>
        <w:pStyle w:val="ITEAHeading3"/>
        <w:rPr>
          <w:lang w:eastAsia="en-US"/>
        </w:rPr>
      </w:pPr>
      <w:bookmarkStart w:id="53" w:name="_Toc145881437"/>
      <w:r w:rsidRPr="00B802B8">
        <w:rPr>
          <w:lang w:eastAsia="en-US"/>
        </w:rPr>
        <w:t>Provenance</w:t>
      </w:r>
      <w:bookmarkEnd w:id="53"/>
    </w:p>
    <w:p w14:paraId="398CD408" w14:textId="4F3990DB" w:rsidR="00E44A68" w:rsidRDefault="00A971F6" w:rsidP="00E44A68">
      <w:pPr>
        <w:pStyle w:val="ITEABodyText"/>
        <w:rPr>
          <w:lang w:val="en-US" w:eastAsia="en-US"/>
        </w:rPr>
      </w:pPr>
      <w:r>
        <w:rPr>
          <w:lang w:val="en-US" w:eastAsia="en-US"/>
        </w:rPr>
        <w:t xml:space="preserve">Provenance in the sense of </w:t>
      </w:r>
      <w:r w:rsidR="005F614D">
        <w:rPr>
          <w:lang w:val="en-US" w:eastAsia="en-US"/>
        </w:rPr>
        <w:t xml:space="preserve">tracking </w:t>
      </w:r>
      <w:r w:rsidR="00933694">
        <w:rPr>
          <w:lang w:val="en-US" w:eastAsia="en-US"/>
        </w:rPr>
        <w:t xml:space="preserve">evidence, and other metadata in (cyber) criminal investigations is covered by the CASE ontology. </w:t>
      </w:r>
      <w:r w:rsidR="0094023F">
        <w:rPr>
          <w:lang w:val="en-US" w:eastAsia="en-US"/>
        </w:rPr>
        <w:t>Tracking derivations of data with UCO can be expressed using the analysis (sub)ontology.</w:t>
      </w:r>
    </w:p>
    <w:p w14:paraId="6AAF08A7" w14:textId="77777777" w:rsidR="00E44A68" w:rsidRDefault="00E44A68" w:rsidP="004E25DF">
      <w:pPr>
        <w:pStyle w:val="ITEAHeading3"/>
        <w:rPr>
          <w:lang w:eastAsia="en-US"/>
        </w:rPr>
      </w:pPr>
      <w:bookmarkStart w:id="54" w:name="_Toc145881438"/>
      <w:r>
        <w:rPr>
          <w:lang w:eastAsia="en-US"/>
        </w:rPr>
        <w:lastRenderedPageBreak/>
        <w:t>Time dimension</w:t>
      </w:r>
      <w:bookmarkEnd w:id="54"/>
    </w:p>
    <w:p w14:paraId="73351CAF" w14:textId="255CA43D" w:rsidR="00E44A68" w:rsidRPr="00DC7C24" w:rsidRDefault="005F614D" w:rsidP="001C0ED5">
      <w:pPr>
        <w:pStyle w:val="ITEABodyText"/>
        <w:rPr>
          <w:lang w:eastAsia="en-US"/>
        </w:rPr>
      </w:pPr>
      <w:r>
        <w:rPr>
          <w:lang w:eastAsia="en-US"/>
        </w:rPr>
        <w:t xml:space="preserve">Time metadata in UCO can be expressed </w:t>
      </w:r>
      <w:r w:rsidR="0094023F">
        <w:rPr>
          <w:lang w:eastAsia="en-US"/>
        </w:rPr>
        <w:t>through</w:t>
      </w:r>
      <w:r>
        <w:rPr>
          <w:lang w:eastAsia="en-US"/>
        </w:rPr>
        <w:t xml:space="preserve"> </w:t>
      </w:r>
      <w:r w:rsidR="0094023F">
        <w:rPr>
          <w:lang w:eastAsia="en-US"/>
        </w:rPr>
        <w:t xml:space="preserve">the core </w:t>
      </w:r>
      <w:r w:rsidR="0094023F" w:rsidRPr="0094023F">
        <w:rPr>
          <w:rStyle w:val="InlinecodeChar"/>
        </w:rPr>
        <w:t>startTime</w:t>
      </w:r>
      <w:r w:rsidR="0094023F">
        <w:rPr>
          <w:lang w:eastAsia="en-US"/>
        </w:rPr>
        <w:t xml:space="preserve"> and </w:t>
      </w:r>
      <w:r w:rsidR="0094023F" w:rsidRPr="0094023F">
        <w:rPr>
          <w:rStyle w:val="InlinecodeChar"/>
        </w:rPr>
        <w:t>endTime</w:t>
      </w:r>
      <w:r w:rsidR="0094023F">
        <w:rPr>
          <w:lang w:eastAsia="en-US"/>
        </w:rPr>
        <w:t xml:space="preserve"> predicates for various objects. Also, relationships in UCO can be given a (bi-)temporal dimension using the aforementioned predicates.</w:t>
      </w:r>
    </w:p>
    <w:p w14:paraId="5D73CF5D" w14:textId="280D12EE" w:rsidR="00C0774D" w:rsidRDefault="00F52334" w:rsidP="004E25DF">
      <w:pPr>
        <w:pStyle w:val="ITEAHeading3"/>
      </w:pPr>
      <w:bookmarkStart w:id="55" w:name="_Toc145881439"/>
      <w:r>
        <w:t>General usability observations</w:t>
      </w:r>
      <w:bookmarkEnd w:id="55"/>
    </w:p>
    <w:p w14:paraId="73602569" w14:textId="77777777" w:rsidR="00622DB0" w:rsidRDefault="00F52334" w:rsidP="00F52334">
      <w:pPr>
        <w:pStyle w:val="ITEABodyText"/>
        <w:rPr>
          <w:lang w:val="en-US"/>
        </w:rPr>
      </w:pPr>
      <w:r>
        <w:rPr>
          <w:lang w:val="en-US"/>
        </w:rPr>
        <w:t>During the mapping of the DEFRAUDify ontology and Cyber Threat Dashboard UCO some usability issues where identified.</w:t>
      </w:r>
    </w:p>
    <w:p w14:paraId="63943446" w14:textId="4992E9E5" w:rsidR="00622DB0" w:rsidRDefault="00622DB0" w:rsidP="00622DB0">
      <w:pPr>
        <w:pStyle w:val="ITEAHeading4"/>
        <w:rPr>
          <w:lang w:val="en-US"/>
        </w:rPr>
      </w:pPr>
      <w:r>
        <w:rPr>
          <w:lang w:val="en-US"/>
        </w:rPr>
        <w:t>Complexity of facets</w:t>
      </w:r>
    </w:p>
    <w:p w14:paraId="7987E9B2" w14:textId="4A88222F" w:rsidR="00F52334" w:rsidRDefault="00C20BE5" w:rsidP="00F52334">
      <w:pPr>
        <w:pStyle w:val="ITEABodyText"/>
        <w:rPr>
          <w:lang w:val="en-US"/>
        </w:rPr>
      </w:pPr>
      <w:r>
        <w:rPr>
          <w:lang w:val="en-US"/>
        </w:rPr>
        <w:t xml:space="preserve">The facet concept creates an extra indirection in RDF between domain objects and </w:t>
      </w:r>
      <w:r w:rsidR="00433AF5">
        <w:rPr>
          <w:lang w:val="en-US"/>
        </w:rPr>
        <w:t>things stated about these objects.</w:t>
      </w:r>
      <w:r w:rsidR="006D6D58">
        <w:rPr>
          <w:lang w:val="en-US"/>
        </w:rPr>
        <w:t xml:space="preserve"> </w:t>
      </w:r>
      <w:r w:rsidR="00622DB0">
        <w:rPr>
          <w:lang w:val="en-US"/>
        </w:rPr>
        <w:t>Within the context of DEFRAUDify the advantages of this indirection haven’t been experienced yet.</w:t>
      </w:r>
    </w:p>
    <w:p w14:paraId="0670BB85" w14:textId="203C3A6B" w:rsidR="00622DB0" w:rsidRDefault="009901F4" w:rsidP="009901F4">
      <w:pPr>
        <w:pStyle w:val="ITEAHeading4"/>
        <w:rPr>
          <w:lang w:val="en-US"/>
        </w:rPr>
      </w:pPr>
      <w:r>
        <w:rPr>
          <w:lang w:val="en-US"/>
        </w:rPr>
        <w:t>Open vocabularies versus ‘things’</w:t>
      </w:r>
    </w:p>
    <w:p w14:paraId="75676E83" w14:textId="469D4B37" w:rsidR="009901F4" w:rsidRDefault="009901F4" w:rsidP="009901F4">
      <w:pPr>
        <w:pStyle w:val="ITEABodyText"/>
        <w:rPr>
          <w:lang w:val="en-US"/>
        </w:rPr>
      </w:pPr>
      <w:r>
        <w:rPr>
          <w:lang w:val="en-US"/>
        </w:rPr>
        <w:t xml:space="preserve">The notion of open vocabularies within UCO allows for run-time extensibility. This suits tools that don’t deal directly with an RDF representation. However, </w:t>
      </w:r>
      <w:r w:rsidR="00644834">
        <w:rPr>
          <w:lang w:val="en-US"/>
        </w:rPr>
        <w:t xml:space="preserve">in terms of data quality and model usability, it can be beneficial to support extensibility through custom </w:t>
      </w:r>
      <w:r w:rsidR="00644834" w:rsidRPr="00644834">
        <w:rPr>
          <w:i/>
          <w:iCs/>
          <w:lang w:val="en-US"/>
        </w:rPr>
        <w:t>i</w:t>
      </w:r>
      <w:r w:rsidR="00644834">
        <w:rPr>
          <w:i/>
          <w:iCs/>
          <w:lang w:val="en-US"/>
        </w:rPr>
        <w:t>nstances</w:t>
      </w:r>
      <w:r w:rsidR="00644834" w:rsidRPr="00644834">
        <w:rPr>
          <w:lang w:val="en-US"/>
        </w:rPr>
        <w:t>. This</w:t>
      </w:r>
      <w:r w:rsidR="00644834">
        <w:rPr>
          <w:lang w:val="en-US"/>
        </w:rPr>
        <w:t xml:space="preserve"> allows users to create new instances and share them across investigations, applications, etc. and add information for these instances themselves. </w:t>
      </w:r>
      <w:r w:rsidR="00386674">
        <w:rPr>
          <w:i/>
          <w:iCs/>
          <w:lang w:val="en-US"/>
        </w:rPr>
        <w:t>Things, not strings</w:t>
      </w:r>
      <w:r w:rsidR="00386674">
        <w:rPr>
          <w:lang w:val="en-US"/>
        </w:rPr>
        <w:t xml:space="preserve"> can be seen as one of the main drivers between the development of technologies such as RDF and related standards.</w:t>
      </w:r>
    </w:p>
    <w:p w14:paraId="1BE4B388" w14:textId="78A67DFF" w:rsidR="00386674" w:rsidRDefault="00386674" w:rsidP="00386674">
      <w:pPr>
        <w:pStyle w:val="ITEAHeading4"/>
        <w:rPr>
          <w:lang w:val="en-US"/>
        </w:rPr>
      </w:pPr>
      <w:r>
        <w:rPr>
          <w:lang w:val="en-US"/>
        </w:rPr>
        <w:t>String relationship types versus predicates / types</w:t>
      </w:r>
    </w:p>
    <w:p w14:paraId="604A49DF" w14:textId="28257EE5" w:rsidR="00442EDD" w:rsidRDefault="00386674" w:rsidP="00386674">
      <w:pPr>
        <w:pStyle w:val="ITEABodyText"/>
        <w:rPr>
          <w:lang w:val="en-US"/>
        </w:rPr>
      </w:pPr>
      <w:r>
        <w:rPr>
          <w:lang w:val="en-US"/>
        </w:rPr>
        <w:t xml:space="preserve">In a similar vein as for open vocabularies, the use of a string typed predicate to indicate the kind of the relationship seems brittle. </w:t>
      </w:r>
      <w:r w:rsidR="005A3669">
        <w:rPr>
          <w:lang w:val="en-US"/>
        </w:rPr>
        <w:t>While the need for the ability to further describe relationships</w:t>
      </w:r>
      <w:r>
        <w:rPr>
          <w:lang w:val="en-US"/>
        </w:rPr>
        <w:t xml:space="preserve"> </w:t>
      </w:r>
      <w:r w:rsidR="005A3669">
        <w:rPr>
          <w:lang w:val="en-US"/>
        </w:rPr>
        <w:t>beyond the participating nodes, the current design may lead to confusion with its users.</w:t>
      </w:r>
      <w:r w:rsidR="00442EDD" w:rsidRPr="00442EDD">
        <w:rPr>
          <w:lang w:val="en-US"/>
        </w:rPr>
        <w:t xml:space="preserve"> </w:t>
      </w:r>
      <w:r w:rsidR="00442EDD">
        <w:rPr>
          <w:lang w:val="en-US"/>
        </w:rPr>
        <w:t>RDF-star could address this issue, although it must be considered that this specification is not yet completed.</w:t>
      </w:r>
    </w:p>
    <w:p w14:paraId="166A1628" w14:textId="322A0922" w:rsidR="00A50381" w:rsidRDefault="00442EDD" w:rsidP="00A50381">
      <w:pPr>
        <w:pStyle w:val="ITEABodyText"/>
        <w:rPr>
          <w:lang w:val="en-US"/>
        </w:rPr>
      </w:pPr>
      <w:r>
        <w:rPr>
          <w:lang w:val="en-US"/>
        </w:rPr>
        <w:t>R</w:t>
      </w:r>
      <w:r w:rsidR="005A3669">
        <w:rPr>
          <w:lang w:val="en-US"/>
        </w:rPr>
        <w:t>elying on usage of opaque strings allows for extensibility</w:t>
      </w:r>
      <w:r w:rsidR="00E11B04">
        <w:rPr>
          <w:lang w:val="en-US"/>
        </w:rPr>
        <w:t>, but</w:t>
      </w:r>
      <w:r w:rsidR="005A3669">
        <w:rPr>
          <w:lang w:val="en-US"/>
        </w:rPr>
        <w:t xml:space="preserve"> it is also a possible pitfall for interoperability and data quality.</w:t>
      </w:r>
      <w:r>
        <w:rPr>
          <w:lang w:val="en-US"/>
        </w:rPr>
        <w:t xml:space="preserve"> </w:t>
      </w:r>
      <w:r w:rsidR="00E11B04">
        <w:rPr>
          <w:lang w:val="en-US"/>
        </w:rPr>
        <w:t>A possible alternative design strategy could be to allow for user-defined instances as also suggested in the previous paragraph.</w:t>
      </w:r>
    </w:p>
    <w:p w14:paraId="11AD3027" w14:textId="3C1CF0A1" w:rsidR="00D539E0" w:rsidRDefault="00D539E0" w:rsidP="00A50381">
      <w:pPr>
        <w:pStyle w:val="ITEABodyText"/>
        <w:rPr>
          <w:lang w:val="en-US"/>
        </w:rPr>
      </w:pPr>
    </w:p>
    <w:p w14:paraId="150B2480" w14:textId="77777777" w:rsidR="00D539E0" w:rsidRPr="00611982" w:rsidRDefault="00D539E0" w:rsidP="00D539E0">
      <w:pPr>
        <w:pStyle w:val="ITEAHeading0-bis"/>
      </w:pPr>
      <w:r>
        <w:lastRenderedPageBreak/>
        <w:t>Followup and conclusion</w:t>
      </w:r>
    </w:p>
    <w:p w14:paraId="67840004" w14:textId="77777777" w:rsidR="00D539E0" w:rsidRPr="00072DA1" w:rsidRDefault="00D539E0" w:rsidP="00D539E0">
      <w:pPr>
        <w:rPr>
          <w:lang w:eastAsia="en-US"/>
        </w:rPr>
      </w:pPr>
      <w:r w:rsidRPr="00072DA1">
        <w:rPr>
          <w:lang w:eastAsia="en-US"/>
        </w:rPr>
        <w:t>Elements from existing standards (m</w:t>
      </w:r>
      <w:r>
        <w:rPr>
          <w:lang w:eastAsia="en-US"/>
        </w:rPr>
        <w:t>ainly UCO) were taken as a basis for implementations in DEFRAUDify. Completely new standardization proposals were not created, but based on experiences, some small improvements can be suggested towards UCO. Project partner TNO is involved in the CASE/UCO working group and will consider to suggest these proposals.</w:t>
      </w:r>
    </w:p>
    <w:p w14:paraId="3D482DA0" w14:textId="77777777" w:rsidR="00D539E0" w:rsidRPr="00D539E0" w:rsidRDefault="00D539E0" w:rsidP="00A50381">
      <w:pPr>
        <w:pStyle w:val="ITEABodyText"/>
      </w:pPr>
    </w:p>
    <w:sectPr w:rsidR="00D539E0" w:rsidRPr="00D539E0" w:rsidSect="00B41727">
      <w:type w:val="continuous"/>
      <w:pgSz w:w="11900" w:h="16820"/>
      <w:pgMar w:top="2370" w:right="1418" w:bottom="1418" w:left="1418"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5346" w14:textId="77777777" w:rsidR="00D77180" w:rsidRDefault="00D77180">
      <w:pPr>
        <w:spacing w:line="240" w:lineRule="auto"/>
      </w:pPr>
      <w:r>
        <w:separator/>
      </w:r>
    </w:p>
  </w:endnote>
  <w:endnote w:type="continuationSeparator" w:id="0">
    <w:p w14:paraId="0E7DD5A2" w14:textId="77777777" w:rsidR="00D77180" w:rsidRDefault="00D77180">
      <w:pPr>
        <w:spacing w:line="240" w:lineRule="auto"/>
      </w:pPr>
      <w:r>
        <w:continuationSeparator/>
      </w:r>
    </w:p>
  </w:endnote>
  <w:endnote w:type="continuationNotice" w:id="1">
    <w:p w14:paraId="290BAC18" w14:textId="77777777" w:rsidR="00D77180" w:rsidRDefault="00D771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Ind w:w="108" w:type="dxa"/>
      <w:tblLayout w:type="fixed"/>
      <w:tblLook w:val="04A0" w:firstRow="1" w:lastRow="0" w:firstColumn="1" w:lastColumn="0" w:noHBand="0" w:noVBand="1"/>
    </w:tblPr>
    <w:tblGrid>
      <w:gridCol w:w="1807"/>
      <w:gridCol w:w="7479"/>
    </w:tblGrid>
    <w:tr w:rsidR="00C813A4" w14:paraId="0F9F5E5A" w14:textId="77777777">
      <w:trPr>
        <w:trHeight w:val="340"/>
      </w:trPr>
      <w:tc>
        <w:tcPr>
          <w:tcW w:w="1807" w:type="dxa"/>
          <w:shd w:val="clear" w:color="auto" w:fill="auto"/>
        </w:tcPr>
        <w:p w14:paraId="38A5BBD9" w14:textId="5F62EEA9" w:rsidR="00C813A4" w:rsidRDefault="00060672">
          <w:pPr>
            <w:pStyle w:val="Footer"/>
            <w:widowControl w:val="0"/>
            <w:rPr>
              <w:b/>
            </w:rPr>
          </w:pPr>
          <w:r>
            <w:rPr>
              <w:noProof/>
            </w:rPr>
            <w:drawing>
              <wp:anchor distT="0" distB="0" distL="0" distR="0" simplePos="0" relativeHeight="251668992" behindDoc="1" locked="0" layoutInCell="1" allowOverlap="1" wp14:anchorId="284E6601" wp14:editId="62ABFA92">
                <wp:simplePos x="0" y="0"/>
                <wp:positionH relativeFrom="page">
                  <wp:posOffset>4963160</wp:posOffset>
                </wp:positionH>
                <wp:positionV relativeFrom="page">
                  <wp:posOffset>9074150</wp:posOffset>
                </wp:positionV>
                <wp:extent cx="2622550" cy="1629410"/>
                <wp:effectExtent l="0" t="0" r="0" b="0"/>
                <wp:wrapNone/>
                <wp:docPr id="1488027571" name="Picture 148802757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4" descr="itea3_templ_base_word-bot.jpg"/>
                        <pic:cNvPicPr>
                          <a:picLocks noChangeAspect="1" noChangeArrowheads="1"/>
                        </pic:cNvPicPr>
                      </pic:nvPicPr>
                      <pic:blipFill>
                        <a:blip r:embed="rId1"/>
                        <a:stretch>
                          <a:fillRect/>
                        </a:stretch>
                      </pic:blipFill>
                      <pic:spPr bwMode="auto">
                        <a:xfrm>
                          <a:off x="0" y="0"/>
                          <a:ext cx="2622550" cy="1629410"/>
                        </a:xfrm>
                        <a:prstGeom prst="rect">
                          <a:avLst/>
                        </a:prstGeom>
                      </pic:spPr>
                    </pic:pic>
                  </a:graphicData>
                </a:graphic>
              </wp:anchor>
            </w:drawing>
          </w:r>
          <w:r w:rsidR="00677117">
            <w:rPr>
              <w:noProof/>
            </w:rPr>
            <w:drawing>
              <wp:anchor distT="0" distB="0" distL="0" distR="0" simplePos="0" relativeHeight="251654656" behindDoc="1" locked="0" layoutInCell="1" allowOverlap="1" wp14:anchorId="651599C3" wp14:editId="5534112B">
                <wp:simplePos x="0" y="0"/>
                <wp:positionH relativeFrom="page">
                  <wp:posOffset>4963160</wp:posOffset>
                </wp:positionH>
                <wp:positionV relativeFrom="page">
                  <wp:posOffset>9074150</wp:posOffset>
                </wp:positionV>
                <wp:extent cx="2622550" cy="1629410"/>
                <wp:effectExtent l="0" t="0" r="0" b="0"/>
                <wp:wrapNone/>
                <wp:docPr id="859854675" name="Picture 859854675"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4" descr="itea3_templ_base_word-bot.jpg"/>
                        <pic:cNvPicPr>
                          <a:picLocks noChangeAspect="1" noChangeArrowheads="1"/>
                        </pic:cNvPicPr>
                      </pic:nvPicPr>
                      <pic:blipFill>
                        <a:blip r:embed="rId1"/>
                        <a:stretch>
                          <a:fillRect/>
                        </a:stretch>
                      </pic:blipFill>
                      <pic:spPr bwMode="auto">
                        <a:xfrm>
                          <a:off x="0" y="0"/>
                          <a:ext cx="2622550" cy="1629410"/>
                        </a:xfrm>
                        <a:prstGeom prst="rect">
                          <a:avLst/>
                        </a:prstGeom>
                      </pic:spPr>
                    </pic:pic>
                  </a:graphicData>
                </a:graphic>
              </wp:anchor>
            </w:drawing>
          </w:r>
          <w:r w:rsidR="00677117">
            <w:t xml:space="preserve">Page </w:t>
          </w:r>
          <w:r w:rsidR="00677117">
            <w:rPr>
              <w:rStyle w:val="PageNumber"/>
              <w:rFonts w:cs="Arial"/>
              <w:szCs w:val="20"/>
            </w:rPr>
            <w:fldChar w:fldCharType="begin"/>
          </w:r>
          <w:r w:rsidR="00677117">
            <w:rPr>
              <w:rStyle w:val="PageNumber"/>
              <w:rFonts w:cs="Arial"/>
              <w:szCs w:val="20"/>
            </w:rPr>
            <w:instrText xml:space="preserve"> PAGE </w:instrText>
          </w:r>
          <w:r w:rsidR="00677117">
            <w:rPr>
              <w:rStyle w:val="PageNumber"/>
              <w:rFonts w:cs="Arial"/>
              <w:szCs w:val="20"/>
            </w:rPr>
            <w:fldChar w:fldCharType="separate"/>
          </w:r>
          <w:r w:rsidR="00677117">
            <w:rPr>
              <w:rStyle w:val="PageNumber"/>
              <w:rFonts w:cs="Arial"/>
              <w:szCs w:val="20"/>
            </w:rPr>
            <w:t>0</w:t>
          </w:r>
          <w:r w:rsidR="00677117">
            <w:rPr>
              <w:rStyle w:val="PageNumber"/>
              <w:rFonts w:cs="Arial"/>
              <w:szCs w:val="20"/>
            </w:rPr>
            <w:fldChar w:fldCharType="end"/>
          </w:r>
          <w:r w:rsidR="00677117">
            <w:rPr>
              <w:rStyle w:val="PageNumber"/>
              <w:rFonts w:cs="Arial"/>
              <w:b/>
              <w:szCs w:val="20"/>
            </w:rPr>
            <w:t xml:space="preserve"> of </w:t>
          </w:r>
          <w:r w:rsidR="00677117">
            <w:rPr>
              <w:rStyle w:val="PageNumber"/>
              <w:rFonts w:cs="Arial"/>
              <w:szCs w:val="20"/>
            </w:rPr>
            <w:fldChar w:fldCharType="begin"/>
          </w:r>
          <w:r w:rsidR="00677117">
            <w:rPr>
              <w:rStyle w:val="PageNumber"/>
              <w:rFonts w:cs="Arial"/>
              <w:szCs w:val="20"/>
            </w:rPr>
            <w:instrText xml:space="preserve"> NUMPAGES </w:instrText>
          </w:r>
          <w:r w:rsidR="00677117">
            <w:rPr>
              <w:rStyle w:val="PageNumber"/>
              <w:rFonts w:cs="Arial"/>
              <w:szCs w:val="20"/>
            </w:rPr>
            <w:fldChar w:fldCharType="separate"/>
          </w:r>
          <w:r w:rsidR="00677117">
            <w:rPr>
              <w:rStyle w:val="PageNumber"/>
              <w:rFonts w:cs="Arial"/>
              <w:szCs w:val="20"/>
            </w:rPr>
            <w:t>38</w:t>
          </w:r>
          <w:r w:rsidR="00677117">
            <w:rPr>
              <w:rStyle w:val="PageNumber"/>
              <w:rFonts w:cs="Arial"/>
              <w:szCs w:val="20"/>
            </w:rPr>
            <w:fldChar w:fldCharType="end"/>
          </w:r>
        </w:p>
      </w:tc>
      <w:tc>
        <w:tcPr>
          <w:tcW w:w="7478" w:type="dxa"/>
          <w:shd w:val="clear" w:color="auto" w:fill="auto"/>
        </w:tcPr>
        <w:p w14:paraId="49244607" w14:textId="77777777" w:rsidR="00C813A4" w:rsidRDefault="00677117">
          <w:pPr>
            <w:pStyle w:val="Footer"/>
            <w:widowControl w:val="0"/>
            <w:jc w:val="center"/>
            <w:rPr>
              <w:b/>
            </w:rPr>
          </w:pPr>
          <w:r>
            <w:t xml:space="preserve">                           Based on the ITEA 3 PO Template v5.1 (September 2018)</w:t>
          </w:r>
        </w:p>
      </w:tc>
    </w:tr>
  </w:tbl>
  <w:p w14:paraId="6FF35412" w14:textId="1F6015E3" w:rsidR="00C813A4" w:rsidRDefault="00060672">
    <w:pPr>
      <w:pStyle w:val="Footer"/>
    </w:pPr>
    <w:r>
      <w:rPr>
        <w:noProof/>
      </w:rPr>
      <w:drawing>
        <wp:anchor distT="0" distB="0" distL="0" distR="0" simplePos="0" relativeHeight="251670016" behindDoc="1" locked="0" layoutInCell="1" allowOverlap="1" wp14:anchorId="1623B85A" wp14:editId="73640D90">
          <wp:simplePos x="0" y="0"/>
          <wp:positionH relativeFrom="column">
            <wp:posOffset>4037330</wp:posOffset>
          </wp:positionH>
          <wp:positionV relativeFrom="paragraph">
            <wp:posOffset>-1494790</wp:posOffset>
          </wp:positionV>
          <wp:extent cx="2633980" cy="1633855"/>
          <wp:effectExtent l="0" t="0" r="0" b="0"/>
          <wp:wrapNone/>
          <wp:docPr id="180872558" name="Picture 18087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0"/>
                  <pic:cNvPicPr>
                    <a:picLocks noChangeAspect="1" noChangeArrowheads="1"/>
                  </pic:cNvPicPr>
                </pic:nvPicPr>
                <pic:blipFill>
                  <a:blip r:embed="rId2"/>
                  <a:stretch>
                    <a:fillRect/>
                  </a:stretch>
                </pic:blipFill>
                <pic:spPr bwMode="auto">
                  <a:xfrm>
                    <a:off x="0" y="0"/>
                    <a:ext cx="2633980" cy="1633855"/>
                  </a:xfrm>
                  <a:prstGeom prst="rect">
                    <a:avLst/>
                  </a:prstGeom>
                </pic:spPr>
              </pic:pic>
            </a:graphicData>
          </a:graphic>
        </wp:anchor>
      </w:drawing>
    </w:r>
    <w:r w:rsidR="00677117">
      <w:rPr>
        <w:noProof/>
      </w:rPr>
      <w:drawing>
        <wp:anchor distT="0" distB="0" distL="0" distR="0" simplePos="0" relativeHeight="251655680" behindDoc="1" locked="0" layoutInCell="1" allowOverlap="1" wp14:anchorId="33949B61" wp14:editId="4983740A">
          <wp:simplePos x="0" y="0"/>
          <wp:positionH relativeFrom="column">
            <wp:posOffset>4037330</wp:posOffset>
          </wp:positionH>
          <wp:positionV relativeFrom="paragraph">
            <wp:posOffset>-1494790</wp:posOffset>
          </wp:positionV>
          <wp:extent cx="2633980" cy="1633855"/>
          <wp:effectExtent l="0" t="0" r="0" b="0"/>
          <wp:wrapNone/>
          <wp:docPr id="802197563" name="Picture 802197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0"/>
                  <pic:cNvPicPr>
                    <a:picLocks noChangeAspect="1" noChangeArrowheads="1"/>
                  </pic:cNvPicPr>
                </pic:nvPicPr>
                <pic:blipFill>
                  <a:blip r:embed="rId2"/>
                  <a:stretch>
                    <a:fillRect/>
                  </a:stretch>
                </pic:blipFill>
                <pic:spPr bwMode="auto">
                  <a:xfrm>
                    <a:off x="0" y="0"/>
                    <a:ext cx="2633980" cy="163385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A239" w14:textId="066D22EA" w:rsidR="00C813A4" w:rsidRDefault="00060672">
    <w:pPr>
      <w:pStyle w:val="Footer"/>
    </w:pPr>
    <w:r>
      <w:rPr>
        <w:noProof/>
      </w:rPr>
      <w:drawing>
        <wp:anchor distT="0" distB="0" distL="0" distR="0" simplePos="0" relativeHeight="251672064" behindDoc="1" locked="0" layoutInCell="0" allowOverlap="1" wp14:anchorId="443B477C" wp14:editId="31322E46">
          <wp:simplePos x="0" y="0"/>
          <wp:positionH relativeFrom="page">
            <wp:posOffset>4928235</wp:posOffset>
          </wp:positionH>
          <wp:positionV relativeFrom="page">
            <wp:posOffset>9063355</wp:posOffset>
          </wp:positionV>
          <wp:extent cx="2633980" cy="1637030"/>
          <wp:effectExtent l="0" t="0" r="0" b="0"/>
          <wp:wrapNone/>
          <wp:docPr id="387492453" name="Picture 387492453"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descr="itea3_templ_base_word-bot.jpg"/>
                  <pic:cNvPicPr>
                    <a:picLocks noChangeAspect="1" noChangeArrowheads="1"/>
                  </pic:cNvPicPr>
                </pic:nvPicPr>
                <pic:blipFill>
                  <a:blip r:embed="rId1"/>
                  <a:stretch>
                    <a:fillRect/>
                  </a:stretch>
                </pic:blipFill>
                <pic:spPr bwMode="auto">
                  <a:xfrm>
                    <a:off x="0" y="0"/>
                    <a:ext cx="2633980" cy="16370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671E" w14:textId="77777777" w:rsidR="00D77180" w:rsidRDefault="00D77180">
      <w:pPr>
        <w:rPr>
          <w:sz w:val="12"/>
        </w:rPr>
      </w:pPr>
      <w:r>
        <w:separator/>
      </w:r>
    </w:p>
  </w:footnote>
  <w:footnote w:type="continuationSeparator" w:id="0">
    <w:p w14:paraId="6F448E78" w14:textId="77777777" w:rsidR="00D77180" w:rsidRDefault="00D77180">
      <w:pPr>
        <w:rPr>
          <w:sz w:val="12"/>
        </w:rPr>
      </w:pPr>
      <w:r>
        <w:continuationSeparator/>
      </w:r>
    </w:p>
  </w:footnote>
  <w:footnote w:type="continuationNotice" w:id="1">
    <w:p w14:paraId="79B71818" w14:textId="77777777" w:rsidR="00D77180" w:rsidRDefault="00D77180">
      <w:pPr>
        <w:spacing w:line="240" w:lineRule="auto"/>
      </w:pPr>
    </w:p>
  </w:footnote>
  <w:footnote w:id="2">
    <w:p w14:paraId="75D54774" w14:textId="18D6390E" w:rsidR="00A76500" w:rsidRPr="00A76500" w:rsidRDefault="00A76500">
      <w:pPr>
        <w:pStyle w:val="FootnoteText"/>
        <w:rPr>
          <w:lang w:val="en-US"/>
        </w:rPr>
      </w:pPr>
      <w:r>
        <w:rPr>
          <w:rStyle w:val="FootnoteReference"/>
        </w:rPr>
        <w:footnoteRef/>
      </w:r>
      <w:r>
        <w:t xml:space="preserve"> </w:t>
      </w:r>
      <w:hyperlink r:id="rId1" w:history="1">
        <w:r w:rsidRPr="00AB4154">
          <w:rPr>
            <w:rStyle w:val="Hyperlink"/>
            <w:lang w:eastAsia="en-US"/>
          </w:rPr>
          <w:t>https://oasis-open.github.io/cti-documentation/stix/intro.html</w:t>
        </w:r>
      </w:hyperlink>
    </w:p>
  </w:footnote>
  <w:footnote w:id="3">
    <w:p w14:paraId="1EF45328" w14:textId="77777777" w:rsidR="00A76500" w:rsidRPr="00A76500" w:rsidRDefault="00A76500" w:rsidP="00A76500">
      <w:pPr>
        <w:pStyle w:val="FootnoteText"/>
        <w:rPr>
          <w:lang w:val="en-US"/>
        </w:rPr>
      </w:pPr>
      <w:r>
        <w:rPr>
          <w:rStyle w:val="FootnoteReference"/>
        </w:rPr>
        <w:footnoteRef/>
      </w:r>
      <w:r>
        <w:t xml:space="preserve"> </w:t>
      </w:r>
      <w:hyperlink r:id="rId2" w:history="1">
        <w:r w:rsidRPr="00E52F2D">
          <w:rPr>
            <w:rStyle w:val="Hyperlink"/>
          </w:rPr>
          <w:t>https://cybox.mitre.org/about/</w:t>
        </w:r>
      </w:hyperlink>
      <w:r>
        <w:t xml:space="preserve"> </w:t>
      </w:r>
    </w:p>
  </w:footnote>
  <w:footnote w:id="4">
    <w:p w14:paraId="0EE2D0D6" w14:textId="644FD7FE" w:rsidR="00A76500" w:rsidRPr="00A76500" w:rsidRDefault="00A76500">
      <w:pPr>
        <w:pStyle w:val="FootnoteText"/>
        <w:rPr>
          <w:lang w:val="en-US"/>
        </w:rPr>
      </w:pPr>
      <w:r>
        <w:rPr>
          <w:rStyle w:val="FootnoteReference"/>
        </w:rPr>
        <w:footnoteRef/>
      </w:r>
      <w:r>
        <w:t xml:space="preserve"> </w:t>
      </w:r>
      <w:hyperlink r:id="rId3" w:history="1">
        <w:r w:rsidRPr="00E52F2D">
          <w:rPr>
            <w:rStyle w:val="Hyperlink"/>
          </w:rPr>
          <w:t>https://oasis-open.github.io/cti-documentation/taxii/intro.html</w:t>
        </w:r>
      </w:hyperlink>
    </w:p>
  </w:footnote>
  <w:footnote w:id="5">
    <w:p w14:paraId="6C7A6C96" w14:textId="25E64AD9" w:rsidR="00A76500" w:rsidRPr="00A76500" w:rsidRDefault="00A76500">
      <w:pPr>
        <w:pStyle w:val="FootnoteText"/>
        <w:rPr>
          <w:lang w:val="en-US"/>
        </w:rPr>
      </w:pPr>
      <w:r>
        <w:rPr>
          <w:rStyle w:val="FootnoteReference"/>
        </w:rPr>
        <w:footnoteRef/>
      </w:r>
      <w:r>
        <w:t xml:space="preserve"> </w:t>
      </w:r>
      <w:hyperlink r:id="rId4" w:history="1">
        <w:r w:rsidRPr="00AB4154">
          <w:rPr>
            <w:rStyle w:val="Hyperlink"/>
            <w:lang w:eastAsia="en-US"/>
          </w:rPr>
          <w:t>https://www.misp-project.org</w:t>
        </w:r>
      </w:hyperlink>
    </w:p>
  </w:footnote>
  <w:footnote w:id="6">
    <w:p w14:paraId="7E089BB4" w14:textId="6BEC456A" w:rsidR="009E0CB5" w:rsidRPr="009E0CB5" w:rsidRDefault="009E0CB5">
      <w:pPr>
        <w:pStyle w:val="FootnoteText"/>
        <w:rPr>
          <w:lang w:val="en-US"/>
        </w:rPr>
      </w:pPr>
      <w:r>
        <w:rPr>
          <w:rStyle w:val="FootnoteReference"/>
        </w:rPr>
        <w:footnoteRef/>
      </w:r>
      <w:r>
        <w:t xml:space="preserve"> </w:t>
      </w:r>
      <w:hyperlink r:id="rId5" w:anchor="_dark_web" w:history="1">
        <w:r w:rsidRPr="00453ED4">
          <w:rPr>
            <w:rStyle w:val="Hyperlink"/>
            <w:lang w:eastAsia="en-US"/>
          </w:rPr>
          <w:t>https://www.misp-project.org/taxonomies.html#_dark_web</w:t>
        </w:r>
      </w:hyperlink>
    </w:p>
  </w:footnote>
  <w:footnote w:id="7">
    <w:p w14:paraId="32174945" w14:textId="407F3CED" w:rsidR="008D379A" w:rsidRPr="00DC21F9" w:rsidRDefault="00DC21F9">
      <w:pPr>
        <w:pStyle w:val="FootnoteText"/>
        <w:rPr>
          <w:lang w:val="en-US"/>
        </w:rPr>
      </w:pPr>
      <w:r>
        <w:rPr>
          <w:rStyle w:val="FootnoteReference"/>
        </w:rPr>
        <w:footnoteRef/>
      </w:r>
      <w:r>
        <w:t xml:space="preserve"> </w:t>
      </w:r>
      <w:hyperlink r:id="rId6" w:history="1">
        <w:r w:rsidR="008D379A" w:rsidRPr="00E52F2D">
          <w:rPr>
            <w:rStyle w:val="Hyperlink"/>
          </w:rPr>
          <w:t>https://www.europol.europa.eu/media-press/newsroom/news/eu-forensic-experts-call-for-action-new-cyber-investigation-standard</w:t>
        </w:r>
      </w:hyperlink>
    </w:p>
  </w:footnote>
  <w:footnote w:id="8">
    <w:p w14:paraId="0075AC2F" w14:textId="3E97455B" w:rsidR="008D379A" w:rsidRPr="008D379A" w:rsidRDefault="008D379A">
      <w:pPr>
        <w:pStyle w:val="FootnoteText"/>
        <w:rPr>
          <w:lang w:val="en-US"/>
        </w:rPr>
      </w:pPr>
      <w:r>
        <w:rPr>
          <w:rStyle w:val="FootnoteReference"/>
        </w:rPr>
        <w:footnoteRef/>
      </w:r>
      <w:r>
        <w:t xml:space="preserve"> </w:t>
      </w:r>
      <w:hyperlink r:id="rId7" w:history="1">
        <w:r w:rsidRPr="00E52F2D">
          <w:rPr>
            <w:rStyle w:val="Hyperlink"/>
          </w:rPr>
          <w:t>https://www.anita-project.eu</w:t>
        </w:r>
      </w:hyperlink>
    </w:p>
  </w:footnote>
  <w:footnote w:id="9">
    <w:p w14:paraId="07CF090A" w14:textId="2741AC88" w:rsidR="00506F4A" w:rsidRPr="00506F4A" w:rsidRDefault="00506F4A">
      <w:pPr>
        <w:pStyle w:val="FootnoteText"/>
        <w:rPr>
          <w:lang w:val="en-US"/>
        </w:rPr>
      </w:pPr>
      <w:r>
        <w:rPr>
          <w:rStyle w:val="FootnoteReference"/>
        </w:rPr>
        <w:footnoteRef/>
      </w:r>
      <w:r>
        <w:t xml:space="preserve"> </w:t>
      </w:r>
      <w:r w:rsidRPr="00506F4A">
        <w:t>Inference and ontologies</w:t>
      </w:r>
      <w:r>
        <w:t xml:space="preserve">; </w:t>
      </w:r>
      <w:r w:rsidRPr="00506F4A">
        <w:t>Ulicny, Moskal</w:t>
      </w:r>
      <w:r>
        <w:t>,</w:t>
      </w:r>
      <w:r w:rsidRPr="00506F4A">
        <w:t xml:space="preserve"> Kokar</w:t>
      </w:r>
      <w:r>
        <w:t>,</w:t>
      </w:r>
      <w:r w:rsidRPr="00506F4A">
        <w:t xml:space="preserve"> Abe, Smith</w:t>
      </w:r>
      <w:r>
        <w:t>; 2014</w:t>
      </w:r>
    </w:p>
  </w:footnote>
  <w:footnote w:id="10">
    <w:p w14:paraId="5D608641" w14:textId="4C0F2662" w:rsidR="00C46402" w:rsidRPr="00C46402" w:rsidRDefault="00C46402">
      <w:pPr>
        <w:pStyle w:val="FootnoteText"/>
        <w:rPr>
          <w:lang w:val="en-US"/>
        </w:rPr>
      </w:pPr>
      <w:r>
        <w:rPr>
          <w:rStyle w:val="FootnoteReference"/>
        </w:rPr>
        <w:footnoteRef/>
      </w:r>
      <w:r>
        <w:t xml:space="preserve"> </w:t>
      </w:r>
      <w:hyperlink r:id="rId8" w:history="1">
        <w:r w:rsidRPr="005D166D">
          <w:rPr>
            <w:rStyle w:val="Hyperlink"/>
          </w:rPr>
          <w:t>https://github.com/oasis-tcs/tac-ontology</w:t>
        </w:r>
      </w:hyperlink>
    </w:p>
  </w:footnote>
  <w:footnote w:id="11">
    <w:p w14:paraId="455B8516" w14:textId="77777777" w:rsidR="008D379A" w:rsidRPr="004C5FE2" w:rsidRDefault="008D379A" w:rsidP="008D379A">
      <w:pPr>
        <w:pStyle w:val="FootnoteText"/>
        <w:rPr>
          <w:lang w:val="en-US"/>
        </w:rPr>
      </w:pPr>
      <w:r>
        <w:rPr>
          <w:rStyle w:val="FootnoteReference"/>
        </w:rPr>
        <w:footnoteRef/>
      </w:r>
      <w:r>
        <w:t xml:space="preserve"> </w:t>
      </w:r>
      <w:hyperlink r:id="rId9" w:history="1">
        <w:r w:rsidRPr="00E52F2D">
          <w:rPr>
            <w:rStyle w:val="Hyperlink"/>
          </w:rPr>
          <w:t>https://interpol-innovation-centre.github.io/DW-VA-Taxonomy/</w:t>
        </w:r>
      </w:hyperlink>
    </w:p>
  </w:footnote>
  <w:footnote w:id="12">
    <w:p w14:paraId="6BE46B3E" w14:textId="6774122A" w:rsidR="00F2307F" w:rsidRPr="00F2307F" w:rsidRDefault="00F2307F">
      <w:pPr>
        <w:pStyle w:val="FootnoteText"/>
        <w:rPr>
          <w:lang w:val="en-US"/>
        </w:rPr>
      </w:pPr>
      <w:r>
        <w:rPr>
          <w:rStyle w:val="FootnoteReference"/>
        </w:rPr>
        <w:footnoteRef/>
      </w:r>
      <w:r>
        <w:t xml:space="preserve"> </w:t>
      </w:r>
      <w:hyperlink r:id="rId10" w:history="1">
        <w:r w:rsidRPr="005D166D">
          <w:rPr>
            <w:rStyle w:val="Hyperlink"/>
          </w:rPr>
          <w:t>https://www.w3.org/TR/turtle/</w:t>
        </w:r>
      </w:hyperlink>
      <w:r>
        <w:t xml:space="preserve"> </w:t>
      </w:r>
    </w:p>
  </w:footnote>
  <w:footnote w:id="13">
    <w:p w14:paraId="1D1C3930" w14:textId="519E939E" w:rsidR="00F2307F" w:rsidRPr="00F2307F" w:rsidRDefault="00F2307F">
      <w:pPr>
        <w:pStyle w:val="FootnoteText"/>
        <w:rPr>
          <w:lang w:val="en-US"/>
        </w:rPr>
      </w:pPr>
      <w:r>
        <w:rPr>
          <w:rStyle w:val="FootnoteReference"/>
        </w:rPr>
        <w:footnoteRef/>
      </w:r>
      <w:r>
        <w:t xml:space="preserve"> </w:t>
      </w:r>
      <w:r>
        <w:rPr>
          <w:lang w:val="en-US"/>
        </w:rPr>
        <w:t>RDF-star is an extension for RDF being standardized by the W3C to allow for expressing RDF statements with triples as subject and/or object</w:t>
      </w:r>
      <w:r w:rsidR="00051985">
        <w:rPr>
          <w:lang w:val="en-US"/>
        </w:rPr>
        <w:t>.</w:t>
      </w:r>
    </w:p>
  </w:footnote>
  <w:footnote w:id="14">
    <w:p w14:paraId="6913973F" w14:textId="64E9728B" w:rsidR="00F2307F" w:rsidRPr="00F2307F" w:rsidRDefault="00F2307F">
      <w:pPr>
        <w:pStyle w:val="FootnoteText"/>
        <w:rPr>
          <w:lang w:val="en-US"/>
        </w:rPr>
      </w:pPr>
      <w:r>
        <w:rPr>
          <w:rStyle w:val="FootnoteReference"/>
        </w:rPr>
        <w:footnoteRef/>
      </w:r>
      <w:r>
        <w:t xml:space="preserve"> </w:t>
      </w:r>
      <w:hyperlink r:id="rId11" w:anchor="turtle-star" w:history="1">
        <w:r w:rsidRPr="005D166D">
          <w:rPr>
            <w:rStyle w:val="Hyperlink"/>
          </w:rPr>
          <w:t>https://w3c.github.io/rdf-star/cg-spec/editors_draft.html#turtle-star</w:t>
        </w:r>
      </w:hyperlink>
      <w:r>
        <w:t xml:space="preserve"> </w:t>
      </w:r>
    </w:p>
  </w:footnote>
  <w:footnote w:id="15">
    <w:p w14:paraId="56116C5D" w14:textId="03737553" w:rsidR="000B5AD9" w:rsidRPr="00CA6A1F" w:rsidRDefault="00CA6A1F">
      <w:pPr>
        <w:pStyle w:val="FootnoteText"/>
        <w:rPr>
          <w:lang w:val="en-US"/>
        </w:rPr>
      </w:pPr>
      <w:r>
        <w:rPr>
          <w:rStyle w:val="FootnoteReference"/>
        </w:rPr>
        <w:footnoteRef/>
      </w:r>
      <w:r>
        <w:t xml:space="preserve"> </w:t>
      </w:r>
      <w:hyperlink r:id="rId12" w:history="1">
        <w:r w:rsidR="000B5AD9" w:rsidRPr="005D166D">
          <w:rPr>
            <w:rStyle w:val="Hyperlink"/>
          </w:rPr>
          <w:t>https://www.omg.org/spec/LCC/</w:t>
        </w:r>
      </w:hyperlink>
    </w:p>
  </w:footnote>
  <w:footnote w:id="16">
    <w:p w14:paraId="201949A9" w14:textId="37F0486E" w:rsidR="000B5AD9" w:rsidRPr="002C7AE5" w:rsidRDefault="002C7AE5">
      <w:pPr>
        <w:pStyle w:val="FootnoteText"/>
        <w:rPr>
          <w:lang w:val="en-US"/>
        </w:rPr>
      </w:pPr>
      <w:r>
        <w:rPr>
          <w:rStyle w:val="FootnoteReference"/>
        </w:rPr>
        <w:footnoteRef/>
      </w:r>
      <w:r>
        <w:t xml:space="preserve"> </w:t>
      </w:r>
      <w:hyperlink r:id="rId13" w:history="1">
        <w:r w:rsidR="000B5AD9" w:rsidRPr="005D166D">
          <w:rPr>
            <w:rStyle w:val="Hyperlink"/>
          </w:rPr>
          <w:t>https://spec.edmcouncil.org/fibo/ontology/FND/Places/Addresses/</w:t>
        </w:r>
      </w:hyperlink>
    </w:p>
  </w:footnote>
  <w:footnote w:id="17">
    <w:p w14:paraId="0C70F18F" w14:textId="32C7A720" w:rsidR="000B5AD9" w:rsidRPr="000B5AD9" w:rsidRDefault="000B5AD9">
      <w:pPr>
        <w:pStyle w:val="FootnoteText"/>
        <w:rPr>
          <w:lang w:val="en-US"/>
        </w:rPr>
      </w:pPr>
      <w:r>
        <w:rPr>
          <w:rStyle w:val="FootnoteReference"/>
        </w:rPr>
        <w:footnoteRef/>
      </w:r>
      <w:r>
        <w:t xml:space="preserve"> </w:t>
      </w:r>
      <w:hyperlink r:id="rId14" w:history="1">
        <w:r w:rsidRPr="005D166D">
          <w:rPr>
            <w:rStyle w:val="Hyperlink"/>
          </w:rPr>
          <w:t>https://spec.edmcouncil.org/fibo/ontology/FND/Organizations/FormalOrganizations/</w:t>
        </w:r>
      </w:hyperlink>
    </w:p>
  </w:footnote>
  <w:footnote w:id="18">
    <w:p w14:paraId="6FD71FA6" w14:textId="77777777" w:rsidR="00582746" w:rsidRPr="00582746" w:rsidRDefault="00582746" w:rsidP="00582746">
      <w:pPr>
        <w:pStyle w:val="FootnoteText"/>
        <w:rPr>
          <w:lang w:val="en-US"/>
        </w:rPr>
      </w:pPr>
      <w:r>
        <w:rPr>
          <w:rStyle w:val="FootnoteReference"/>
        </w:rPr>
        <w:footnoteRef/>
      </w:r>
      <w:r>
        <w:t xml:space="preserve"> </w:t>
      </w:r>
      <w:hyperlink r:id="rId15" w:anchor="dfn-annotation-syntax" w:history="1">
        <w:r w:rsidRPr="005D166D">
          <w:rPr>
            <w:rStyle w:val="Hyperlink"/>
          </w:rPr>
          <w:t>https://w3c.github.io/rdf-star/cg-spec/editors_draft.html#dfn-annotation-syntax</w:t>
        </w:r>
      </w:hyperlink>
    </w:p>
  </w:footnote>
  <w:footnote w:id="19">
    <w:p w14:paraId="261BA08B" w14:textId="2D40D28A" w:rsidR="00712FDD" w:rsidRPr="00712FDD" w:rsidRDefault="00712FDD">
      <w:pPr>
        <w:pStyle w:val="FootnoteText"/>
        <w:rPr>
          <w:lang w:val="en-US"/>
        </w:rPr>
      </w:pPr>
      <w:r>
        <w:rPr>
          <w:rStyle w:val="FootnoteReference"/>
        </w:rPr>
        <w:footnoteRef/>
      </w:r>
      <w:r>
        <w:t xml:space="preserve"> </w:t>
      </w:r>
      <w:r w:rsidRPr="00712FDD">
        <w:rPr>
          <w:i/>
          <w:iCs/>
        </w:rPr>
        <w:t>Specifies the corresponding ip address for a whois entry. Usually corresponds to a name server lookup.</w:t>
      </w:r>
      <w:r>
        <w:t xml:space="preserve"> </w:t>
      </w:r>
      <w:r w:rsidR="005F3642">
        <w:t xml:space="preserve">taken </w:t>
      </w:r>
      <w:r>
        <w:t>from</w:t>
      </w:r>
      <w:r w:rsidR="005F3642">
        <w:t xml:space="preserve"> </w:t>
      </w:r>
      <w:hyperlink r:id="rId16" w:history="1">
        <w:r w:rsidR="005F3642" w:rsidRPr="005D166D">
          <w:rPr>
            <w:rStyle w:val="Hyperlink"/>
          </w:rPr>
          <w:t>https://github.com/ucoProject/UCO/blob/master/ontology/uco/observable/observable.ttl</w:t>
        </w:r>
      </w:hyperlink>
      <w:r w:rsidR="005F3642">
        <w:t>.</w:t>
      </w:r>
    </w:p>
  </w:footnote>
  <w:footnote w:id="20">
    <w:p w14:paraId="7D4DE6F3" w14:textId="76702C71" w:rsidR="00963A9F" w:rsidRPr="00963A9F" w:rsidRDefault="00963A9F">
      <w:pPr>
        <w:pStyle w:val="FootnoteText"/>
        <w:rPr>
          <w:lang w:val="en-US"/>
        </w:rPr>
      </w:pPr>
      <w:r>
        <w:rPr>
          <w:rStyle w:val="FootnoteReference"/>
        </w:rPr>
        <w:footnoteRef/>
      </w:r>
      <w:r>
        <w:t xml:space="preserve"> </w:t>
      </w:r>
      <w:hyperlink r:id="rId17" w:history="1">
        <w:r w:rsidRPr="005D166D">
          <w:rPr>
            <w:rStyle w:val="Hyperlink"/>
          </w:rPr>
          <w:t>https://www.w3.org/TR/ld-bp/</w:t>
        </w:r>
      </w:hyperlink>
    </w:p>
  </w:footnote>
  <w:footnote w:id="21">
    <w:p w14:paraId="1AF96CD9" w14:textId="54167495" w:rsidR="00A971F6" w:rsidRPr="00A971F6" w:rsidRDefault="00A971F6">
      <w:pPr>
        <w:pStyle w:val="FootnoteText"/>
        <w:rPr>
          <w:lang w:val="en-US"/>
        </w:rPr>
      </w:pPr>
      <w:r>
        <w:rPr>
          <w:rStyle w:val="FootnoteReference"/>
        </w:rPr>
        <w:footnoteRef/>
      </w:r>
      <w:r>
        <w:t xml:space="preserve"> </w:t>
      </w:r>
      <w:hyperlink r:id="rId18" w:history="1">
        <w:r w:rsidRPr="005D166D">
          <w:rPr>
            <w:rStyle w:val="Hyperlink"/>
          </w:rPr>
          <w:t>https://unifiedcyberontology.org/resources/uco_design_document.html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455288"/>
      <w:docPartObj>
        <w:docPartGallery w:val="Page Numbers (Top of Page)"/>
        <w:docPartUnique/>
      </w:docPartObj>
    </w:sdtPr>
    <w:sdtContent>
      <w:p w14:paraId="76908157" w14:textId="42708934" w:rsidR="00C813A4" w:rsidRDefault="00060672">
        <w:pPr>
          <w:pStyle w:val="Header"/>
          <w:jc w:val="right"/>
          <w:rPr>
            <w:sz w:val="12"/>
            <w:szCs w:val="12"/>
          </w:rPr>
        </w:pPr>
        <w:r>
          <w:rPr>
            <w:noProof/>
          </w:rPr>
          <w:drawing>
            <wp:anchor distT="0" distB="0" distL="0" distR="0" simplePos="0" relativeHeight="251667968" behindDoc="1" locked="0" layoutInCell="1" allowOverlap="1" wp14:anchorId="0C692E28" wp14:editId="3A1C5EB7">
              <wp:simplePos x="0" y="0"/>
              <wp:positionH relativeFrom="page">
                <wp:align>left</wp:align>
              </wp:positionH>
              <wp:positionV relativeFrom="page">
                <wp:align>top</wp:align>
              </wp:positionV>
              <wp:extent cx="2688590" cy="1207135"/>
              <wp:effectExtent l="0" t="0" r="0" b="0"/>
              <wp:wrapNone/>
              <wp:docPr id="227173876" name="Picture 227173876"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8" descr="itea3_templ_base_word-top-2.jpg"/>
                      <pic:cNvPicPr>
                        <a:picLocks noChangeAspect="1" noChangeArrowheads="1"/>
                      </pic:cNvPicPr>
                    </pic:nvPicPr>
                    <pic:blipFill>
                      <a:blip r:embed="rId1"/>
                      <a:stretch>
                        <a:fillRect/>
                      </a:stretch>
                    </pic:blipFill>
                    <pic:spPr bwMode="auto">
                      <a:xfrm>
                        <a:off x="0" y="0"/>
                        <a:ext cx="2688590" cy="1207135"/>
                      </a:xfrm>
                      <a:prstGeom prst="rect">
                        <a:avLst/>
                      </a:prstGeom>
                    </pic:spPr>
                  </pic:pic>
                </a:graphicData>
              </a:graphic>
            </wp:anchor>
          </w:drawing>
        </w:r>
        <w:r w:rsidR="00677117">
          <w:rPr>
            <w:noProof/>
          </w:rPr>
          <w:drawing>
            <wp:anchor distT="0" distB="0" distL="0" distR="0" simplePos="0" relativeHeight="251653632" behindDoc="1" locked="0" layoutInCell="1" allowOverlap="1" wp14:anchorId="63D75B65" wp14:editId="3D508611">
              <wp:simplePos x="0" y="0"/>
              <wp:positionH relativeFrom="page">
                <wp:align>left</wp:align>
              </wp:positionH>
              <wp:positionV relativeFrom="page">
                <wp:align>top</wp:align>
              </wp:positionV>
              <wp:extent cx="2688590" cy="1207135"/>
              <wp:effectExtent l="0" t="0" r="0" b="0"/>
              <wp:wrapNone/>
              <wp:docPr id="1148065279" name="Picture 1148065279"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8" descr="itea3_templ_base_word-top-2.jpg"/>
                      <pic:cNvPicPr>
                        <a:picLocks noChangeAspect="1" noChangeArrowheads="1"/>
                      </pic:cNvPicPr>
                    </pic:nvPicPr>
                    <pic:blipFill>
                      <a:blip r:embed="rId1"/>
                      <a:stretch>
                        <a:fillRect/>
                      </a:stretch>
                    </pic:blipFill>
                    <pic:spPr bwMode="auto">
                      <a:xfrm>
                        <a:off x="0" y="0"/>
                        <a:ext cx="2688590" cy="1207135"/>
                      </a:xfrm>
                      <a:prstGeom prst="rect">
                        <a:avLst/>
                      </a:prstGeom>
                    </pic:spPr>
                  </pic:pic>
                </a:graphicData>
              </a:graphic>
            </wp:anchor>
          </w:drawing>
        </w:r>
        <w:r w:rsidR="00677117">
          <w:fldChar w:fldCharType="begin"/>
        </w:r>
        <w:r w:rsidR="00677117">
          <w:instrText xml:space="preserve"> PAGE </w:instrText>
        </w:r>
        <w:r w:rsidR="00677117">
          <w:fldChar w:fldCharType="separate"/>
        </w:r>
        <w:r w:rsidR="00677117">
          <w:t>0</w:t>
        </w:r>
        <w:r w:rsidR="00677117">
          <w:fldChar w:fldCharType="end"/>
        </w:r>
      </w:p>
    </w:sdtContent>
  </w:sdt>
  <w:p w14:paraId="20BED99F" w14:textId="77777777" w:rsidR="00C813A4" w:rsidRDefault="00C813A4">
    <w:pPr>
      <w:pStyle w:val="Header"/>
      <w:spacing w:before="120" w:after="120"/>
      <w:jc w:val="right"/>
      <w:rPr>
        <w:sz w:val="12"/>
        <w:szCs w:val="12"/>
      </w:rPr>
    </w:pPr>
  </w:p>
  <w:p w14:paraId="54AF7BB5" w14:textId="263B6199" w:rsidR="00C813A4" w:rsidRDefault="00677117">
    <w:pPr>
      <w:pStyle w:val="Header"/>
      <w:jc w:val="right"/>
    </w:pPr>
    <w:r>
      <w:rPr>
        <w:color w:val="00A651" w:themeColor="accent1"/>
      </w:rPr>
      <w:t>DEFRAUDify</w:t>
    </w:r>
    <w:r>
      <w:rPr>
        <w:color w:val="00A651" w:themeColor="accent1"/>
      </w:rPr>
      <w:br/>
    </w:r>
    <w:r w:rsidR="00A77DC3" w:rsidRPr="00A77DC3">
      <w:t>Proposals for standardization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1CA1" w14:textId="5A98BCB8" w:rsidR="00C813A4" w:rsidRDefault="00060672">
    <w:pPr>
      <w:pStyle w:val="Header"/>
    </w:pPr>
    <w:r>
      <w:rPr>
        <w:noProof/>
      </w:rPr>
      <w:drawing>
        <wp:anchor distT="0" distB="0" distL="0" distR="0" simplePos="0" relativeHeight="251671040" behindDoc="1" locked="0" layoutInCell="0" allowOverlap="1" wp14:anchorId="42093BB3" wp14:editId="774412CC">
          <wp:simplePos x="0" y="0"/>
          <wp:positionH relativeFrom="page">
            <wp:posOffset>33020</wp:posOffset>
          </wp:positionH>
          <wp:positionV relativeFrom="page">
            <wp:align>top</wp:align>
          </wp:positionV>
          <wp:extent cx="7561580" cy="1207135"/>
          <wp:effectExtent l="0" t="0" r="0" b="0"/>
          <wp:wrapNone/>
          <wp:docPr id="848708774" name="Picture 848708774"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0" descr="itea3_templ_base_word-top.jpg"/>
                  <pic:cNvPicPr>
                    <a:picLocks noChangeAspect="1" noChangeArrowheads="1"/>
                  </pic:cNvPicPr>
                </pic:nvPicPr>
                <pic:blipFill>
                  <a:blip r:embed="rId1"/>
                  <a:stretch>
                    <a:fillRect/>
                  </a:stretch>
                </pic:blipFill>
                <pic:spPr bwMode="auto">
                  <a:xfrm>
                    <a:off x="0" y="0"/>
                    <a:ext cx="7561580" cy="1207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A0D"/>
    <w:multiLevelType w:val="multilevel"/>
    <w:tmpl w:val="8B40B2F4"/>
    <w:styleLink w:val="Style1"/>
    <w:lvl w:ilvl="0">
      <w:start w:val="1"/>
      <w:numFmt w:val="decimal"/>
      <w:lvlText w:val="Listing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D612DD"/>
    <w:multiLevelType w:val="multilevel"/>
    <w:tmpl w:val="C68A3DA6"/>
    <w:styleLink w:val="CurrentList9"/>
    <w:lvl w:ilvl="0">
      <w:start w:val="1"/>
      <w:numFmt w:val="decimal"/>
      <w:lvlText w:val="%1."/>
      <w:lvlJc w:val="left"/>
      <w:pPr>
        <w:tabs>
          <w:tab w:val="num" w:pos="0"/>
        </w:tabs>
        <w:ind w:left="454" w:hanging="454"/>
      </w:pPr>
      <w:rPr>
        <w:rFonts w:hint="default"/>
      </w:rPr>
    </w:lvl>
    <w:lvl w:ilvl="1">
      <w:start w:val="1"/>
      <w:numFmt w:val="decimal"/>
      <w:lvlText w:val="%1.%2."/>
      <w:lvlJc w:val="left"/>
      <w:pPr>
        <w:tabs>
          <w:tab w:val="num" w:pos="0"/>
        </w:tabs>
        <w:ind w:left="-25206" w:firstLine="32766"/>
      </w:pPr>
      <w:rPr>
        <w:rFonts w:hint="default"/>
      </w:rPr>
    </w:lvl>
    <w:lvl w:ilvl="2">
      <w:start w:val="1"/>
      <w:numFmt w:val="decimal"/>
      <w:lvlText w:val="%1.%2.%3."/>
      <w:lvlJc w:val="left"/>
      <w:pPr>
        <w:tabs>
          <w:tab w:val="num" w:pos="0"/>
        </w:tabs>
        <w:ind w:left="794" w:hanging="794"/>
      </w:pPr>
      <w:rPr>
        <w:rFonts w:hint="default"/>
      </w:rPr>
    </w:lvl>
    <w:lvl w:ilvl="3">
      <w:start w:val="1"/>
      <w:numFmt w:val="decimal"/>
      <w:lvlText w:val="%1.%2.%3."/>
      <w:lvlJc w:val="left"/>
      <w:pPr>
        <w:ind w:left="964" w:hanging="964"/>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 w15:restartNumberingAfterBreak="0">
    <w:nsid w:val="1C4C4862"/>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CD5347"/>
    <w:multiLevelType w:val="multilevel"/>
    <w:tmpl w:val="38F22578"/>
    <w:lvl w:ilvl="0">
      <w:start w:val="1"/>
      <w:numFmt w:val="bullet"/>
      <w:pStyle w:val="Bulletsintables"/>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6007E9F"/>
    <w:multiLevelType w:val="multilevel"/>
    <w:tmpl w:val="1786C116"/>
    <w:styleLink w:val="CurrentList7"/>
    <w:lvl w:ilvl="0">
      <w:start w:val="1"/>
      <w:numFmt w:val="decimal"/>
      <w:lvlText w:val="%1."/>
      <w:lvlJc w:val="left"/>
      <w:pPr>
        <w:tabs>
          <w:tab w:val="num" w:pos="0"/>
        </w:tabs>
        <w:ind w:left="454" w:hanging="454"/>
      </w:pPr>
      <w:rPr>
        <w:rFonts w:hint="default"/>
      </w:rPr>
    </w:lvl>
    <w:lvl w:ilvl="1">
      <w:start w:val="1"/>
      <w:numFmt w:val="decimal"/>
      <w:lvlText w:val="%1.%2."/>
      <w:lvlJc w:val="left"/>
      <w:pPr>
        <w:tabs>
          <w:tab w:val="num" w:pos="0"/>
        </w:tabs>
        <w:ind w:left="-25206" w:firstLine="32766"/>
      </w:pPr>
      <w:rPr>
        <w:rFonts w:hint="default"/>
      </w:rPr>
    </w:lvl>
    <w:lvl w:ilvl="2">
      <w:start w:val="1"/>
      <w:numFmt w:val="decimal"/>
      <w:lvlText w:val="%1.%2.%3."/>
      <w:lvlJc w:val="left"/>
      <w:pPr>
        <w:tabs>
          <w:tab w:val="num" w:pos="0"/>
        </w:tabs>
        <w:ind w:left="794" w:hanging="794"/>
      </w:pPr>
      <w:rPr>
        <w:rFonts w:hint="default"/>
      </w:rPr>
    </w:lvl>
    <w:lvl w:ilvl="3">
      <w:start w:val="1"/>
      <w:numFmt w:val="decimal"/>
      <w:lvlText w:val="%1.%2.%3."/>
      <w:lvlJc w:val="left"/>
      <w:pPr>
        <w:ind w:left="964" w:hanging="964"/>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2E1A602D"/>
    <w:multiLevelType w:val="multilevel"/>
    <w:tmpl w:val="2C4A9150"/>
    <w:styleLink w:val="CurrentList1"/>
    <w:lvl w:ilvl="0">
      <w:start w:val="1"/>
      <w:numFmt w:val="decimal"/>
      <w:lvlText w:val="%1."/>
      <w:lvlJc w:val="left"/>
      <w:pPr>
        <w:tabs>
          <w:tab w:val="num" w:pos="0"/>
        </w:tabs>
        <w:ind w:left="454" w:hanging="454"/>
      </w:pPr>
    </w:lvl>
    <w:lvl w:ilvl="1">
      <w:start w:val="1"/>
      <w:numFmt w:val="decimal"/>
      <w:lvlText w:val="%1.%2."/>
      <w:lvlJc w:val="left"/>
      <w:pPr>
        <w:tabs>
          <w:tab w:val="num" w:pos="0"/>
        </w:tabs>
        <w:ind w:left="-25206" w:firstLine="32766"/>
      </w:pPr>
    </w:lvl>
    <w:lvl w:ilvl="2">
      <w:start w:val="1"/>
      <w:numFmt w:val="decimal"/>
      <w:lvlText w:val="%1.%2.%3."/>
      <w:lvlJc w:val="left"/>
      <w:pPr>
        <w:tabs>
          <w:tab w:val="num" w:pos="0"/>
        </w:tabs>
        <w:ind w:left="794" w:hanging="794"/>
      </w:pPr>
    </w:lvl>
    <w:lvl w:ilvl="3">
      <w:start w:val="1"/>
      <w:numFmt w:val="decimal"/>
      <w:lvlText w:val="%1.%2.%3.%4."/>
      <w:lvlJc w:val="left"/>
      <w:pPr>
        <w:tabs>
          <w:tab w:val="num" w:pos="0"/>
        </w:tabs>
        <w:ind w:left="964" w:hanging="964"/>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 w15:restartNumberingAfterBreak="0">
    <w:nsid w:val="33784115"/>
    <w:multiLevelType w:val="multilevel"/>
    <w:tmpl w:val="F6CCA66A"/>
    <w:lvl w:ilvl="0">
      <w:start w:val="1"/>
      <w:numFmt w:val="bullet"/>
      <w:pStyle w:val="BodyTextExplanationBullet"/>
      <w:lvlText w:val=""/>
      <w:lvlJc w:val="left"/>
      <w:pPr>
        <w:tabs>
          <w:tab w:val="num" w:pos="0"/>
        </w:tabs>
        <w:ind w:left="360" w:hanging="360"/>
      </w:pPr>
      <w:rPr>
        <w:rFonts w:ascii="Wingdings" w:hAnsi="Wingdings" w:cs="Wingdings" w:hint="default"/>
        <w:spacing w:val="24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36812704"/>
    <w:multiLevelType w:val="multilevel"/>
    <w:tmpl w:val="697C169A"/>
    <w:lvl w:ilvl="0">
      <w:start w:val="1"/>
      <w:numFmt w:val="decimal"/>
      <w:pStyle w:val="Codelisting"/>
      <w:lvlText w:val="Listing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C73A44"/>
    <w:multiLevelType w:val="multilevel"/>
    <w:tmpl w:val="2CB0A85C"/>
    <w:styleLink w:val="CurrentList6"/>
    <w:lvl w:ilvl="0">
      <w:start w:val="1"/>
      <w:numFmt w:val="decimal"/>
      <w:lvlText w:val="%1."/>
      <w:lvlJc w:val="left"/>
      <w:pPr>
        <w:tabs>
          <w:tab w:val="num" w:pos="0"/>
        </w:tabs>
        <w:ind w:left="454" w:hanging="454"/>
      </w:pPr>
      <w:rPr>
        <w:rFonts w:hint="default"/>
      </w:rPr>
    </w:lvl>
    <w:lvl w:ilvl="1">
      <w:start w:val="1"/>
      <w:numFmt w:val="decimal"/>
      <w:lvlText w:val="%1.%2."/>
      <w:lvlJc w:val="left"/>
      <w:pPr>
        <w:tabs>
          <w:tab w:val="num" w:pos="0"/>
        </w:tabs>
        <w:ind w:left="-25206" w:firstLine="32766"/>
      </w:pPr>
      <w:rPr>
        <w:rFonts w:hint="default"/>
      </w:rPr>
    </w:lvl>
    <w:lvl w:ilvl="2">
      <w:start w:val="1"/>
      <w:numFmt w:val="decimal"/>
      <w:lvlText w:val="%1.%2.%3."/>
      <w:lvlJc w:val="left"/>
      <w:pPr>
        <w:tabs>
          <w:tab w:val="num" w:pos="0"/>
        </w:tabs>
        <w:ind w:left="794" w:hanging="794"/>
      </w:pPr>
      <w:rPr>
        <w:rFonts w:hint="default"/>
      </w:rPr>
    </w:lvl>
    <w:lvl w:ilvl="3">
      <w:start w:val="1"/>
      <w:numFmt w:val="decimal"/>
      <w:lvlText w:val="%1.%2.%3.%4."/>
      <w:lvlJc w:val="left"/>
      <w:pPr>
        <w:ind w:left="964" w:hanging="964"/>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9" w15:restartNumberingAfterBreak="0">
    <w:nsid w:val="36D6631C"/>
    <w:multiLevelType w:val="multilevel"/>
    <w:tmpl w:val="F620CEEE"/>
    <w:lvl w:ilvl="0">
      <w:start w:val="1"/>
      <w:numFmt w:val="bullet"/>
      <w:pStyle w:val="ITEAInstructionsBullet-within"/>
      <w:lvlText w:val=""/>
      <w:lvlJc w:val="left"/>
      <w:pPr>
        <w:tabs>
          <w:tab w:val="num" w:pos="0"/>
        </w:tabs>
        <w:ind w:left="717" w:hanging="360"/>
      </w:pPr>
      <w:rPr>
        <w:rFonts w:ascii="Source Sans Pro" w:hAnsi="Source Sans Pro" w:cs="Source Sans Pro" w:hint="default"/>
        <w:b w:val="0"/>
        <w:i w:val="0"/>
        <w:color w:val="FFFFFF" w:themeColor="background1"/>
        <w:sz w:val="20"/>
        <w:u w:val="none" w:color="FFFFFF"/>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912307E"/>
    <w:multiLevelType w:val="multilevel"/>
    <w:tmpl w:val="E6DE59D6"/>
    <w:styleLink w:val="CurrentList5"/>
    <w:lvl w:ilvl="0">
      <w:start w:val="1"/>
      <w:numFmt w:val="decimal"/>
      <w:lvlText w:val="%1."/>
      <w:lvlJc w:val="left"/>
      <w:pPr>
        <w:tabs>
          <w:tab w:val="num" w:pos="0"/>
        </w:tabs>
        <w:ind w:left="454" w:hanging="454"/>
      </w:pPr>
    </w:lvl>
    <w:lvl w:ilvl="1">
      <w:start w:val="1"/>
      <w:numFmt w:val="decimal"/>
      <w:lvlText w:val="%1.%2."/>
      <w:lvlJc w:val="left"/>
      <w:pPr>
        <w:tabs>
          <w:tab w:val="num" w:pos="0"/>
        </w:tabs>
        <w:ind w:left="-25206" w:firstLine="32766"/>
      </w:pPr>
    </w:lvl>
    <w:lvl w:ilvl="2">
      <w:start w:val="1"/>
      <w:numFmt w:val="decimal"/>
      <w:lvlText w:val="%1.%2.%3."/>
      <w:lvlJc w:val="left"/>
      <w:pPr>
        <w:tabs>
          <w:tab w:val="num" w:pos="0"/>
        </w:tabs>
        <w:ind w:left="794" w:hanging="794"/>
      </w:pPr>
    </w:lvl>
    <w:lvl w:ilvl="3">
      <w:start w:val="1"/>
      <w:numFmt w:val="decimal"/>
      <w:lvlText w:val="%1.%2.%3.%4."/>
      <w:lvlJc w:val="left"/>
      <w:pPr>
        <w:tabs>
          <w:tab w:val="num" w:pos="0"/>
        </w:tabs>
        <w:ind w:left="964" w:hanging="964"/>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1" w15:restartNumberingAfterBreak="0">
    <w:nsid w:val="450C1E15"/>
    <w:multiLevelType w:val="multilevel"/>
    <w:tmpl w:val="83909C74"/>
    <w:lvl w:ilvl="0">
      <w:start w:val="1"/>
      <w:numFmt w:val="bullet"/>
      <w:pStyle w:val="ITEAAutoGeneratedSection-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591147E"/>
    <w:multiLevelType w:val="multilevel"/>
    <w:tmpl w:val="B2B0830C"/>
    <w:lvl w:ilvl="0">
      <w:start w:val="1"/>
      <w:numFmt w:val="bullet"/>
      <w:pStyle w:val="Listefiche"/>
      <w:lvlText w:val=""/>
      <w:lvlJc w:val="left"/>
      <w:pPr>
        <w:tabs>
          <w:tab w:val="num" w:pos="360"/>
        </w:tabs>
        <w:ind w:left="36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6381A81"/>
    <w:multiLevelType w:val="multilevel"/>
    <w:tmpl w:val="2264E2D8"/>
    <w:lvl w:ilvl="0">
      <w:start w:val="1"/>
      <w:numFmt w:val="bullet"/>
      <w:pStyle w:val="BodyTextBullet"/>
      <w:lvlText w:val=""/>
      <w:lvlJc w:val="left"/>
      <w:pPr>
        <w:tabs>
          <w:tab w:val="num" w:pos="0"/>
        </w:tabs>
        <w:ind w:left="644" w:hanging="360"/>
      </w:pPr>
      <w:rPr>
        <w:rFonts w:ascii="Symbol" w:hAnsi="Symbol" w:cs="Symbol" w:hint="default"/>
        <w:spacing w:val="240"/>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79D06DD"/>
    <w:multiLevelType w:val="multilevel"/>
    <w:tmpl w:val="DAEC2EDE"/>
    <w:lvl w:ilvl="0">
      <w:start w:val="1"/>
      <w:numFmt w:val="bullet"/>
      <w:pStyle w:val="ITEAInstructionsBullet"/>
      <w:lvlText w:val=""/>
      <w:lvlJc w:val="left"/>
      <w:pPr>
        <w:tabs>
          <w:tab w:val="num" w:pos="0"/>
        </w:tabs>
        <w:ind w:left="360" w:hanging="360"/>
      </w:pPr>
      <w:rPr>
        <w:rFonts w:ascii="Wingdings" w:hAnsi="Wingdings" w:cs="Wingdings" w:hint="default"/>
        <w:spacing w:val="24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898427F"/>
    <w:multiLevelType w:val="multilevel"/>
    <w:tmpl w:val="63286C5E"/>
    <w:lvl w:ilvl="0">
      <w:start w:val="1"/>
      <w:numFmt w:val="decimal"/>
      <w:pStyle w:val="Numberingintables"/>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4C830C12"/>
    <w:multiLevelType w:val="multilevel"/>
    <w:tmpl w:val="6E34560C"/>
    <w:lvl w:ilvl="0">
      <w:start w:val="1"/>
      <w:numFmt w:val="decimal"/>
      <w:pStyle w:val="Heading1"/>
      <w:lvlText w:val="%1"/>
      <w:lvlJc w:val="left"/>
      <w:pPr>
        <w:ind w:left="432" w:hanging="432"/>
      </w:pPr>
      <w:rPr>
        <w:rFonts w:hint="default"/>
      </w:rPr>
    </w:lvl>
    <w:lvl w:ilvl="1">
      <w:start w:val="1"/>
      <w:numFmt w:val="decimal"/>
      <w:pStyle w:val="ITEA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1F57AAA"/>
    <w:multiLevelType w:val="multilevel"/>
    <w:tmpl w:val="15467650"/>
    <w:styleLink w:val="CurrentList8"/>
    <w:lvl w:ilvl="0">
      <w:start w:val="1"/>
      <w:numFmt w:val="decimal"/>
      <w:lvlText w:val="%1."/>
      <w:lvlJc w:val="left"/>
      <w:pPr>
        <w:tabs>
          <w:tab w:val="num" w:pos="0"/>
        </w:tabs>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0"/>
        </w:tabs>
        <w:ind w:left="794" w:hanging="794"/>
      </w:pPr>
      <w:rPr>
        <w:rFonts w:hint="default"/>
      </w:rPr>
    </w:lvl>
    <w:lvl w:ilvl="3">
      <w:start w:val="1"/>
      <w:numFmt w:val="decimal"/>
      <w:lvlText w:val="%1.%2.%3.%4."/>
      <w:lvlJc w:val="left"/>
      <w:pPr>
        <w:tabs>
          <w:tab w:val="num" w:pos="0"/>
        </w:tabs>
        <w:ind w:left="964" w:hanging="964"/>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8" w15:restartNumberingAfterBreak="0">
    <w:nsid w:val="54440E1D"/>
    <w:multiLevelType w:val="multilevel"/>
    <w:tmpl w:val="75025800"/>
    <w:styleLink w:val="CurrentList3"/>
    <w:lvl w:ilvl="0">
      <w:start w:val="1"/>
      <w:numFmt w:val="decimal"/>
      <w:lvlText w:val="Listing %1."/>
      <w:lvlJc w:val="left"/>
      <w:pPr>
        <w:ind w:left="-32767" w:firstLine="327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3A689B"/>
    <w:multiLevelType w:val="multilevel"/>
    <w:tmpl w:val="A5AAED98"/>
    <w:lvl w:ilvl="0">
      <w:start w:val="1"/>
      <w:numFmt w:val="decimal"/>
      <w:pStyle w:val="ActionStyle"/>
      <w:lvlText w:val="Action %1."/>
      <w:lvlJc w:val="righ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20" w15:restartNumberingAfterBreak="0">
    <w:nsid w:val="56164829"/>
    <w:multiLevelType w:val="multilevel"/>
    <w:tmpl w:val="4D96E51C"/>
    <w:styleLink w:val="CurrentList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F5792A"/>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B2089B"/>
    <w:multiLevelType w:val="multilevel"/>
    <w:tmpl w:val="C65AE2F6"/>
    <w:styleLink w:val="CurrentList10"/>
    <w:lvl w:ilvl="0">
      <w:start w:val="1"/>
      <w:numFmt w:val="decimal"/>
      <w:lvlText w:val="%1."/>
      <w:lvlJc w:val="left"/>
      <w:pPr>
        <w:tabs>
          <w:tab w:val="num" w:pos="0"/>
        </w:tabs>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94" w:hanging="794"/>
      </w:pPr>
      <w:rPr>
        <w:rFonts w:hint="default"/>
      </w:rPr>
    </w:lvl>
    <w:lvl w:ilvl="3">
      <w:start w:val="1"/>
      <w:numFmt w:val="decimal"/>
      <w:lvlText w:val="%1.%2.%3.%4."/>
      <w:lvlJc w:val="left"/>
      <w:pPr>
        <w:tabs>
          <w:tab w:val="num" w:pos="0"/>
        </w:tabs>
        <w:ind w:left="964" w:hanging="964"/>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3" w15:restartNumberingAfterBreak="0">
    <w:nsid w:val="6A5870F0"/>
    <w:multiLevelType w:val="multilevel"/>
    <w:tmpl w:val="9DEE32F2"/>
    <w:styleLink w:val="CurrentList2"/>
    <w:lvl w:ilvl="0">
      <w:start w:val="1"/>
      <w:numFmt w:val="decimal"/>
      <w:lvlText w:val="Listing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992B22"/>
    <w:multiLevelType w:val="multilevel"/>
    <w:tmpl w:val="FD229B50"/>
    <w:lvl w:ilvl="0">
      <w:start w:val="1"/>
      <w:numFmt w:val="bullet"/>
      <w:pStyle w:val="BodyTextFPPBullet"/>
      <w:lvlText w:val=""/>
      <w:lvlJc w:val="left"/>
      <w:pPr>
        <w:tabs>
          <w:tab w:val="num" w:pos="397"/>
        </w:tabs>
        <w:ind w:left="0" w:firstLine="284"/>
      </w:pPr>
      <w:rPr>
        <w:rFonts w:ascii="Symbol" w:hAnsi="Symbol" w:cs="Symbol" w:hint="default"/>
        <w:spacing w:val="24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C954C13"/>
    <w:multiLevelType w:val="multilevel"/>
    <w:tmpl w:val="A854333C"/>
    <w:styleLink w:val="CurrentList11"/>
    <w:lvl w:ilvl="0">
      <w:start w:val="1"/>
      <w:numFmt w:val="decimal"/>
      <w:lvlText w:val="%1."/>
      <w:lvlJc w:val="left"/>
      <w:pPr>
        <w:tabs>
          <w:tab w:val="num" w:pos="0"/>
        </w:tabs>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94" w:hanging="794"/>
      </w:pPr>
      <w:rPr>
        <w:rFonts w:hint="default"/>
      </w:rPr>
    </w:lvl>
    <w:lvl w:ilvl="3">
      <w:start w:val="1"/>
      <w:numFmt w:val="decimal"/>
      <w:lvlText w:val="%1.%2.%3.%4."/>
      <w:lvlJc w:val="left"/>
      <w:pPr>
        <w:tabs>
          <w:tab w:val="num" w:pos="0"/>
        </w:tabs>
        <w:ind w:left="964" w:hanging="964"/>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6" w15:restartNumberingAfterBreak="0">
    <w:nsid w:val="761D13C8"/>
    <w:multiLevelType w:val="multilevel"/>
    <w:tmpl w:val="4CF2646C"/>
    <w:styleLink w:val="CurrentList12"/>
    <w:lvl w:ilvl="0">
      <w:start w:val="1"/>
      <w:numFmt w:val="decimal"/>
      <w:lvlText w:val="%1."/>
      <w:lvlJc w:val="left"/>
      <w:pPr>
        <w:tabs>
          <w:tab w:val="num" w:pos="0"/>
        </w:tabs>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94" w:hanging="794"/>
      </w:pPr>
      <w:rPr>
        <w:rFonts w:hint="default"/>
      </w:rPr>
    </w:lvl>
    <w:lvl w:ilvl="3">
      <w:start w:val="1"/>
      <w:numFmt w:val="decimal"/>
      <w:lvlText w:val="%1.%2.%3.%4."/>
      <w:lvlJc w:val="left"/>
      <w:pPr>
        <w:tabs>
          <w:tab w:val="num" w:pos="0"/>
        </w:tabs>
        <w:ind w:left="964" w:hanging="964"/>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7" w15:restartNumberingAfterBreak="0">
    <w:nsid w:val="796A2381"/>
    <w:multiLevelType w:val="multilevel"/>
    <w:tmpl w:val="78828CD6"/>
    <w:styleLink w:val="CurrentList4"/>
    <w:lvl w:ilvl="0">
      <w:start w:val="1"/>
      <w:numFmt w:val="decimal"/>
      <w:lvlText w:val="Listing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11047C"/>
    <w:multiLevelType w:val="multilevel"/>
    <w:tmpl w:val="927C14E0"/>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EA72545"/>
    <w:multiLevelType w:val="multilevel"/>
    <w:tmpl w:val="1FAC936E"/>
    <w:lvl w:ilvl="0">
      <w:start w:val="1"/>
      <w:numFmt w:val="upperLetter"/>
      <w:pStyle w:val="ITEAAnnexHeading1"/>
      <w:lvlText w:val="Annex %1"/>
      <w:lvlJc w:val="left"/>
      <w:pPr>
        <w:tabs>
          <w:tab w:val="num" w:pos="0"/>
        </w:tabs>
        <w:ind w:left="0" w:firstLine="0"/>
      </w:pPr>
    </w:lvl>
    <w:lvl w:ilvl="1">
      <w:start w:val="1"/>
      <w:numFmt w:val="lowerLetter"/>
      <w:lvlText w:val="%1.%2. "/>
      <w:lvlJc w:val="left"/>
      <w:pPr>
        <w:tabs>
          <w:tab w:val="num" w:pos="5103"/>
        </w:tabs>
        <w:ind w:left="0" w:firstLine="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F552FB7"/>
    <w:multiLevelType w:val="multilevel"/>
    <w:tmpl w:val="8F7E5DA2"/>
    <w:lvl w:ilvl="0">
      <w:start w:val="1"/>
      <w:numFmt w:val="bullet"/>
      <w:pStyle w:val="BodyTextExplanationsubbullet"/>
      <w:lvlText w:val="-"/>
      <w:lvlJc w:val="left"/>
      <w:pPr>
        <w:tabs>
          <w:tab w:val="num" w:pos="0"/>
        </w:tabs>
        <w:ind w:left="1288" w:hanging="360"/>
      </w:pPr>
      <w:rPr>
        <w:rFonts w:ascii="Arial" w:hAnsi="Arial" w:cs="Arial" w:hint="default"/>
      </w:rPr>
    </w:lvl>
    <w:lvl w:ilvl="1">
      <w:start w:val="1"/>
      <w:numFmt w:val="bullet"/>
      <w:lvlText w:val="o"/>
      <w:lvlJc w:val="left"/>
      <w:pPr>
        <w:tabs>
          <w:tab w:val="num" w:pos="0"/>
        </w:tabs>
        <w:ind w:left="2008" w:hanging="360"/>
      </w:pPr>
      <w:rPr>
        <w:rFonts w:ascii="Courier New" w:hAnsi="Courier New" w:cs="Courier New" w:hint="default"/>
      </w:rPr>
    </w:lvl>
    <w:lvl w:ilvl="2">
      <w:start w:val="1"/>
      <w:numFmt w:val="bullet"/>
      <w:lvlText w:val=""/>
      <w:lvlJc w:val="left"/>
      <w:pPr>
        <w:tabs>
          <w:tab w:val="num" w:pos="0"/>
        </w:tabs>
        <w:ind w:left="2728" w:hanging="360"/>
      </w:pPr>
      <w:rPr>
        <w:rFonts w:ascii="Wingdings" w:hAnsi="Wingdings" w:cs="Wingdings" w:hint="default"/>
      </w:rPr>
    </w:lvl>
    <w:lvl w:ilvl="3">
      <w:start w:val="1"/>
      <w:numFmt w:val="bullet"/>
      <w:lvlText w:val=""/>
      <w:lvlJc w:val="left"/>
      <w:pPr>
        <w:tabs>
          <w:tab w:val="num" w:pos="0"/>
        </w:tabs>
        <w:ind w:left="3448" w:hanging="360"/>
      </w:pPr>
      <w:rPr>
        <w:rFonts w:ascii="Symbol" w:hAnsi="Symbol" w:cs="Symbol" w:hint="default"/>
      </w:rPr>
    </w:lvl>
    <w:lvl w:ilvl="4">
      <w:start w:val="1"/>
      <w:numFmt w:val="bullet"/>
      <w:lvlText w:val="o"/>
      <w:lvlJc w:val="left"/>
      <w:pPr>
        <w:tabs>
          <w:tab w:val="num" w:pos="0"/>
        </w:tabs>
        <w:ind w:left="4168" w:hanging="360"/>
      </w:pPr>
      <w:rPr>
        <w:rFonts w:ascii="Courier New" w:hAnsi="Courier New" w:cs="Courier New" w:hint="default"/>
      </w:rPr>
    </w:lvl>
    <w:lvl w:ilvl="5">
      <w:start w:val="1"/>
      <w:numFmt w:val="bullet"/>
      <w:lvlText w:val=""/>
      <w:lvlJc w:val="left"/>
      <w:pPr>
        <w:tabs>
          <w:tab w:val="num" w:pos="0"/>
        </w:tabs>
        <w:ind w:left="4888" w:hanging="360"/>
      </w:pPr>
      <w:rPr>
        <w:rFonts w:ascii="Wingdings" w:hAnsi="Wingdings" w:cs="Wingdings" w:hint="default"/>
      </w:rPr>
    </w:lvl>
    <w:lvl w:ilvl="6">
      <w:start w:val="1"/>
      <w:numFmt w:val="bullet"/>
      <w:lvlText w:val=""/>
      <w:lvlJc w:val="left"/>
      <w:pPr>
        <w:tabs>
          <w:tab w:val="num" w:pos="0"/>
        </w:tabs>
        <w:ind w:left="5608" w:hanging="360"/>
      </w:pPr>
      <w:rPr>
        <w:rFonts w:ascii="Symbol" w:hAnsi="Symbol" w:cs="Symbol" w:hint="default"/>
      </w:rPr>
    </w:lvl>
    <w:lvl w:ilvl="7">
      <w:start w:val="1"/>
      <w:numFmt w:val="bullet"/>
      <w:lvlText w:val="o"/>
      <w:lvlJc w:val="left"/>
      <w:pPr>
        <w:tabs>
          <w:tab w:val="num" w:pos="0"/>
        </w:tabs>
        <w:ind w:left="6328" w:hanging="360"/>
      </w:pPr>
      <w:rPr>
        <w:rFonts w:ascii="Courier New" w:hAnsi="Courier New" w:cs="Courier New" w:hint="default"/>
      </w:rPr>
    </w:lvl>
    <w:lvl w:ilvl="8">
      <w:start w:val="1"/>
      <w:numFmt w:val="bullet"/>
      <w:lvlText w:val=""/>
      <w:lvlJc w:val="left"/>
      <w:pPr>
        <w:tabs>
          <w:tab w:val="num" w:pos="0"/>
        </w:tabs>
        <w:ind w:left="7048" w:hanging="360"/>
      </w:pPr>
      <w:rPr>
        <w:rFonts w:ascii="Wingdings" w:hAnsi="Wingdings" w:cs="Wingdings" w:hint="default"/>
      </w:rPr>
    </w:lvl>
  </w:abstractNum>
  <w:num w:numId="1" w16cid:durableId="1941332029">
    <w:abstractNumId w:val="15"/>
  </w:num>
  <w:num w:numId="2" w16cid:durableId="1473862721">
    <w:abstractNumId w:val="3"/>
  </w:num>
  <w:num w:numId="3" w16cid:durableId="1946184028">
    <w:abstractNumId w:val="19"/>
  </w:num>
  <w:num w:numId="4" w16cid:durableId="509563827">
    <w:abstractNumId w:val="13"/>
  </w:num>
  <w:num w:numId="5" w16cid:durableId="1102804479">
    <w:abstractNumId w:val="24"/>
  </w:num>
  <w:num w:numId="6" w16cid:durableId="1748116507">
    <w:abstractNumId w:val="6"/>
  </w:num>
  <w:num w:numId="7" w16cid:durableId="692682019">
    <w:abstractNumId w:val="14"/>
  </w:num>
  <w:num w:numId="8" w16cid:durableId="87970342">
    <w:abstractNumId w:val="30"/>
  </w:num>
  <w:num w:numId="9" w16cid:durableId="1221092635">
    <w:abstractNumId w:val="29"/>
  </w:num>
  <w:num w:numId="10" w16cid:durableId="1256325164">
    <w:abstractNumId w:val="9"/>
  </w:num>
  <w:num w:numId="11" w16cid:durableId="2146117236">
    <w:abstractNumId w:val="11"/>
  </w:num>
  <w:num w:numId="12" w16cid:durableId="1651010449">
    <w:abstractNumId w:val="12"/>
  </w:num>
  <w:num w:numId="13" w16cid:durableId="277569700">
    <w:abstractNumId w:val="28"/>
  </w:num>
  <w:num w:numId="14" w16cid:durableId="1774856580">
    <w:abstractNumId w:val="5"/>
  </w:num>
  <w:num w:numId="15" w16cid:durableId="58096404">
    <w:abstractNumId w:val="0"/>
  </w:num>
  <w:num w:numId="16" w16cid:durableId="1529831995">
    <w:abstractNumId w:val="7"/>
  </w:num>
  <w:num w:numId="17" w16cid:durableId="2121027260">
    <w:abstractNumId w:val="23"/>
  </w:num>
  <w:num w:numId="18" w16cid:durableId="799760584">
    <w:abstractNumId w:val="18"/>
  </w:num>
  <w:num w:numId="19" w16cid:durableId="1180895547">
    <w:abstractNumId w:val="27"/>
  </w:num>
  <w:num w:numId="20" w16cid:durableId="477380159">
    <w:abstractNumId w:val="10"/>
  </w:num>
  <w:num w:numId="21" w16cid:durableId="43214842">
    <w:abstractNumId w:val="8"/>
  </w:num>
  <w:num w:numId="22" w16cid:durableId="1880899661">
    <w:abstractNumId w:val="4"/>
  </w:num>
  <w:num w:numId="23" w16cid:durableId="725027359">
    <w:abstractNumId w:val="17"/>
  </w:num>
  <w:num w:numId="24" w16cid:durableId="1719813904">
    <w:abstractNumId w:val="1"/>
  </w:num>
  <w:num w:numId="25" w16cid:durableId="1154953972">
    <w:abstractNumId w:val="22"/>
  </w:num>
  <w:num w:numId="26" w16cid:durableId="1171070073">
    <w:abstractNumId w:val="25"/>
  </w:num>
  <w:num w:numId="27" w16cid:durableId="400445726">
    <w:abstractNumId w:val="26"/>
  </w:num>
  <w:num w:numId="28" w16cid:durableId="531457054">
    <w:abstractNumId w:val="20"/>
  </w:num>
  <w:num w:numId="29" w16cid:durableId="2094234759">
    <w:abstractNumId w:val="2"/>
  </w:num>
  <w:num w:numId="30" w16cid:durableId="1757439892">
    <w:abstractNumId w:val="21"/>
  </w:num>
  <w:num w:numId="31" w16cid:durableId="1315983717">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A4"/>
    <w:rsid w:val="00007FBE"/>
    <w:rsid w:val="000114A3"/>
    <w:rsid w:val="00021667"/>
    <w:rsid w:val="000234B6"/>
    <w:rsid w:val="0002447C"/>
    <w:rsid w:val="00026550"/>
    <w:rsid w:val="00040302"/>
    <w:rsid w:val="00041F65"/>
    <w:rsid w:val="000448DB"/>
    <w:rsid w:val="0005037A"/>
    <w:rsid w:val="00051985"/>
    <w:rsid w:val="000531F6"/>
    <w:rsid w:val="00060672"/>
    <w:rsid w:val="00072637"/>
    <w:rsid w:val="00072DA1"/>
    <w:rsid w:val="00081AEF"/>
    <w:rsid w:val="000833E9"/>
    <w:rsid w:val="000930DB"/>
    <w:rsid w:val="000A54EB"/>
    <w:rsid w:val="000B5AD9"/>
    <w:rsid w:val="000C12C5"/>
    <w:rsid w:val="000C42B2"/>
    <w:rsid w:val="000C5A37"/>
    <w:rsid w:val="000D243C"/>
    <w:rsid w:val="000D3358"/>
    <w:rsid w:val="000E4313"/>
    <w:rsid w:val="000E4A96"/>
    <w:rsid w:val="000E4B64"/>
    <w:rsid w:val="000F17B2"/>
    <w:rsid w:val="000F4C2E"/>
    <w:rsid w:val="00110461"/>
    <w:rsid w:val="0013268D"/>
    <w:rsid w:val="0013566D"/>
    <w:rsid w:val="00144095"/>
    <w:rsid w:val="0014724C"/>
    <w:rsid w:val="0014740B"/>
    <w:rsid w:val="00152D3A"/>
    <w:rsid w:val="00157FE7"/>
    <w:rsid w:val="001651B8"/>
    <w:rsid w:val="001711E0"/>
    <w:rsid w:val="001722E3"/>
    <w:rsid w:val="00174A5D"/>
    <w:rsid w:val="00175EBD"/>
    <w:rsid w:val="00180C73"/>
    <w:rsid w:val="00183B0E"/>
    <w:rsid w:val="00186AE7"/>
    <w:rsid w:val="00190226"/>
    <w:rsid w:val="00191B47"/>
    <w:rsid w:val="001970A5"/>
    <w:rsid w:val="001A56C5"/>
    <w:rsid w:val="001A76C5"/>
    <w:rsid w:val="001C0ED5"/>
    <w:rsid w:val="001C283A"/>
    <w:rsid w:val="001C4F95"/>
    <w:rsid w:val="001C5FAD"/>
    <w:rsid w:val="001C704B"/>
    <w:rsid w:val="001D09FC"/>
    <w:rsid w:val="001E3C68"/>
    <w:rsid w:val="001F7BE8"/>
    <w:rsid w:val="00203EFF"/>
    <w:rsid w:val="002115EF"/>
    <w:rsid w:val="00211B92"/>
    <w:rsid w:val="00216DA3"/>
    <w:rsid w:val="00236FD2"/>
    <w:rsid w:val="00263F51"/>
    <w:rsid w:val="0026459F"/>
    <w:rsid w:val="00277783"/>
    <w:rsid w:val="00287B92"/>
    <w:rsid w:val="00291005"/>
    <w:rsid w:val="00295782"/>
    <w:rsid w:val="002A267E"/>
    <w:rsid w:val="002B1D88"/>
    <w:rsid w:val="002B5D15"/>
    <w:rsid w:val="002C24E4"/>
    <w:rsid w:val="002C6280"/>
    <w:rsid w:val="002C7AE5"/>
    <w:rsid w:val="002D6D62"/>
    <w:rsid w:val="00321AA5"/>
    <w:rsid w:val="00330C73"/>
    <w:rsid w:val="0033342B"/>
    <w:rsid w:val="00341D84"/>
    <w:rsid w:val="00342155"/>
    <w:rsid w:val="00364A2C"/>
    <w:rsid w:val="003828CB"/>
    <w:rsid w:val="00382B16"/>
    <w:rsid w:val="00386674"/>
    <w:rsid w:val="00390955"/>
    <w:rsid w:val="00395D87"/>
    <w:rsid w:val="003A10CE"/>
    <w:rsid w:val="003C1E16"/>
    <w:rsid w:val="003C504B"/>
    <w:rsid w:val="003C51AB"/>
    <w:rsid w:val="003E0CE9"/>
    <w:rsid w:val="003E48F0"/>
    <w:rsid w:val="003F4AE8"/>
    <w:rsid w:val="00405A68"/>
    <w:rsid w:val="00417643"/>
    <w:rsid w:val="00425384"/>
    <w:rsid w:val="00433AF5"/>
    <w:rsid w:val="00442333"/>
    <w:rsid w:val="004429F4"/>
    <w:rsid w:val="00442EDD"/>
    <w:rsid w:val="00442F2E"/>
    <w:rsid w:val="004526E5"/>
    <w:rsid w:val="00455A57"/>
    <w:rsid w:val="00455B40"/>
    <w:rsid w:val="004639A3"/>
    <w:rsid w:val="0046603C"/>
    <w:rsid w:val="00476B37"/>
    <w:rsid w:val="00486FE8"/>
    <w:rsid w:val="00495E76"/>
    <w:rsid w:val="004B089A"/>
    <w:rsid w:val="004B21B4"/>
    <w:rsid w:val="004C5FE2"/>
    <w:rsid w:val="004C6D7E"/>
    <w:rsid w:val="004D3333"/>
    <w:rsid w:val="004D5F69"/>
    <w:rsid w:val="004E1801"/>
    <w:rsid w:val="004E1DAE"/>
    <w:rsid w:val="004E2513"/>
    <w:rsid w:val="004E25DF"/>
    <w:rsid w:val="004E2649"/>
    <w:rsid w:val="004E2CC4"/>
    <w:rsid w:val="004E71AD"/>
    <w:rsid w:val="0050293A"/>
    <w:rsid w:val="00506F4A"/>
    <w:rsid w:val="00507287"/>
    <w:rsid w:val="00520E52"/>
    <w:rsid w:val="00520F9C"/>
    <w:rsid w:val="0052557D"/>
    <w:rsid w:val="00552F28"/>
    <w:rsid w:val="0055519C"/>
    <w:rsid w:val="005565D7"/>
    <w:rsid w:val="005674F5"/>
    <w:rsid w:val="005714A2"/>
    <w:rsid w:val="00572AD8"/>
    <w:rsid w:val="00582746"/>
    <w:rsid w:val="005A1168"/>
    <w:rsid w:val="005A3669"/>
    <w:rsid w:val="005A48AB"/>
    <w:rsid w:val="005A6178"/>
    <w:rsid w:val="005C4A70"/>
    <w:rsid w:val="005D036B"/>
    <w:rsid w:val="005E0830"/>
    <w:rsid w:val="005E4BDC"/>
    <w:rsid w:val="005F3642"/>
    <w:rsid w:val="005F614D"/>
    <w:rsid w:val="00611982"/>
    <w:rsid w:val="00622DB0"/>
    <w:rsid w:val="00626310"/>
    <w:rsid w:val="0063096E"/>
    <w:rsid w:val="00632836"/>
    <w:rsid w:val="00633B97"/>
    <w:rsid w:val="00635A05"/>
    <w:rsid w:val="00644834"/>
    <w:rsid w:val="00651319"/>
    <w:rsid w:val="006515E1"/>
    <w:rsid w:val="00655474"/>
    <w:rsid w:val="00656DCA"/>
    <w:rsid w:val="0066090E"/>
    <w:rsid w:val="00673C44"/>
    <w:rsid w:val="00675D04"/>
    <w:rsid w:val="006769C2"/>
    <w:rsid w:val="00677117"/>
    <w:rsid w:val="00694487"/>
    <w:rsid w:val="006B6225"/>
    <w:rsid w:val="006D15C8"/>
    <w:rsid w:val="006D6D58"/>
    <w:rsid w:val="006F0F83"/>
    <w:rsid w:val="006F63B2"/>
    <w:rsid w:val="00700E35"/>
    <w:rsid w:val="00704D69"/>
    <w:rsid w:val="00710D03"/>
    <w:rsid w:val="00712FDD"/>
    <w:rsid w:val="007168C5"/>
    <w:rsid w:val="00733A5B"/>
    <w:rsid w:val="00741B10"/>
    <w:rsid w:val="007466F4"/>
    <w:rsid w:val="00775034"/>
    <w:rsid w:val="007770AE"/>
    <w:rsid w:val="007852A0"/>
    <w:rsid w:val="0079588C"/>
    <w:rsid w:val="007A1A70"/>
    <w:rsid w:val="007A467B"/>
    <w:rsid w:val="007A5BEB"/>
    <w:rsid w:val="007B3C77"/>
    <w:rsid w:val="007F5F42"/>
    <w:rsid w:val="007F7F9B"/>
    <w:rsid w:val="00807A05"/>
    <w:rsid w:val="00810258"/>
    <w:rsid w:val="008225F8"/>
    <w:rsid w:val="008346E0"/>
    <w:rsid w:val="00844817"/>
    <w:rsid w:val="0085000C"/>
    <w:rsid w:val="00854E27"/>
    <w:rsid w:val="00861B13"/>
    <w:rsid w:val="00874C73"/>
    <w:rsid w:val="00876191"/>
    <w:rsid w:val="00881F18"/>
    <w:rsid w:val="00883C34"/>
    <w:rsid w:val="00887D47"/>
    <w:rsid w:val="0089028D"/>
    <w:rsid w:val="008A030A"/>
    <w:rsid w:val="008A0404"/>
    <w:rsid w:val="008A5164"/>
    <w:rsid w:val="008D379A"/>
    <w:rsid w:val="00902221"/>
    <w:rsid w:val="00903843"/>
    <w:rsid w:val="00930B8C"/>
    <w:rsid w:val="00933694"/>
    <w:rsid w:val="0094023F"/>
    <w:rsid w:val="00947134"/>
    <w:rsid w:val="00947827"/>
    <w:rsid w:val="00963A9F"/>
    <w:rsid w:val="009717DC"/>
    <w:rsid w:val="00976732"/>
    <w:rsid w:val="0098043C"/>
    <w:rsid w:val="009901F4"/>
    <w:rsid w:val="00992A92"/>
    <w:rsid w:val="009A1BF2"/>
    <w:rsid w:val="009C17E0"/>
    <w:rsid w:val="009D61D7"/>
    <w:rsid w:val="009E0CB5"/>
    <w:rsid w:val="009F4C0C"/>
    <w:rsid w:val="009F5907"/>
    <w:rsid w:val="00A0654E"/>
    <w:rsid w:val="00A234C8"/>
    <w:rsid w:val="00A31E36"/>
    <w:rsid w:val="00A36232"/>
    <w:rsid w:val="00A50381"/>
    <w:rsid w:val="00A5507F"/>
    <w:rsid w:val="00A56350"/>
    <w:rsid w:val="00A5727A"/>
    <w:rsid w:val="00A76500"/>
    <w:rsid w:val="00A77DC3"/>
    <w:rsid w:val="00A841E8"/>
    <w:rsid w:val="00A85402"/>
    <w:rsid w:val="00A95152"/>
    <w:rsid w:val="00A96446"/>
    <w:rsid w:val="00A970AC"/>
    <w:rsid w:val="00A971F6"/>
    <w:rsid w:val="00A97A6A"/>
    <w:rsid w:val="00AA0DC4"/>
    <w:rsid w:val="00AB340E"/>
    <w:rsid w:val="00AB4154"/>
    <w:rsid w:val="00AD7DC8"/>
    <w:rsid w:val="00AE70D2"/>
    <w:rsid w:val="00AF38B7"/>
    <w:rsid w:val="00AF5026"/>
    <w:rsid w:val="00B06BC2"/>
    <w:rsid w:val="00B1296E"/>
    <w:rsid w:val="00B17DC5"/>
    <w:rsid w:val="00B26F29"/>
    <w:rsid w:val="00B270AE"/>
    <w:rsid w:val="00B41727"/>
    <w:rsid w:val="00B4345D"/>
    <w:rsid w:val="00B50CB7"/>
    <w:rsid w:val="00B54B0A"/>
    <w:rsid w:val="00B60558"/>
    <w:rsid w:val="00B62759"/>
    <w:rsid w:val="00B71A97"/>
    <w:rsid w:val="00B76933"/>
    <w:rsid w:val="00B802B8"/>
    <w:rsid w:val="00B80A55"/>
    <w:rsid w:val="00B916A2"/>
    <w:rsid w:val="00B93AEE"/>
    <w:rsid w:val="00BD1BF9"/>
    <w:rsid w:val="00BD4CAB"/>
    <w:rsid w:val="00BF60CF"/>
    <w:rsid w:val="00C01889"/>
    <w:rsid w:val="00C03108"/>
    <w:rsid w:val="00C0774D"/>
    <w:rsid w:val="00C20BE5"/>
    <w:rsid w:val="00C251CA"/>
    <w:rsid w:val="00C35913"/>
    <w:rsid w:val="00C46402"/>
    <w:rsid w:val="00C471BD"/>
    <w:rsid w:val="00C55E20"/>
    <w:rsid w:val="00C6350E"/>
    <w:rsid w:val="00C71E2C"/>
    <w:rsid w:val="00C7286A"/>
    <w:rsid w:val="00C770E1"/>
    <w:rsid w:val="00C813A4"/>
    <w:rsid w:val="00C82299"/>
    <w:rsid w:val="00C921F9"/>
    <w:rsid w:val="00C94ACF"/>
    <w:rsid w:val="00CA0AE2"/>
    <w:rsid w:val="00CA6A1F"/>
    <w:rsid w:val="00CE4B1A"/>
    <w:rsid w:val="00CE536D"/>
    <w:rsid w:val="00D012DF"/>
    <w:rsid w:val="00D11D8B"/>
    <w:rsid w:val="00D318E2"/>
    <w:rsid w:val="00D37842"/>
    <w:rsid w:val="00D4240E"/>
    <w:rsid w:val="00D5123C"/>
    <w:rsid w:val="00D539E0"/>
    <w:rsid w:val="00D57E8C"/>
    <w:rsid w:val="00D72CE8"/>
    <w:rsid w:val="00D746A4"/>
    <w:rsid w:val="00D77180"/>
    <w:rsid w:val="00D8096A"/>
    <w:rsid w:val="00D908EA"/>
    <w:rsid w:val="00DB400C"/>
    <w:rsid w:val="00DB4200"/>
    <w:rsid w:val="00DC1818"/>
    <w:rsid w:val="00DC1FC1"/>
    <w:rsid w:val="00DC21F9"/>
    <w:rsid w:val="00DC3927"/>
    <w:rsid w:val="00DC7C24"/>
    <w:rsid w:val="00DD401A"/>
    <w:rsid w:val="00DE2707"/>
    <w:rsid w:val="00DE705A"/>
    <w:rsid w:val="00DF4DFF"/>
    <w:rsid w:val="00E06ED2"/>
    <w:rsid w:val="00E11B04"/>
    <w:rsid w:val="00E13431"/>
    <w:rsid w:val="00E21543"/>
    <w:rsid w:val="00E2405D"/>
    <w:rsid w:val="00E278B0"/>
    <w:rsid w:val="00E35BC1"/>
    <w:rsid w:val="00E44A68"/>
    <w:rsid w:val="00E83FA9"/>
    <w:rsid w:val="00E84978"/>
    <w:rsid w:val="00EA266C"/>
    <w:rsid w:val="00EB14F0"/>
    <w:rsid w:val="00EB406A"/>
    <w:rsid w:val="00EB5A52"/>
    <w:rsid w:val="00EC66BD"/>
    <w:rsid w:val="00ED2C9B"/>
    <w:rsid w:val="00EF0BB3"/>
    <w:rsid w:val="00F00C1A"/>
    <w:rsid w:val="00F2307F"/>
    <w:rsid w:val="00F31464"/>
    <w:rsid w:val="00F3290A"/>
    <w:rsid w:val="00F43FB5"/>
    <w:rsid w:val="00F44D92"/>
    <w:rsid w:val="00F44ED2"/>
    <w:rsid w:val="00F52334"/>
    <w:rsid w:val="00F6038D"/>
    <w:rsid w:val="00F63AE1"/>
    <w:rsid w:val="00F65EB8"/>
    <w:rsid w:val="00F74CEA"/>
    <w:rsid w:val="00F77861"/>
    <w:rsid w:val="00F81996"/>
    <w:rsid w:val="00FA10D3"/>
    <w:rsid w:val="00FA215F"/>
    <w:rsid w:val="00FC17D1"/>
    <w:rsid w:val="00FC4C78"/>
    <w:rsid w:val="00FD7043"/>
    <w:rsid w:val="00FF16D1"/>
    <w:rsid w:val="00FF3791"/>
    <w:rsid w:val="2767E8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9050"/>
  <w15:docId w15:val="{4A250B63-6BC3-9F44-BA74-1B58063B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lsdException w:name="Light Shading" w:locked="0"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0"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86AB1"/>
    <w:pPr>
      <w:spacing w:line="288" w:lineRule="auto"/>
    </w:pPr>
    <w:rPr>
      <w:rFonts w:ascii="Arial" w:eastAsia="Times New Roman" w:hAnsi="Arial" w:cs="Times New Roman"/>
      <w:color w:val="000000" w:themeColor="text1"/>
      <w:spacing w:val="4"/>
      <w:sz w:val="20"/>
      <w:szCs w:val="24"/>
      <w:lang w:val="en-GB" w:eastAsia="nl-NL"/>
    </w:rPr>
  </w:style>
  <w:style w:type="paragraph" w:styleId="Heading1">
    <w:name w:val="heading 1"/>
    <w:basedOn w:val="Normal"/>
    <w:next w:val="Normal"/>
    <w:link w:val="Heading1Char"/>
    <w:uiPriority w:val="9"/>
    <w:qFormat/>
    <w:locked/>
    <w:rsid w:val="00F80AD1"/>
    <w:pPr>
      <w:keepNext/>
      <w:keepLines/>
      <w:numPr>
        <w:numId w:val="31"/>
      </w:numPr>
      <w:spacing w:before="48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locked/>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locked/>
    <w:rsid w:val="00552689"/>
    <w:pPr>
      <w:keepNext/>
      <w:keepLines/>
      <w:numPr>
        <w:ilvl w:val="2"/>
        <w:numId w:val="31"/>
      </w:numPr>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locked/>
    <w:rsid w:val="0086446F"/>
    <w:pPr>
      <w:keepNext/>
      <w:keepLines/>
      <w:spacing w:before="240"/>
      <w:outlineLvl w:val="3"/>
    </w:pPr>
    <w:rPr>
      <w:b/>
    </w:rPr>
  </w:style>
  <w:style w:type="paragraph" w:styleId="Heading5">
    <w:name w:val="heading 5"/>
    <w:basedOn w:val="Normal"/>
    <w:next w:val="Normal"/>
    <w:link w:val="Heading5Char"/>
    <w:uiPriority w:val="9"/>
    <w:semiHidden/>
    <w:unhideWhenUsed/>
    <w:qFormat/>
    <w:locked/>
    <w:rsid w:val="006B0B24"/>
    <w:pPr>
      <w:keepNext/>
      <w:keepLines/>
      <w:numPr>
        <w:ilvl w:val="4"/>
        <w:numId w:val="31"/>
      </w:numPr>
      <w:spacing w:before="200"/>
      <w:outlineLvl w:val="4"/>
    </w:pPr>
    <w:rPr>
      <w:rFonts w:asciiTheme="majorHAnsi" w:eastAsiaTheme="majorEastAsia" w:hAnsiTheme="majorHAnsi" w:cstheme="majorBidi"/>
      <w:color w:val="005228" w:themeColor="accent1" w:themeShade="7F"/>
    </w:rPr>
  </w:style>
  <w:style w:type="paragraph" w:styleId="Heading6">
    <w:name w:val="heading 6"/>
    <w:basedOn w:val="Normal"/>
    <w:next w:val="Normal"/>
    <w:link w:val="Heading6Char"/>
    <w:uiPriority w:val="9"/>
    <w:semiHidden/>
    <w:unhideWhenUsed/>
    <w:qFormat/>
    <w:locked/>
    <w:rsid w:val="007A1A70"/>
    <w:pPr>
      <w:keepNext/>
      <w:keepLines/>
      <w:numPr>
        <w:ilvl w:val="5"/>
        <w:numId w:val="31"/>
      </w:numPr>
      <w:spacing w:before="40"/>
      <w:outlineLvl w:val="5"/>
    </w:pPr>
    <w:rPr>
      <w:rFonts w:asciiTheme="majorHAnsi" w:eastAsiaTheme="majorEastAsia" w:hAnsiTheme="majorHAnsi" w:cstheme="majorBidi"/>
      <w:color w:val="005228" w:themeColor="accent1" w:themeShade="7F"/>
    </w:rPr>
  </w:style>
  <w:style w:type="paragraph" w:styleId="Heading7">
    <w:name w:val="heading 7"/>
    <w:basedOn w:val="Normal"/>
    <w:next w:val="Normal"/>
    <w:link w:val="Heading7Char"/>
    <w:uiPriority w:val="9"/>
    <w:semiHidden/>
    <w:unhideWhenUsed/>
    <w:qFormat/>
    <w:locked/>
    <w:rsid w:val="007A1A70"/>
    <w:pPr>
      <w:keepNext/>
      <w:keepLines/>
      <w:numPr>
        <w:ilvl w:val="6"/>
        <w:numId w:val="31"/>
      </w:numPr>
      <w:spacing w:before="40"/>
      <w:outlineLvl w:val="6"/>
    </w:pPr>
    <w:rPr>
      <w:rFonts w:asciiTheme="majorHAnsi" w:eastAsiaTheme="majorEastAsia" w:hAnsiTheme="majorHAnsi" w:cstheme="majorBidi"/>
      <w:i/>
      <w:iCs/>
      <w:color w:val="005228" w:themeColor="accent1" w:themeShade="7F"/>
    </w:rPr>
  </w:style>
  <w:style w:type="paragraph" w:styleId="Heading8">
    <w:name w:val="heading 8"/>
    <w:basedOn w:val="Normal"/>
    <w:next w:val="Normal"/>
    <w:link w:val="Heading8Char"/>
    <w:uiPriority w:val="9"/>
    <w:semiHidden/>
    <w:unhideWhenUsed/>
    <w:qFormat/>
    <w:locked/>
    <w:rsid w:val="007A1A7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7A1A7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80AD1"/>
    <w:rPr>
      <w:rFonts w:ascii="Arial" w:eastAsiaTheme="majorEastAsia" w:hAnsi="Arial" w:cs="Arial"/>
      <w:b/>
      <w:bCs/>
      <w:color w:val="00A651" w:themeColor="accent1"/>
      <w:spacing w:val="4"/>
      <w:sz w:val="48"/>
      <w:szCs w:val="48"/>
      <w:lang w:val="en-GB" w:eastAsia="nl-NL"/>
    </w:rPr>
  </w:style>
  <w:style w:type="character" w:customStyle="1" w:styleId="Heading2Char">
    <w:name w:val="Heading 2 Char"/>
    <w:basedOn w:val="DefaultParagraphFont"/>
    <w:link w:val="Heading2"/>
    <w:uiPriority w:val="9"/>
    <w:qFormat/>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qFormat/>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qFormat/>
    <w:rsid w:val="0086446F"/>
    <w:rPr>
      <w:rFonts w:ascii="Arial" w:eastAsia="Times New Roman" w:hAnsi="Arial" w:cs="Times New Roman"/>
      <w:b/>
      <w:color w:val="000000" w:themeColor="text1"/>
      <w:spacing w:val="4"/>
      <w:sz w:val="20"/>
      <w:szCs w:val="24"/>
      <w:lang w:val="en-GB" w:eastAsia="nl-NL"/>
    </w:rPr>
  </w:style>
  <w:style w:type="character" w:customStyle="1" w:styleId="Heading5Char">
    <w:name w:val="Heading 5 Char"/>
    <w:basedOn w:val="DefaultParagraphFont"/>
    <w:link w:val="Heading5"/>
    <w:uiPriority w:val="9"/>
    <w:semiHidden/>
    <w:qFormat/>
    <w:rsid w:val="006B0B24"/>
    <w:rPr>
      <w:rFonts w:asciiTheme="majorHAnsi" w:eastAsiaTheme="majorEastAsia" w:hAnsiTheme="majorHAnsi" w:cstheme="majorBidi"/>
      <w:color w:val="005228" w:themeColor="accent1" w:themeShade="7F"/>
      <w:spacing w:val="4"/>
      <w:sz w:val="20"/>
      <w:szCs w:val="24"/>
      <w:lang w:val="en-GB" w:eastAsia="nl-NL"/>
    </w:rPr>
  </w:style>
  <w:style w:type="character" w:customStyle="1" w:styleId="HeaderChar">
    <w:name w:val="Header Char"/>
    <w:basedOn w:val="DefaultParagraphFont"/>
    <w:link w:val="Header"/>
    <w:uiPriority w:val="99"/>
    <w:qFormat/>
    <w:rsid w:val="00466926"/>
  </w:style>
  <w:style w:type="character" w:customStyle="1" w:styleId="FooterChar">
    <w:name w:val="Footer Char"/>
    <w:basedOn w:val="DefaultParagraphFont"/>
    <w:link w:val="Footer"/>
    <w:uiPriority w:val="99"/>
    <w:qFormat/>
    <w:rsid w:val="00466926"/>
  </w:style>
  <w:style w:type="character" w:customStyle="1" w:styleId="BalloonTextChar">
    <w:name w:val="Balloon Text Char"/>
    <w:basedOn w:val="DefaultParagraphFont"/>
    <w:link w:val="BalloonText"/>
    <w:uiPriority w:val="99"/>
    <w:semiHidden/>
    <w:qFormat/>
    <w:rsid w:val="00466926"/>
    <w:rPr>
      <w:rFonts w:ascii="Tahoma" w:hAnsi="Tahoma" w:cs="Tahoma"/>
      <w:sz w:val="16"/>
      <w:szCs w:val="16"/>
    </w:rPr>
  </w:style>
  <w:style w:type="character" w:customStyle="1" w:styleId="BodyTextChar">
    <w:name w:val="Body Text Char"/>
    <w:basedOn w:val="DefaultParagraphFont"/>
    <w:link w:val="BodyText"/>
    <w:qFormat/>
    <w:rsid w:val="00ED1AF8"/>
    <w:rPr>
      <w:rFonts w:ascii="Arial" w:eastAsia="Times New Roman" w:hAnsi="Arial" w:cs="Times New Roman"/>
      <w:color w:val="000000" w:themeColor="text1"/>
      <w:spacing w:val="4"/>
      <w:sz w:val="20"/>
      <w:szCs w:val="24"/>
      <w:lang w:val="en-GB" w:eastAsia="nl-NL"/>
    </w:rPr>
  </w:style>
  <w:style w:type="character" w:customStyle="1" w:styleId="ListParagraphChar">
    <w:name w:val="List Paragraph Char"/>
    <w:basedOn w:val="DefaultParagraphFont"/>
    <w:link w:val="ListParagraph"/>
    <w:uiPriority w:val="34"/>
    <w:qFormat/>
    <w:rsid w:val="0018190B"/>
    <w:rPr>
      <w:rFonts w:ascii="Arial" w:eastAsia="Times New Roman" w:hAnsi="Arial" w:cs="Times New Roman"/>
      <w:spacing w:val="4"/>
      <w:sz w:val="20"/>
      <w:szCs w:val="24"/>
      <w:lang w:val="en-GB" w:eastAsia="nl-NL"/>
    </w:rPr>
  </w:style>
  <w:style w:type="character" w:customStyle="1" w:styleId="BulletsCar">
    <w:name w:val="Bullets Car"/>
    <w:basedOn w:val="ListParagraphChar"/>
    <w:link w:val="Bullets"/>
    <w:qFormat/>
    <w:rsid w:val="0018190B"/>
    <w:rPr>
      <w:rFonts w:ascii="Arial" w:eastAsia="Times New Roman" w:hAnsi="Arial" w:cs="Times New Roman"/>
      <w:color w:val="000000" w:themeColor="text1"/>
      <w:spacing w:val="4"/>
      <w:sz w:val="20"/>
      <w:szCs w:val="20"/>
      <w:lang w:val="en-GB" w:eastAsia="nl-NL"/>
    </w:rPr>
  </w:style>
  <w:style w:type="character" w:customStyle="1" w:styleId="BulletsintablesCar">
    <w:name w:val="Bullets in tables Car"/>
    <w:basedOn w:val="DefaultParagraphFont"/>
    <w:link w:val="Bulletsintables"/>
    <w:qFormat/>
    <w:rsid w:val="0018190B"/>
    <w:rPr>
      <w:rFonts w:ascii="Arial" w:eastAsia="Times New Roman" w:hAnsi="Arial" w:cs="Times New Roman"/>
      <w:color w:val="000000" w:themeColor="text1"/>
      <w:spacing w:val="4"/>
      <w:sz w:val="20"/>
      <w:szCs w:val="24"/>
      <w:lang w:val="en-GB" w:eastAsia="nl-NL"/>
    </w:rPr>
  </w:style>
  <w:style w:type="character" w:customStyle="1" w:styleId="Heading2withnumberingCar">
    <w:name w:val="Heading 2 with numbering Car"/>
    <w:basedOn w:val="Heading2Char"/>
    <w:link w:val="Heading2withnumbering"/>
    <w:qFormat/>
    <w:rsid w:val="00523F73"/>
    <w:rPr>
      <w:rFonts w:ascii="Arial" w:hAnsi="Arial"/>
      <w:b/>
      <w:color w:val="00A651" w:themeColor="accent1"/>
      <w:sz w:val="28"/>
      <w:szCs w:val="28"/>
      <w:lang w:val="en-GB"/>
    </w:rPr>
  </w:style>
  <w:style w:type="character" w:customStyle="1" w:styleId="Heading3withnumberingCar">
    <w:name w:val="Heading 3 with numbering Car"/>
    <w:basedOn w:val="Heading3Char"/>
    <w:link w:val="Heading3withnumbering"/>
    <w:qFormat/>
    <w:rsid w:val="00130AF3"/>
    <w:rPr>
      <w:rFonts w:ascii="Arial" w:eastAsiaTheme="majorEastAsia" w:hAnsi="Arial" w:cs="Arial"/>
      <w:b/>
      <w:bCs/>
      <w:color w:val="7F7F7F" w:themeColor="text1" w:themeTint="80"/>
      <w:spacing w:val="4"/>
      <w:sz w:val="24"/>
      <w:szCs w:val="24"/>
      <w:lang w:val="en-GB" w:eastAsia="nl-NL"/>
    </w:rPr>
  </w:style>
  <w:style w:type="character" w:customStyle="1" w:styleId="Heading4withnumberingCar">
    <w:name w:val="Heading 4 with numbering Car"/>
    <w:basedOn w:val="Heading4Char"/>
    <w:link w:val="Heading4withnumbering"/>
    <w:qFormat/>
    <w:rsid w:val="00130AF3"/>
    <w:rPr>
      <w:rFonts w:ascii="Arial" w:eastAsia="Times New Roman" w:hAnsi="Arial" w:cs="Times New Roman"/>
      <w:b/>
      <w:color w:val="000000" w:themeColor="text1"/>
      <w:spacing w:val="4"/>
      <w:sz w:val="20"/>
      <w:szCs w:val="24"/>
      <w:lang w:val="en-GB" w:eastAsia="nl-NL"/>
    </w:rPr>
  </w:style>
  <w:style w:type="character" w:styleId="Hyperlink">
    <w:name w:val="Hyperlink"/>
    <w:basedOn w:val="DefaultParagraphFont"/>
    <w:uiPriority w:val="99"/>
    <w:unhideWhenUsed/>
    <w:locked/>
    <w:rsid w:val="009E2E97"/>
    <w:rPr>
      <w:color w:val="00A651" w:themeColor="hyperlink"/>
      <w:u w:val="single"/>
    </w:rPr>
  </w:style>
  <w:style w:type="character" w:customStyle="1" w:styleId="dottedlineChar">
    <w:name w:val="dotted line Char"/>
    <w:basedOn w:val="BodyTextChar"/>
    <w:link w:val="dottedline"/>
    <w:qFormat/>
    <w:rsid w:val="00397912"/>
    <w:rPr>
      <w:rFonts w:ascii="Arial" w:eastAsia="Times New Roman" w:hAnsi="Arial" w:cs="Times New Roman"/>
      <w:color w:val="000000" w:themeColor="text1"/>
      <w:spacing w:val="30"/>
      <w:sz w:val="24"/>
      <w:szCs w:val="24"/>
      <w:lang w:val="en-GB" w:eastAsia="nl-NL"/>
    </w:rPr>
  </w:style>
  <w:style w:type="character" w:customStyle="1" w:styleId="DocumentTitleChar">
    <w:name w:val="Document Title Char"/>
    <w:basedOn w:val="BodyTextChar"/>
    <w:link w:val="DocumentTitle"/>
    <w:qFormat/>
    <w:rsid w:val="00397912"/>
    <w:rPr>
      <w:rFonts w:ascii="Arial" w:eastAsia="Times New Roman" w:hAnsi="Arial" w:cs="Times New Roman"/>
      <w:b/>
      <w:color w:val="009F47"/>
      <w:spacing w:val="4"/>
      <w:sz w:val="40"/>
      <w:szCs w:val="24"/>
      <w:lang w:val="en-GB" w:eastAsia="nl-NL"/>
    </w:rPr>
  </w:style>
  <w:style w:type="character" w:customStyle="1" w:styleId="BodyTextExplanationCar">
    <w:name w:val="Body Text Explanation Car"/>
    <w:basedOn w:val="BodyTextChar"/>
    <w:link w:val="BodyTextExplanation"/>
    <w:qFormat/>
    <w:rsid w:val="00523F73"/>
    <w:rPr>
      <w:rFonts w:ascii="Arial" w:eastAsia="Times New Roman" w:hAnsi="Arial" w:cs="Times New Roman"/>
      <w:i/>
      <w:color w:val="000000" w:themeColor="text1"/>
      <w:spacing w:val="4"/>
      <w:sz w:val="20"/>
      <w:szCs w:val="24"/>
      <w:lang w:val="en-GB" w:eastAsia="nl-NL"/>
    </w:rPr>
  </w:style>
  <w:style w:type="character" w:customStyle="1" w:styleId="BodyTextExplanationBulletCar">
    <w:name w:val="Body Text Explanation Bullet Car"/>
    <w:basedOn w:val="BodyTextExplanationCar"/>
    <w:link w:val="BodyTextExplanationBullet"/>
    <w:qFormat/>
    <w:rsid w:val="00130AF3"/>
    <w:rPr>
      <w:rFonts w:ascii="Arial" w:eastAsia="Times New Roman" w:hAnsi="Arial" w:cs="Times New Roman"/>
      <w:i/>
      <w:color w:val="000000" w:themeColor="text1"/>
      <w:spacing w:val="4"/>
      <w:sz w:val="20"/>
      <w:szCs w:val="24"/>
      <w:lang w:val="en-GB" w:eastAsia="nl-NL"/>
    </w:rPr>
  </w:style>
  <w:style w:type="character" w:customStyle="1" w:styleId="BodyTextCommunityCar">
    <w:name w:val="Body Text Community Car"/>
    <w:basedOn w:val="BodyTextChar"/>
    <w:link w:val="BodyTextCommunity"/>
    <w:qFormat/>
    <w:rsid w:val="00523F73"/>
    <w:rPr>
      <w:rFonts w:ascii="Arial" w:eastAsia="Times New Roman" w:hAnsi="Arial" w:cs="Times New Roman"/>
      <w:color w:val="833407" w:themeColor="accent3" w:themeShade="80"/>
      <w:spacing w:val="4"/>
      <w:sz w:val="20"/>
      <w:szCs w:val="24"/>
      <w:lang w:val="en-GB" w:eastAsia="nl-NL"/>
    </w:rPr>
  </w:style>
  <w:style w:type="character" w:customStyle="1" w:styleId="ITEABodyTextCar">
    <w:name w:val="ITEA_BodyText Car"/>
    <w:basedOn w:val="BodyTextChar"/>
    <w:link w:val="ITEABodyText"/>
    <w:qFormat/>
    <w:rsid w:val="000F4C2E"/>
    <w:rPr>
      <w:rFonts w:ascii="Arial" w:eastAsia="Times New Roman" w:hAnsi="Arial" w:cs="Times New Roman"/>
      <w:color w:val="000000" w:themeColor="text1"/>
      <w:spacing w:val="4"/>
      <w:sz w:val="20"/>
      <w:szCs w:val="24"/>
      <w:lang w:val="en-GB" w:eastAsia="nl-NL"/>
    </w:rPr>
  </w:style>
  <w:style w:type="character" w:customStyle="1" w:styleId="ITEACaptionCar">
    <w:name w:val="ITEA_Caption Car"/>
    <w:basedOn w:val="CaptionChar"/>
    <w:link w:val="ITEACaption"/>
    <w:qFormat/>
    <w:rsid w:val="00D06A5E"/>
    <w:rPr>
      <w:rFonts w:ascii="Arial" w:eastAsia="Times New Roman" w:hAnsi="Arial" w:cs="Times New Roman"/>
      <w:b w:val="0"/>
      <w:bCs/>
      <w:i/>
      <w:color w:val="808080" w:themeColor="background1" w:themeShade="80"/>
      <w:sz w:val="20"/>
      <w:szCs w:val="20"/>
      <w:lang w:val="en-GB" w:eastAsia="nl-NL"/>
    </w:rPr>
  </w:style>
  <w:style w:type="character" w:customStyle="1" w:styleId="CaptionChar">
    <w:name w:val="Caption Char"/>
    <w:basedOn w:val="DefaultParagraphFont"/>
    <w:link w:val="Caption"/>
    <w:uiPriority w:val="99"/>
    <w:qFormat/>
    <w:rsid w:val="00963638"/>
    <w:rPr>
      <w:rFonts w:ascii="Arial" w:eastAsia="Times New Roman" w:hAnsi="Arial" w:cs="Times New Roman"/>
      <w:b/>
      <w:bCs/>
      <w:i/>
      <w:sz w:val="20"/>
      <w:szCs w:val="20"/>
      <w:lang w:val="en-GB" w:eastAsia="nl-NL"/>
    </w:rPr>
  </w:style>
  <w:style w:type="character" w:styleId="PageNumber">
    <w:name w:val="page number"/>
    <w:basedOn w:val="DefaultParagraphFont"/>
    <w:uiPriority w:val="99"/>
    <w:qFormat/>
    <w:locked/>
    <w:rsid w:val="00BF5F63"/>
    <w:rPr>
      <w:rFonts w:cs="Times New Roman"/>
    </w:rPr>
  </w:style>
  <w:style w:type="character" w:customStyle="1" w:styleId="AutogeneratedsectionCar">
    <w:name w:val="Autogenerated section Car"/>
    <w:basedOn w:val="BodyTextCommunityCar"/>
    <w:link w:val="Autogeneratedsection"/>
    <w:qFormat/>
    <w:rsid w:val="00523F73"/>
    <w:rPr>
      <w:rFonts w:ascii="Arial" w:eastAsia="Times New Roman" w:hAnsi="Arial" w:cs="Times New Roman"/>
      <w:color w:val="F36F21" w:themeColor="accent3"/>
      <w:spacing w:val="4"/>
      <w:sz w:val="20"/>
      <w:szCs w:val="24"/>
      <w:lang w:val="en-GB" w:eastAsia="nl-NL"/>
    </w:rPr>
  </w:style>
  <w:style w:type="character" w:styleId="FollowedHyperlink">
    <w:name w:val="FollowedHyperlink"/>
    <w:basedOn w:val="DefaultParagraphFont"/>
    <w:uiPriority w:val="99"/>
    <w:semiHidden/>
    <w:unhideWhenUsed/>
    <w:locked/>
    <w:rsid w:val="007137BF"/>
    <w:rPr>
      <w:color w:val="7F7F7F" w:themeColor="followedHyperlink"/>
      <w:u w:val="single"/>
    </w:rPr>
  </w:style>
  <w:style w:type="character" w:styleId="CommentReference">
    <w:name w:val="annotation reference"/>
    <w:basedOn w:val="DefaultParagraphFont"/>
    <w:uiPriority w:val="99"/>
    <w:semiHidden/>
    <w:unhideWhenUsed/>
    <w:qFormat/>
    <w:locked/>
    <w:rsid w:val="00462694"/>
    <w:rPr>
      <w:sz w:val="16"/>
      <w:szCs w:val="16"/>
    </w:rPr>
  </w:style>
  <w:style w:type="character" w:customStyle="1" w:styleId="CommentTextChar">
    <w:name w:val="Comment Text Char"/>
    <w:basedOn w:val="DefaultParagraphFont"/>
    <w:link w:val="CommentText"/>
    <w:uiPriority w:val="99"/>
    <w:qFormat/>
    <w:rsid w:val="00462694"/>
    <w:rPr>
      <w:rFonts w:ascii="Arial" w:eastAsia="Times New Roman" w:hAnsi="Arial" w:cs="Times New Roman"/>
      <w:spacing w:val="4"/>
      <w:sz w:val="20"/>
      <w:szCs w:val="20"/>
      <w:lang w:val="en-GB" w:eastAsia="nl-NL"/>
    </w:rPr>
  </w:style>
  <w:style w:type="character" w:customStyle="1" w:styleId="CommentSubjectChar">
    <w:name w:val="Comment Subject Char"/>
    <w:basedOn w:val="CommentTextChar"/>
    <w:link w:val="CommentSubject"/>
    <w:uiPriority w:val="99"/>
    <w:semiHidden/>
    <w:qFormat/>
    <w:rsid w:val="00462694"/>
    <w:rPr>
      <w:rFonts w:ascii="Arial" w:eastAsia="Times New Roman" w:hAnsi="Arial" w:cs="Times New Roman"/>
      <w:b/>
      <w:bCs/>
      <w:spacing w:val="4"/>
      <w:sz w:val="20"/>
      <w:szCs w:val="20"/>
      <w:lang w:val="en-GB" w:eastAsia="nl-NL"/>
    </w:rPr>
  </w:style>
  <w:style w:type="character" w:customStyle="1" w:styleId="ITEAHeading0Char">
    <w:name w:val="ITEA_Heading_0 Char"/>
    <w:basedOn w:val="Heading2Char"/>
    <w:link w:val="ITEAHeading0"/>
    <w:qFormat/>
    <w:rsid w:val="00ED317B"/>
    <w:rPr>
      <w:rFonts w:ascii="Arial" w:hAnsi="Arial"/>
      <w:b/>
      <w:color w:val="00A651" w:themeColor="accent1"/>
      <w:sz w:val="28"/>
      <w:szCs w:val="28"/>
    </w:rPr>
  </w:style>
  <w:style w:type="character" w:customStyle="1" w:styleId="ITEAHeading1Char">
    <w:name w:val="ITEA_Heading_1 Char"/>
    <w:basedOn w:val="Heading2withnumberingCar"/>
    <w:link w:val="ITEAHeading1"/>
    <w:uiPriority w:val="99"/>
    <w:qFormat/>
    <w:rsid w:val="004E25DF"/>
    <w:rPr>
      <w:rFonts w:ascii="Arial" w:eastAsiaTheme="majorEastAsia" w:hAnsi="Arial" w:cs="Arial"/>
      <w:b/>
      <w:bCs/>
      <w:color w:val="00A651" w:themeColor="accent1"/>
      <w:spacing w:val="4"/>
      <w:sz w:val="28"/>
      <w:szCs w:val="28"/>
      <w:lang w:val="en-GB" w:eastAsia="nl-NL"/>
    </w:rPr>
  </w:style>
  <w:style w:type="character" w:customStyle="1" w:styleId="ITEAInstructionsCar">
    <w:name w:val="ITEA_Instructions Car"/>
    <w:basedOn w:val="BodyTextExplanationCar"/>
    <w:link w:val="ITEAInstructions"/>
    <w:qFormat/>
    <w:rsid w:val="005E777A"/>
    <w:rPr>
      <w:rFonts w:ascii="Arial" w:eastAsia="Times New Roman" w:hAnsi="Arial" w:cs="Times New Roman"/>
      <w:i/>
      <w:color w:val="00602B"/>
      <w:spacing w:val="4"/>
      <w:sz w:val="20"/>
      <w:szCs w:val="24"/>
      <w:lang w:val="en-GB" w:eastAsia="nl-NL"/>
    </w:rPr>
  </w:style>
  <w:style w:type="character" w:customStyle="1" w:styleId="ITEAAutoGeneratedSectionCar">
    <w:name w:val="ITEA_AutoGeneratedSection Car"/>
    <w:basedOn w:val="AutogeneratedsectionCar"/>
    <w:link w:val="ITEAAutoGeneratedSection"/>
    <w:qFormat/>
    <w:rsid w:val="009238EC"/>
    <w:rPr>
      <w:rFonts w:ascii="Arial" w:eastAsia="Times New Roman" w:hAnsi="Arial" w:cs="Times New Roman"/>
      <w:color w:val="F36F21" w:themeColor="accent3"/>
      <w:spacing w:val="4"/>
      <w:sz w:val="20"/>
      <w:szCs w:val="24"/>
      <w:lang w:val="en-GB" w:eastAsia="nl-NL"/>
    </w:rPr>
  </w:style>
  <w:style w:type="character" w:customStyle="1" w:styleId="ITEAInstructionsBulletCar">
    <w:name w:val="ITEA_InstructionsBullet Car"/>
    <w:basedOn w:val="BodyTextExplanationBulletCar"/>
    <w:link w:val="ITEAInstructionsBullet"/>
    <w:qFormat/>
    <w:rsid w:val="005E777A"/>
    <w:rPr>
      <w:rFonts w:ascii="Arial" w:eastAsia="Times New Roman" w:hAnsi="Arial" w:cs="Times New Roman"/>
      <w:i/>
      <w:color w:val="00602B"/>
      <w:spacing w:val="4"/>
      <w:sz w:val="20"/>
      <w:szCs w:val="24"/>
      <w:lang w:val="en-GB" w:eastAsia="nl-NL"/>
    </w:rPr>
  </w:style>
  <w:style w:type="character" w:customStyle="1" w:styleId="ITEAHeading2Char">
    <w:name w:val="ITEA_Heading_2 Char"/>
    <w:basedOn w:val="Heading3withnumberingCar"/>
    <w:link w:val="ITEAHeading2"/>
    <w:qFormat/>
    <w:rsid w:val="004E25DF"/>
    <w:rPr>
      <w:rFonts w:ascii="Arial" w:eastAsia="Calibri" w:hAnsi="Arial" w:cs="Arial"/>
      <w:b/>
      <w:bCs w:val="0"/>
      <w:color w:val="7F7F7F" w:themeColor="text1" w:themeTint="80"/>
      <w:spacing w:val="4"/>
      <w:sz w:val="24"/>
      <w:szCs w:val="24"/>
      <w:lang w:val="en-US" w:eastAsia="nl-NL"/>
    </w:rPr>
  </w:style>
  <w:style w:type="character" w:customStyle="1" w:styleId="ITEAHeading3Char">
    <w:name w:val="ITEA_Heading_3 Char"/>
    <w:basedOn w:val="Heading4withnumberingCar"/>
    <w:link w:val="ITEAHeading3"/>
    <w:qFormat/>
    <w:rsid w:val="004E25DF"/>
    <w:rPr>
      <w:rFonts w:ascii="Arial" w:eastAsiaTheme="majorEastAsia" w:hAnsi="Arial" w:cs="Arial"/>
      <w:b/>
      <w:bCs/>
      <w:color w:val="000000" w:themeColor="text1"/>
      <w:spacing w:val="4"/>
      <w:sz w:val="20"/>
      <w:szCs w:val="24"/>
      <w:lang w:val="en-US" w:eastAsia="nl-NL"/>
    </w:rPr>
  </w:style>
  <w:style w:type="character" w:customStyle="1" w:styleId="ITEAAnnexHeading1Car">
    <w:name w:val="ITEA_Annex_Heading_1 Car"/>
    <w:basedOn w:val="Heading2Char"/>
    <w:link w:val="ITEAAnnexHeading1"/>
    <w:qFormat/>
    <w:rsid w:val="001658F2"/>
    <w:rPr>
      <w:rFonts w:ascii="Arial" w:eastAsia="Calibri" w:hAnsi="Arial"/>
      <w:b/>
      <w:color w:val="00A651" w:themeColor="accent1"/>
      <w:sz w:val="28"/>
      <w:szCs w:val="28"/>
      <w:lang w:val="en-GB"/>
    </w:rPr>
  </w:style>
  <w:style w:type="character" w:customStyle="1" w:styleId="ITEABodyBulletsCar">
    <w:name w:val="ITEA_BodyBullets Car"/>
    <w:basedOn w:val="BulletsCar"/>
    <w:link w:val="ITEABodyBullets"/>
    <w:qFormat/>
    <w:rsid w:val="0018190B"/>
    <w:rPr>
      <w:rFonts w:ascii="Arial" w:eastAsia="Times New Roman" w:hAnsi="Arial" w:cs="Times New Roman"/>
      <w:color w:val="000000" w:themeColor="text1"/>
      <w:spacing w:val="4"/>
      <w:sz w:val="20"/>
      <w:szCs w:val="20"/>
      <w:lang w:val="en-GB" w:eastAsia="nl-NL"/>
    </w:rPr>
  </w:style>
  <w:style w:type="character" w:customStyle="1" w:styleId="ITEATableBulletsCar">
    <w:name w:val="ITEA_TableBullets Car"/>
    <w:basedOn w:val="BulletsintablesCar"/>
    <w:link w:val="ITEATableBullets"/>
    <w:qFormat/>
    <w:rsid w:val="0018190B"/>
    <w:rPr>
      <w:rFonts w:ascii="Arial" w:eastAsia="Times New Roman" w:hAnsi="Arial" w:cs="Times New Roman"/>
      <w:color w:val="000000" w:themeColor="text1"/>
      <w:spacing w:val="4"/>
      <w:sz w:val="20"/>
      <w:szCs w:val="24"/>
      <w:lang w:val="en-GB" w:eastAsia="nl-NL"/>
    </w:rPr>
  </w:style>
  <w:style w:type="character" w:customStyle="1" w:styleId="ITEAFigureCar">
    <w:name w:val="ITEA_Figure Car"/>
    <w:basedOn w:val="ITEABodyTextCar"/>
    <w:link w:val="ITEAFigure"/>
    <w:qFormat/>
    <w:rsid w:val="00963638"/>
    <w:rPr>
      <w:rFonts w:ascii="Arial" w:eastAsia="Times New Roman" w:hAnsi="Arial" w:cs="Times New Roman"/>
      <w:color w:val="000000" w:themeColor="text1"/>
      <w:spacing w:val="4"/>
      <w:sz w:val="20"/>
      <w:szCs w:val="24"/>
      <w:lang w:val="en-GB" w:eastAsia="nl-NL"/>
    </w:rPr>
  </w:style>
  <w:style w:type="character" w:customStyle="1" w:styleId="ITEATableOfContentCar">
    <w:name w:val="ITEA_TableOfContent Car"/>
    <w:basedOn w:val="ITEAHeading0Char"/>
    <w:link w:val="ITEATableOfContent"/>
    <w:qFormat/>
    <w:rsid w:val="008B36B4"/>
    <w:rPr>
      <w:rFonts w:ascii="Arial" w:hAnsi="Arial"/>
      <w:b/>
      <w:color w:val="00A651" w:themeColor="accent1"/>
      <w:sz w:val="28"/>
      <w:szCs w:val="28"/>
      <w:lang w:val="en-GB"/>
    </w:rPr>
  </w:style>
  <w:style w:type="character" w:customStyle="1" w:styleId="ITEATitleCar">
    <w:name w:val="ITEA_Title Car"/>
    <w:basedOn w:val="ITEABodyTextCar"/>
    <w:link w:val="ITEATitle"/>
    <w:qFormat/>
    <w:rsid w:val="00676F0D"/>
    <w:rPr>
      <w:rFonts w:ascii="Arial" w:eastAsia="Times New Roman" w:hAnsi="Arial" w:cs="Times New Roman"/>
      <w:b/>
      <w:color w:val="00B050"/>
      <w:spacing w:val="4"/>
      <w:sz w:val="48"/>
      <w:szCs w:val="48"/>
      <w:lang w:val="en-GB" w:eastAsia="nl-NL"/>
    </w:rPr>
  </w:style>
  <w:style w:type="character" w:customStyle="1" w:styleId="FootnoteTextChar">
    <w:name w:val="Footnote Text Char"/>
    <w:basedOn w:val="DefaultParagraphFont"/>
    <w:link w:val="FootnoteText"/>
    <w:uiPriority w:val="99"/>
    <w:semiHidden/>
    <w:qFormat/>
    <w:rsid w:val="00F0781A"/>
    <w:rPr>
      <w:rFonts w:ascii="Arial" w:eastAsia="Times New Roman" w:hAnsi="Arial" w:cs="Times New Roman"/>
      <w:color w:val="000000" w:themeColor="text1"/>
      <w:spacing w:val="4"/>
      <w:sz w:val="20"/>
      <w:szCs w:val="20"/>
      <w:lang w:val="en-GB" w:eastAsia="nl-NL"/>
    </w:rPr>
  </w:style>
  <w:style w:type="character" w:customStyle="1" w:styleId="FootnoteCharacters">
    <w:name w:val="Footnote Characters"/>
    <w:basedOn w:val="DefaultParagraphFont"/>
    <w:uiPriority w:val="99"/>
    <w:semiHidden/>
    <w:unhideWhenUsed/>
    <w:qFormat/>
    <w:locked/>
    <w:rsid w:val="00F0781A"/>
    <w:rPr>
      <w:vertAlign w:val="superscript"/>
    </w:rPr>
  </w:style>
  <w:style w:type="character" w:customStyle="1" w:styleId="FootnoteAnchor">
    <w:name w:val="Footnote Anchor"/>
    <w:rPr>
      <w:vertAlign w:val="superscript"/>
    </w:rPr>
  </w:style>
  <w:style w:type="character" w:styleId="UnresolvedMention">
    <w:name w:val="Unresolved Mention"/>
    <w:basedOn w:val="DefaultParagraphFont"/>
    <w:uiPriority w:val="99"/>
    <w:semiHidden/>
    <w:unhideWhenUsed/>
    <w:qFormat/>
    <w:rsid w:val="00A405F4"/>
    <w:rPr>
      <w:color w:val="605E5C"/>
      <w:shd w:val="clear" w:color="auto" w:fill="E1DFDD"/>
    </w:rPr>
  </w:style>
  <w:style w:type="character" w:customStyle="1" w:styleId="DateChar">
    <w:name w:val="Date Char"/>
    <w:basedOn w:val="DefaultParagraphFont"/>
    <w:link w:val="Date"/>
    <w:uiPriority w:val="99"/>
    <w:semiHidden/>
    <w:qFormat/>
    <w:rsid w:val="00A405F4"/>
    <w:rPr>
      <w:rFonts w:ascii="Arial" w:eastAsia="Times New Roman" w:hAnsi="Arial" w:cs="Times New Roman"/>
      <w:color w:val="000000" w:themeColor="text1"/>
      <w:spacing w:val="4"/>
      <w:sz w:val="20"/>
      <w:szCs w:val="24"/>
      <w:lang w:val="en-GB" w:eastAsia="nl-NL"/>
    </w:rPr>
  </w:style>
  <w:style w:type="character" w:customStyle="1" w:styleId="TitleChar">
    <w:name w:val="Title Char"/>
    <w:basedOn w:val="DefaultParagraphFont"/>
    <w:link w:val="Title"/>
    <w:qFormat/>
    <w:rsid w:val="00AB4E78"/>
    <w:rPr>
      <w:rFonts w:ascii="Cambria" w:eastAsia="Times New Roman" w:hAnsi="Cambria" w:cs="Times New Roman"/>
      <w:b/>
      <w:bCs/>
      <w:kern w:val="2"/>
      <w:sz w:val="32"/>
      <w:szCs w:val="32"/>
      <w:lang w:val="fr-FR" w:eastAsia="fr-FR"/>
    </w:rPr>
  </w:style>
  <w:style w:type="character" w:customStyle="1" w:styleId="il">
    <w:name w:val="il"/>
    <w:basedOn w:val="DefaultParagraphFont"/>
    <w:qFormat/>
    <w:rsid w:val="00DF73A1"/>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link w:val="BodyTextChar"/>
    <w:locked/>
    <w:rsid w:val="00ED1AF8"/>
    <w:pPr>
      <w:spacing w:line="288" w:lineRule="auto"/>
    </w:pPr>
    <w:rPr>
      <w:rFonts w:ascii="Arial" w:eastAsia="Times New Roman" w:hAnsi="Arial" w:cs="Times New Roman"/>
      <w:color w:val="000000" w:themeColor="text1"/>
      <w:spacing w:val="4"/>
      <w:sz w:val="20"/>
      <w:szCs w:val="24"/>
      <w:lang w:val="en-GB" w:eastAsia="nl-NL"/>
    </w:rPr>
  </w:style>
  <w:style w:type="paragraph" w:styleId="List">
    <w:name w:val="List"/>
    <w:basedOn w:val="BodyText"/>
    <w:rPr>
      <w:rFonts w:cs="Lohit Devanagari"/>
    </w:rPr>
  </w:style>
  <w:style w:type="paragraph" w:styleId="Caption">
    <w:name w:val="caption"/>
    <w:basedOn w:val="ITEACaption"/>
    <w:next w:val="ITEABodyText"/>
    <w:link w:val="CaptionChar"/>
    <w:qFormat/>
    <w:locked/>
    <w:rsid w:val="00963638"/>
  </w:style>
  <w:style w:type="paragraph" w:customStyle="1" w:styleId="Index">
    <w:name w:val="Index"/>
    <w:basedOn w:val="Normal"/>
    <w:qFormat/>
    <w:pPr>
      <w:suppressLineNumbers/>
    </w:pPr>
    <w:rPr>
      <w:rFonts w:cs="Lohit Devanagari"/>
    </w:rPr>
  </w:style>
  <w:style w:type="paragraph" w:styleId="NoSpacing">
    <w:name w:val="No Spacing"/>
    <w:uiPriority w:val="1"/>
    <w:qFormat/>
    <w:locked/>
    <w:rsid w:val="006B0B24"/>
    <w:pPr>
      <w:spacing w:line="276" w:lineRule="auto"/>
    </w:pPr>
    <w:rPr>
      <w:rFonts w:ascii="Arial" w:eastAsia="Calibri" w:hAnsi="Arial"/>
      <w:color w:val="000000" w:themeColor="text1"/>
      <w:sz w:val="20"/>
    </w:rPr>
  </w:style>
  <w:style w:type="paragraph" w:customStyle="1" w:styleId="HeaderandFooter">
    <w:name w:val="Header and Footer"/>
    <w:basedOn w:val="Normal"/>
    <w:qFormat/>
  </w:style>
  <w:style w:type="paragraph" w:styleId="Header">
    <w:name w:val="header"/>
    <w:basedOn w:val="Normal"/>
    <w:link w:val="HeaderChar"/>
    <w:uiPriority w:val="99"/>
    <w:unhideWhenUsed/>
    <w:locked/>
    <w:rsid w:val="00466926"/>
    <w:pPr>
      <w:tabs>
        <w:tab w:val="center" w:pos="4536"/>
        <w:tab w:val="right" w:pos="9072"/>
      </w:tabs>
      <w:spacing w:line="240" w:lineRule="auto"/>
    </w:pPr>
  </w:style>
  <w:style w:type="paragraph" w:styleId="Footer">
    <w:name w:val="footer"/>
    <w:basedOn w:val="Normal"/>
    <w:link w:val="FooterChar"/>
    <w:uiPriority w:val="99"/>
    <w:unhideWhenUsed/>
    <w:locked/>
    <w:rsid w:val="00466926"/>
    <w:pPr>
      <w:tabs>
        <w:tab w:val="center" w:pos="4536"/>
        <w:tab w:val="right" w:pos="9072"/>
      </w:tabs>
      <w:spacing w:line="240" w:lineRule="auto"/>
    </w:pPr>
  </w:style>
  <w:style w:type="paragraph" w:styleId="BalloonText">
    <w:name w:val="Balloon Text"/>
    <w:basedOn w:val="Normal"/>
    <w:link w:val="BalloonTextChar"/>
    <w:uiPriority w:val="99"/>
    <w:semiHidden/>
    <w:unhideWhenUsed/>
    <w:qFormat/>
    <w:locked/>
    <w:rsid w:val="00466926"/>
    <w:pPr>
      <w:spacing w:line="240" w:lineRule="auto"/>
    </w:pPr>
    <w:rPr>
      <w:rFonts w:ascii="Tahoma" w:hAnsi="Tahoma" w:cs="Tahoma"/>
      <w:sz w:val="16"/>
      <w:szCs w:val="16"/>
    </w:rPr>
  </w:style>
  <w:style w:type="paragraph" w:styleId="ListParagraph">
    <w:name w:val="List Paragraph"/>
    <w:basedOn w:val="Normal"/>
    <w:link w:val="ListParagraphChar"/>
    <w:qFormat/>
    <w:locked/>
    <w:rsid w:val="00EE3F2A"/>
    <w:pPr>
      <w:ind w:left="720"/>
      <w:contextualSpacing/>
    </w:pPr>
  </w:style>
  <w:style w:type="paragraph" w:customStyle="1" w:styleId="Subbullets">
    <w:name w:val="Subbullets"/>
    <w:basedOn w:val="Bullets"/>
    <w:qFormat/>
    <w:locked/>
    <w:rsid w:val="004F624B"/>
    <w:pPr>
      <w:ind w:left="1134" w:hanging="425"/>
    </w:pPr>
  </w:style>
  <w:style w:type="paragraph" w:customStyle="1" w:styleId="Bullets">
    <w:name w:val="Bullets"/>
    <w:basedOn w:val="ListParagraph"/>
    <w:link w:val="BulletsCar"/>
    <w:qFormat/>
    <w:locked/>
    <w:rsid w:val="004F624B"/>
    <w:pPr>
      <w:tabs>
        <w:tab w:val="num" w:pos="0"/>
        <w:tab w:val="left" w:pos="2268"/>
      </w:tabs>
      <w:ind w:left="714" w:hanging="357"/>
    </w:pPr>
    <w:rPr>
      <w:szCs w:val="20"/>
    </w:rPr>
  </w:style>
  <w:style w:type="paragraph" w:customStyle="1" w:styleId="ActionStyle">
    <w:name w:val="ActionStyle"/>
    <w:basedOn w:val="Heading4"/>
    <w:qFormat/>
    <w:locked/>
    <w:rsid w:val="001A76C5"/>
    <w:pPr>
      <w:numPr>
        <w:numId w:val="3"/>
      </w:numPr>
    </w:pPr>
  </w:style>
  <w:style w:type="paragraph" w:customStyle="1" w:styleId="Numberingintables">
    <w:name w:val="Numbering in tables"/>
    <w:basedOn w:val="Normal"/>
    <w:qFormat/>
    <w:locked/>
    <w:rsid w:val="001A76C5"/>
    <w:pPr>
      <w:numPr>
        <w:numId w:val="1"/>
      </w:numPr>
      <w:tabs>
        <w:tab w:val="left" w:pos="2268"/>
      </w:tabs>
      <w:ind w:left="357" w:hanging="357"/>
    </w:pPr>
  </w:style>
  <w:style w:type="paragraph" w:customStyle="1" w:styleId="Bulletsintables">
    <w:name w:val="Bullets in tables"/>
    <w:basedOn w:val="Normal"/>
    <w:link w:val="BulletsintablesCar"/>
    <w:qFormat/>
    <w:locked/>
    <w:rsid w:val="001A76C5"/>
    <w:pPr>
      <w:numPr>
        <w:numId w:val="2"/>
      </w:numPr>
      <w:tabs>
        <w:tab w:val="left" w:pos="2268"/>
      </w:tabs>
      <w:ind w:left="714" w:hanging="357"/>
    </w:pPr>
  </w:style>
  <w:style w:type="paragraph" w:customStyle="1" w:styleId="Heading2withnumbering">
    <w:name w:val="Heading 2 with numbering"/>
    <w:basedOn w:val="Heading2"/>
    <w:link w:val="Heading2withnumberingCar"/>
    <w:qFormat/>
    <w:locked/>
    <w:rsid w:val="00282B8D"/>
    <w:rPr>
      <w:lang w:val="en-GB"/>
    </w:rPr>
  </w:style>
  <w:style w:type="paragraph" w:customStyle="1" w:styleId="Tableheader">
    <w:name w:val="Table header"/>
    <w:basedOn w:val="Normal"/>
    <w:qFormat/>
    <w:locked/>
    <w:rsid w:val="00031D2F"/>
    <w:pPr>
      <w:tabs>
        <w:tab w:val="left" w:pos="2268"/>
      </w:tabs>
    </w:pPr>
    <w:rPr>
      <w:b/>
      <w:color w:val="FFFFFF" w:themeColor="background1"/>
      <w:sz w:val="2"/>
    </w:rPr>
  </w:style>
  <w:style w:type="paragraph" w:customStyle="1" w:styleId="Tablecontent">
    <w:name w:val="Table content"/>
    <w:basedOn w:val="Normal"/>
    <w:qFormat/>
    <w:locked/>
    <w:rsid w:val="00031D2F"/>
    <w:pPr>
      <w:tabs>
        <w:tab w:val="left" w:pos="2268"/>
      </w:tabs>
    </w:pPr>
    <w:rPr>
      <w:color w:val="FFFFFF" w:themeColor="background1"/>
      <w:sz w:val="2"/>
    </w:rPr>
  </w:style>
  <w:style w:type="paragraph" w:customStyle="1" w:styleId="Heading3withnumbering">
    <w:name w:val="Heading 3 with numbering"/>
    <w:basedOn w:val="Heading3"/>
    <w:link w:val="Heading3withnumberingCar"/>
    <w:qFormat/>
    <w:locked/>
    <w:rsid w:val="0017124A"/>
    <w:pPr>
      <w:tabs>
        <w:tab w:val="left" w:pos="567"/>
      </w:tabs>
    </w:pPr>
  </w:style>
  <w:style w:type="paragraph" w:customStyle="1" w:styleId="Heading4withnumbering">
    <w:name w:val="Heading 4 with numbering"/>
    <w:basedOn w:val="Heading4"/>
    <w:link w:val="Heading4withnumberingCar"/>
    <w:qFormat/>
    <w:locked/>
    <w:rsid w:val="0017124A"/>
  </w:style>
  <w:style w:type="paragraph" w:customStyle="1" w:styleId="dottedline">
    <w:name w:val="dotted line"/>
    <w:basedOn w:val="BodyText"/>
    <w:next w:val="BodyText"/>
    <w:link w:val="dottedlineChar"/>
    <w:qFormat/>
    <w:locked/>
    <w:rsid w:val="00397912"/>
    <w:pPr>
      <w:spacing w:after="360"/>
      <w:jc w:val="both"/>
    </w:pPr>
    <w:rPr>
      <w:spacing w:val="30"/>
      <w:sz w:val="24"/>
    </w:rPr>
  </w:style>
  <w:style w:type="paragraph" w:customStyle="1" w:styleId="Header2">
    <w:name w:val="Header 2"/>
    <w:basedOn w:val="BodyText"/>
    <w:qFormat/>
    <w:locked/>
    <w:rsid w:val="00397912"/>
    <w:pPr>
      <w:spacing w:before="240" w:after="200"/>
    </w:pPr>
    <w:rPr>
      <w:b/>
      <w:bCs/>
      <w:color w:val="auto"/>
    </w:rPr>
  </w:style>
  <w:style w:type="paragraph" w:customStyle="1" w:styleId="Documentsubtitle">
    <w:name w:val="Document subtitle"/>
    <w:basedOn w:val="BodyText"/>
    <w:qFormat/>
    <w:locked/>
    <w:rsid w:val="00397912"/>
    <w:pPr>
      <w:spacing w:before="240" w:after="120"/>
      <w:jc w:val="both"/>
    </w:pPr>
    <w:rPr>
      <w:color w:val="auto"/>
      <w:sz w:val="28"/>
    </w:rPr>
  </w:style>
  <w:style w:type="paragraph" w:customStyle="1" w:styleId="DocumentTitle">
    <w:name w:val="Document Title"/>
    <w:basedOn w:val="BodyText"/>
    <w:next w:val="Documentsubtitle"/>
    <w:link w:val="DocumentTitleChar"/>
    <w:qFormat/>
    <w:locked/>
    <w:rsid w:val="00397912"/>
    <w:pPr>
      <w:keepNext/>
      <w:pageBreakBefore/>
      <w:spacing w:before="200"/>
      <w:jc w:val="both"/>
    </w:pPr>
    <w:rPr>
      <w:b/>
      <w:color w:val="009F47"/>
      <w:sz w:val="40"/>
    </w:rPr>
  </w:style>
  <w:style w:type="paragraph" w:customStyle="1" w:styleId="Header1">
    <w:name w:val="Header 1"/>
    <w:basedOn w:val="BodyText"/>
    <w:qFormat/>
    <w:locked/>
    <w:rsid w:val="00397912"/>
    <w:pPr>
      <w:pageBreakBefore/>
      <w:tabs>
        <w:tab w:val="left" w:pos="6804"/>
      </w:tabs>
      <w:spacing w:before="240" w:after="200"/>
    </w:pPr>
    <w:rPr>
      <w:b/>
      <w:bCs/>
      <w:color w:val="auto"/>
      <w:sz w:val="28"/>
    </w:rPr>
  </w:style>
  <w:style w:type="paragraph" w:styleId="TOC2">
    <w:name w:val="toc 2"/>
    <w:basedOn w:val="BodyText"/>
    <w:next w:val="BodyText"/>
    <w:autoRedefine/>
    <w:uiPriority w:val="39"/>
    <w:rsid w:val="00B80C60"/>
    <w:pPr>
      <w:tabs>
        <w:tab w:val="left" w:pos="800"/>
        <w:tab w:val="right" w:leader="dot" w:pos="9060"/>
      </w:tabs>
      <w:spacing w:before="80" w:after="80"/>
      <w:ind w:left="198"/>
    </w:pPr>
    <w:rPr>
      <w:smallCaps/>
      <w:szCs w:val="20"/>
    </w:rPr>
  </w:style>
  <w:style w:type="paragraph" w:styleId="TOC1">
    <w:name w:val="toc 1"/>
    <w:basedOn w:val="BodyText"/>
    <w:next w:val="BodyText"/>
    <w:autoRedefine/>
    <w:uiPriority w:val="39"/>
    <w:rsid w:val="004A0EED"/>
    <w:pPr>
      <w:spacing w:before="120" w:after="120"/>
    </w:pPr>
    <w:rPr>
      <w:b/>
      <w:bCs/>
      <w:smallCaps/>
      <w:szCs w:val="20"/>
    </w:rPr>
  </w:style>
  <w:style w:type="paragraph" w:styleId="TOC3">
    <w:name w:val="toc 3"/>
    <w:basedOn w:val="TOC2"/>
    <w:next w:val="Normal"/>
    <w:autoRedefine/>
    <w:uiPriority w:val="39"/>
    <w:rsid w:val="00F70C47"/>
    <w:pPr>
      <w:spacing w:before="0" w:after="0"/>
      <w:ind w:left="403"/>
    </w:pPr>
    <w:rPr>
      <w:i/>
      <w:iCs/>
      <w:smallCaps w:val="0"/>
    </w:rPr>
  </w:style>
  <w:style w:type="paragraph" w:customStyle="1" w:styleId="BodyTextExplanation">
    <w:name w:val="Body Text Explanation"/>
    <w:basedOn w:val="BodyText"/>
    <w:link w:val="BodyTextExplanationCar"/>
    <w:qFormat/>
    <w:locked/>
    <w:rsid w:val="00086340"/>
    <w:pPr>
      <w:pBdr>
        <w:top w:val="single" w:sz="4" w:space="6" w:color="7F7F7F"/>
        <w:left w:val="single" w:sz="4" w:space="6" w:color="7F7F7F"/>
        <w:bottom w:val="single" w:sz="4" w:space="6" w:color="7F7F7F"/>
        <w:right w:val="single" w:sz="4" w:space="6" w:color="7F7F7F"/>
      </w:pBdr>
      <w:spacing w:before="240" w:after="120"/>
    </w:pPr>
    <w:rPr>
      <w:i/>
      <w:color w:val="auto"/>
    </w:rPr>
  </w:style>
  <w:style w:type="paragraph" w:customStyle="1" w:styleId="BodyTextFPP">
    <w:name w:val="Body Text FPP"/>
    <w:basedOn w:val="BodyTextExplanation"/>
    <w:qFormat/>
    <w:locked/>
    <w:rsid w:val="00397912"/>
    <w:pPr>
      <w:pBdr>
        <w:top w:val="single" w:sz="4" w:space="6" w:color="C00000"/>
        <w:left w:val="single" w:sz="4" w:space="6" w:color="C00000"/>
        <w:bottom w:val="single" w:sz="4" w:space="6" w:color="C00000"/>
        <w:right w:val="single" w:sz="4" w:space="6" w:color="C00000"/>
      </w:pBdr>
    </w:pPr>
    <w:rPr>
      <w:color w:val="C00000"/>
    </w:rPr>
  </w:style>
  <w:style w:type="paragraph" w:customStyle="1" w:styleId="BodyTextExplanationBullet">
    <w:name w:val="Body Text Explanation Bullet"/>
    <w:basedOn w:val="BodyTextExplanation"/>
    <w:next w:val="BodyTextExplanation"/>
    <w:link w:val="BodyTextExplanationBulletCar"/>
    <w:qFormat/>
    <w:locked/>
    <w:rsid w:val="001A76C5"/>
    <w:pPr>
      <w:numPr>
        <w:numId w:val="6"/>
      </w:numPr>
      <w:spacing w:before="120"/>
      <w:contextualSpacing/>
    </w:pPr>
  </w:style>
  <w:style w:type="paragraph" w:customStyle="1" w:styleId="BodyTextCommunity">
    <w:name w:val="Body Text Community"/>
    <w:basedOn w:val="BodyText"/>
    <w:next w:val="BodyText"/>
    <w:link w:val="BodyTextCommunityCar"/>
    <w:qFormat/>
    <w:locked/>
    <w:rsid w:val="00397912"/>
    <w:pPr>
      <w:pBdr>
        <w:top w:val="single" w:sz="4" w:space="18" w:color="833407"/>
        <w:left w:val="single" w:sz="4" w:space="6" w:color="833407"/>
        <w:bottom w:val="single" w:sz="4" w:space="18" w:color="833407"/>
        <w:right w:val="single" w:sz="4" w:space="6" w:color="833407"/>
      </w:pBdr>
      <w:spacing w:before="240" w:after="120"/>
      <w:jc w:val="center"/>
    </w:pPr>
    <w:rPr>
      <w:color w:val="833407" w:themeColor="accent3" w:themeShade="80"/>
    </w:rPr>
  </w:style>
  <w:style w:type="paragraph" w:customStyle="1" w:styleId="BodyTextBullet">
    <w:name w:val="Body Text Bullet"/>
    <w:basedOn w:val="BodyText"/>
    <w:qFormat/>
    <w:locked/>
    <w:rsid w:val="00611982"/>
    <w:pPr>
      <w:numPr>
        <w:numId w:val="4"/>
      </w:numPr>
      <w:spacing w:after="200"/>
      <w:contextualSpacing/>
      <w:jc w:val="both"/>
    </w:pPr>
    <w:rPr>
      <w:color w:val="auto"/>
    </w:rPr>
  </w:style>
  <w:style w:type="paragraph" w:customStyle="1" w:styleId="ProjectTitle">
    <w:name w:val="Project Title"/>
    <w:basedOn w:val="Normal"/>
    <w:qFormat/>
    <w:locked/>
    <w:rsid w:val="00397912"/>
    <w:pPr>
      <w:keepNext/>
      <w:jc w:val="both"/>
    </w:pPr>
    <w:rPr>
      <w:b/>
      <w:sz w:val="40"/>
    </w:rPr>
  </w:style>
  <w:style w:type="paragraph" w:customStyle="1" w:styleId="BodyTextFPPBullet">
    <w:name w:val="Body Text FPP Bullet"/>
    <w:basedOn w:val="BodyTextFPP"/>
    <w:qFormat/>
    <w:locked/>
    <w:rsid w:val="001A76C5"/>
    <w:pPr>
      <w:numPr>
        <w:numId w:val="5"/>
      </w:numPr>
      <w:spacing w:before="0" w:after="0"/>
      <w:ind w:left="357" w:hanging="357"/>
    </w:pPr>
  </w:style>
  <w:style w:type="paragraph" w:customStyle="1" w:styleId="ITEACaption">
    <w:name w:val="ITEA_Caption"/>
    <w:next w:val="ITEABodyText"/>
    <w:link w:val="ITEACaptionCar"/>
    <w:qFormat/>
    <w:rsid w:val="00D06A5E"/>
    <w:pPr>
      <w:spacing w:before="120" w:after="120" w:line="276" w:lineRule="auto"/>
      <w:jc w:val="center"/>
    </w:pPr>
    <w:rPr>
      <w:rFonts w:ascii="Arial" w:eastAsia="Times New Roman" w:hAnsi="Arial" w:cs="Times New Roman"/>
      <w:bCs/>
      <w:i/>
      <w:color w:val="808080" w:themeColor="background1" w:themeShade="80"/>
      <w:sz w:val="20"/>
      <w:szCs w:val="20"/>
      <w:lang w:val="en-GB" w:eastAsia="nl-NL"/>
    </w:rPr>
  </w:style>
  <w:style w:type="paragraph" w:customStyle="1" w:styleId="ITEABodyText">
    <w:name w:val="ITEA_BodyText"/>
    <w:basedOn w:val="BodyText"/>
    <w:link w:val="ITEABodyTextCar"/>
    <w:qFormat/>
    <w:rsid w:val="000F4C2E"/>
    <w:pPr>
      <w:spacing w:after="200"/>
    </w:pPr>
  </w:style>
  <w:style w:type="paragraph" w:customStyle="1" w:styleId="BodyTextExplanationsubbullet">
    <w:name w:val="Body Text Explanation subbullet"/>
    <w:basedOn w:val="BodyTextExplanationBullet"/>
    <w:next w:val="BodyTextExplanation"/>
    <w:qFormat/>
    <w:locked/>
    <w:rsid w:val="001A76C5"/>
    <w:pPr>
      <w:numPr>
        <w:numId w:val="8"/>
      </w:numPr>
      <w:spacing w:before="0"/>
      <w:ind w:left="425" w:hanging="425"/>
    </w:pPr>
  </w:style>
  <w:style w:type="paragraph" w:customStyle="1" w:styleId="Autogeneratedsection">
    <w:name w:val="Autogenerated section"/>
    <w:basedOn w:val="BodyTextCommunity"/>
    <w:link w:val="AutogeneratedsectionCar"/>
    <w:qFormat/>
    <w:locked/>
    <w:rsid w:val="005238D9"/>
    <w:pPr>
      <w:pBdr>
        <w:top w:val="single" w:sz="4" w:space="18" w:color="F36F21"/>
        <w:left w:val="single" w:sz="4" w:space="6" w:color="F36F21"/>
        <w:bottom w:val="single" w:sz="4" w:space="18" w:color="F36F21"/>
        <w:right w:val="single" w:sz="4" w:space="6" w:color="F36F21"/>
      </w:pBdr>
    </w:pPr>
    <w:rPr>
      <w:color w:val="F36F21" w:themeColor="accent3"/>
    </w:rPr>
  </w:style>
  <w:style w:type="paragraph" w:styleId="CommentText">
    <w:name w:val="annotation text"/>
    <w:basedOn w:val="Normal"/>
    <w:link w:val="CommentTextChar"/>
    <w:uiPriority w:val="99"/>
    <w:unhideWhenUsed/>
    <w:qFormat/>
    <w:locked/>
    <w:rsid w:val="00462694"/>
    <w:pPr>
      <w:spacing w:line="240" w:lineRule="auto"/>
    </w:pPr>
    <w:rPr>
      <w:szCs w:val="20"/>
    </w:rPr>
  </w:style>
  <w:style w:type="paragraph" w:styleId="CommentSubject">
    <w:name w:val="annotation subject"/>
    <w:basedOn w:val="CommentText"/>
    <w:next w:val="CommentText"/>
    <w:link w:val="CommentSubjectChar"/>
    <w:uiPriority w:val="99"/>
    <w:semiHidden/>
    <w:unhideWhenUsed/>
    <w:qFormat/>
    <w:locked/>
    <w:rsid w:val="00462694"/>
    <w:rPr>
      <w:b/>
      <w:bCs/>
    </w:rPr>
  </w:style>
  <w:style w:type="paragraph" w:customStyle="1" w:styleId="ITEAHeading0">
    <w:name w:val="ITEA_Heading_0"/>
    <w:basedOn w:val="Heading2"/>
    <w:next w:val="ITEABodyText"/>
    <w:link w:val="ITEAHeading0Char"/>
    <w:qFormat/>
    <w:rsid w:val="007A1A70"/>
    <w:pPr>
      <w:pageBreakBefore/>
      <w:spacing w:before="0" w:after="360"/>
    </w:pPr>
  </w:style>
  <w:style w:type="paragraph" w:customStyle="1" w:styleId="ITEAHeading1">
    <w:name w:val="ITEA_Heading_1"/>
    <w:basedOn w:val="Heading1"/>
    <w:next w:val="ITEABodyText"/>
    <w:link w:val="ITEAHeading1Char"/>
    <w:uiPriority w:val="99"/>
    <w:qFormat/>
    <w:rsid w:val="004E25DF"/>
    <w:pPr>
      <w:pageBreakBefore/>
      <w:spacing w:before="0" w:after="360"/>
    </w:pPr>
    <w:rPr>
      <w:sz w:val="28"/>
      <w:szCs w:val="28"/>
    </w:rPr>
  </w:style>
  <w:style w:type="paragraph" w:customStyle="1" w:styleId="ITEAInstructions">
    <w:name w:val="ITEA_Instructions"/>
    <w:basedOn w:val="BodyTextExplanation"/>
    <w:link w:val="ITEAInstructionsCar"/>
    <w:qFormat/>
    <w:rsid w:val="005E777A"/>
    <w:rPr>
      <w:color w:val="00602B"/>
    </w:rPr>
  </w:style>
  <w:style w:type="paragraph" w:customStyle="1" w:styleId="ITEAAutoGeneratedSection">
    <w:name w:val="ITEA_AutoGeneratedSection"/>
    <w:basedOn w:val="Autogeneratedsection"/>
    <w:link w:val="ITEAAutoGeneratedSectionCar"/>
    <w:qFormat/>
    <w:rsid w:val="009238EC"/>
    <w:pPr>
      <w:jc w:val="left"/>
    </w:pPr>
  </w:style>
  <w:style w:type="paragraph" w:customStyle="1" w:styleId="ITEAInstructionsBullet">
    <w:name w:val="ITEA_InstructionsBullet"/>
    <w:basedOn w:val="BodyTextExplanationBullet"/>
    <w:link w:val="ITEAInstructionsBulletCar"/>
    <w:qFormat/>
    <w:rsid w:val="001A76C5"/>
    <w:pPr>
      <w:numPr>
        <w:numId w:val="7"/>
      </w:numPr>
    </w:pPr>
    <w:rPr>
      <w:color w:val="00602B"/>
    </w:rPr>
  </w:style>
  <w:style w:type="paragraph" w:customStyle="1" w:styleId="ITEAHeading2">
    <w:name w:val="ITEA_Heading_2"/>
    <w:basedOn w:val="Heading2"/>
    <w:next w:val="ITEABodyText"/>
    <w:link w:val="ITEAHeading2Char"/>
    <w:qFormat/>
    <w:rsid w:val="004E25DF"/>
    <w:pPr>
      <w:numPr>
        <w:ilvl w:val="1"/>
        <w:numId w:val="31"/>
      </w:numPr>
      <w:spacing w:after="240"/>
      <w:ind w:right="-8"/>
    </w:pPr>
    <w:rPr>
      <w:color w:val="7F7F7F" w:themeColor="text1" w:themeTint="80"/>
      <w:sz w:val="24"/>
      <w:szCs w:val="24"/>
      <w:lang w:val="en-US"/>
    </w:rPr>
  </w:style>
  <w:style w:type="paragraph" w:customStyle="1" w:styleId="ITEAHeading3">
    <w:name w:val="ITEA_Heading_3"/>
    <w:basedOn w:val="Heading3"/>
    <w:next w:val="ITEABodyText"/>
    <w:link w:val="ITEAHeading3Char"/>
    <w:qFormat/>
    <w:rsid w:val="004E25DF"/>
    <w:pPr>
      <w:spacing w:before="200" w:after="160"/>
    </w:pPr>
    <w:rPr>
      <w:color w:val="auto"/>
      <w:sz w:val="22"/>
      <w:szCs w:val="22"/>
      <w:lang w:val="en-US"/>
    </w:rPr>
  </w:style>
  <w:style w:type="paragraph" w:customStyle="1" w:styleId="ITEAAnnexHeading1">
    <w:name w:val="ITEA_Annex_Heading_1"/>
    <w:basedOn w:val="Heading2"/>
    <w:link w:val="ITEAAnnexHeading1Car"/>
    <w:qFormat/>
    <w:rsid w:val="001A76C5"/>
    <w:pPr>
      <w:pageBreakBefore/>
      <w:numPr>
        <w:numId w:val="9"/>
      </w:numPr>
    </w:pPr>
    <w:rPr>
      <w:lang w:val="en-GB"/>
    </w:rPr>
  </w:style>
  <w:style w:type="paragraph" w:customStyle="1" w:styleId="ITEABodyBullets">
    <w:name w:val="ITEA_BodyBullets"/>
    <w:basedOn w:val="Bullets"/>
    <w:link w:val="ITEABodyBulletsCar"/>
    <w:qFormat/>
    <w:rsid w:val="0018190B"/>
  </w:style>
  <w:style w:type="paragraph" w:customStyle="1" w:styleId="ITEATableBullets">
    <w:name w:val="ITEA_TableBullets"/>
    <w:basedOn w:val="Bulletsintables"/>
    <w:link w:val="ITEATableBulletsCar"/>
    <w:qFormat/>
    <w:rsid w:val="0018190B"/>
  </w:style>
  <w:style w:type="paragraph" w:customStyle="1" w:styleId="ITEAFigure">
    <w:name w:val="ITEA_Figure"/>
    <w:basedOn w:val="ITEABodyText"/>
    <w:link w:val="ITEAFigureCar"/>
    <w:qFormat/>
    <w:rsid w:val="00963638"/>
    <w:pPr>
      <w:spacing w:before="240"/>
      <w:jc w:val="center"/>
    </w:pPr>
  </w:style>
  <w:style w:type="paragraph" w:styleId="IndexHeading">
    <w:name w:val="index heading"/>
    <w:basedOn w:val="Heading"/>
  </w:style>
  <w:style w:type="paragraph" w:styleId="TOCHeading">
    <w:name w:val="TOC Heading"/>
    <w:basedOn w:val="Heading1"/>
    <w:next w:val="Normal"/>
    <w:uiPriority w:val="39"/>
    <w:unhideWhenUsed/>
    <w:qFormat/>
    <w:locked/>
    <w:rsid w:val="007A1A70"/>
    <w:pPr>
      <w:numPr>
        <w:numId w:val="0"/>
      </w:numPr>
      <w:spacing w:line="276" w:lineRule="auto"/>
      <w:outlineLvl w:val="9"/>
    </w:pPr>
    <w:rPr>
      <w:rFonts w:asciiTheme="majorHAnsi" w:hAnsiTheme="majorHAnsi" w:cstheme="majorBidi"/>
      <w:color w:val="007C3C" w:themeColor="accent1" w:themeShade="BF"/>
      <w:spacing w:val="0"/>
      <w:sz w:val="28"/>
      <w:szCs w:val="28"/>
      <w:lang w:eastAsia="en-GB"/>
    </w:rPr>
  </w:style>
  <w:style w:type="paragraph" w:styleId="TOC4">
    <w:name w:val="toc 4"/>
    <w:basedOn w:val="Normal"/>
    <w:next w:val="Normal"/>
    <w:autoRedefine/>
    <w:uiPriority w:val="39"/>
    <w:unhideWhenUsed/>
    <w:rsid w:val="002C034A"/>
    <w:pPr>
      <w:ind w:left="600"/>
    </w:pPr>
    <w:rPr>
      <w:sz w:val="18"/>
      <w:szCs w:val="18"/>
    </w:rPr>
  </w:style>
  <w:style w:type="paragraph" w:styleId="TOC5">
    <w:name w:val="toc 5"/>
    <w:basedOn w:val="Normal"/>
    <w:next w:val="Normal"/>
    <w:autoRedefine/>
    <w:uiPriority w:val="39"/>
    <w:unhideWhenUsed/>
    <w:locked/>
    <w:rsid w:val="00660309"/>
    <w:pPr>
      <w:ind w:left="800"/>
    </w:pPr>
    <w:rPr>
      <w:sz w:val="18"/>
      <w:szCs w:val="18"/>
    </w:rPr>
  </w:style>
  <w:style w:type="paragraph" w:styleId="TOC6">
    <w:name w:val="toc 6"/>
    <w:basedOn w:val="Normal"/>
    <w:next w:val="Normal"/>
    <w:autoRedefine/>
    <w:uiPriority w:val="39"/>
    <w:unhideWhenUsed/>
    <w:locked/>
    <w:rsid w:val="007052B0"/>
    <w:pPr>
      <w:ind w:left="1000"/>
    </w:pPr>
    <w:rPr>
      <w:rFonts w:asciiTheme="minorHAnsi" w:hAnsiTheme="minorHAnsi"/>
      <w:sz w:val="18"/>
      <w:szCs w:val="18"/>
    </w:rPr>
  </w:style>
  <w:style w:type="paragraph" w:styleId="TOC7">
    <w:name w:val="toc 7"/>
    <w:basedOn w:val="Normal"/>
    <w:next w:val="Normal"/>
    <w:autoRedefine/>
    <w:uiPriority w:val="39"/>
    <w:unhideWhenUsed/>
    <w:locked/>
    <w:rsid w:val="007052B0"/>
    <w:pPr>
      <w:ind w:left="1200"/>
    </w:pPr>
    <w:rPr>
      <w:rFonts w:asciiTheme="minorHAnsi" w:hAnsiTheme="minorHAnsi"/>
      <w:sz w:val="18"/>
      <w:szCs w:val="18"/>
    </w:rPr>
  </w:style>
  <w:style w:type="paragraph" w:styleId="TOC8">
    <w:name w:val="toc 8"/>
    <w:basedOn w:val="Normal"/>
    <w:next w:val="Normal"/>
    <w:autoRedefine/>
    <w:uiPriority w:val="39"/>
    <w:unhideWhenUsed/>
    <w:locked/>
    <w:rsid w:val="007052B0"/>
    <w:pPr>
      <w:ind w:left="1400"/>
    </w:pPr>
    <w:rPr>
      <w:rFonts w:asciiTheme="minorHAnsi" w:hAnsiTheme="minorHAnsi"/>
      <w:sz w:val="18"/>
      <w:szCs w:val="18"/>
    </w:rPr>
  </w:style>
  <w:style w:type="paragraph" w:styleId="TOC9">
    <w:name w:val="toc 9"/>
    <w:basedOn w:val="Normal"/>
    <w:next w:val="Normal"/>
    <w:autoRedefine/>
    <w:uiPriority w:val="39"/>
    <w:unhideWhenUsed/>
    <w:locked/>
    <w:rsid w:val="007052B0"/>
    <w:pPr>
      <w:ind w:left="1600"/>
    </w:pPr>
    <w:rPr>
      <w:rFonts w:asciiTheme="minorHAnsi" w:hAnsiTheme="minorHAnsi"/>
      <w:sz w:val="18"/>
      <w:szCs w:val="18"/>
    </w:rPr>
  </w:style>
  <w:style w:type="paragraph" w:customStyle="1" w:styleId="ITEATableOfContent">
    <w:name w:val="ITEA_TableOfContent"/>
    <w:basedOn w:val="ITEAHeading0"/>
    <w:next w:val="ITEABodyText"/>
    <w:link w:val="ITEATableOfContentCar"/>
    <w:qFormat/>
    <w:rsid w:val="008B36B4"/>
    <w:pPr>
      <w:outlineLvl w:val="9"/>
    </w:pPr>
    <w:rPr>
      <w:lang w:val="en-GB"/>
    </w:rPr>
  </w:style>
  <w:style w:type="paragraph" w:styleId="Revision">
    <w:name w:val="Revision"/>
    <w:uiPriority w:val="99"/>
    <w:semiHidden/>
    <w:qFormat/>
    <w:rsid w:val="00597824"/>
    <w:rPr>
      <w:rFonts w:ascii="Arial" w:eastAsia="Times New Roman" w:hAnsi="Arial" w:cs="Times New Roman"/>
      <w:color w:val="000000" w:themeColor="text1"/>
      <w:spacing w:val="4"/>
      <w:sz w:val="20"/>
      <w:szCs w:val="24"/>
      <w:lang w:val="en-GB" w:eastAsia="nl-NL"/>
    </w:rPr>
  </w:style>
  <w:style w:type="paragraph" w:customStyle="1" w:styleId="ITEAInstructionsBullet-within">
    <w:name w:val="ITEA_InstructionsBullet-within"/>
    <w:basedOn w:val="ITEAInstructions"/>
    <w:qFormat/>
    <w:rsid w:val="001A76C5"/>
    <w:pPr>
      <w:numPr>
        <w:numId w:val="10"/>
      </w:numPr>
      <w:spacing w:before="120"/>
      <w:ind w:left="357" w:hanging="357"/>
    </w:pPr>
  </w:style>
  <w:style w:type="paragraph" w:customStyle="1" w:styleId="ITEAAutoGeneratedSection-bullet">
    <w:name w:val="ITEA_AutoGeneratedSection-bullet"/>
    <w:basedOn w:val="ITEAAutoGeneratedSection"/>
    <w:qFormat/>
    <w:rsid w:val="001A76C5"/>
    <w:pPr>
      <w:numPr>
        <w:numId w:val="11"/>
      </w:numPr>
      <w:spacing w:before="120"/>
      <w:ind w:left="357" w:hanging="357"/>
    </w:pPr>
  </w:style>
  <w:style w:type="paragraph" w:customStyle="1" w:styleId="ITEAHeading2wonum">
    <w:name w:val="ITEA_Heading_2_wo_num"/>
    <w:basedOn w:val="ITEAHeading2"/>
    <w:qFormat/>
    <w:rsid w:val="00700D91"/>
    <w:pPr>
      <w:numPr>
        <w:ilvl w:val="0"/>
        <w:numId w:val="0"/>
      </w:numPr>
      <w:ind w:left="-32766"/>
    </w:pPr>
  </w:style>
  <w:style w:type="paragraph" w:customStyle="1" w:styleId="ITEAHeading4">
    <w:name w:val="ITEA_Heading_4"/>
    <w:basedOn w:val="Heading4"/>
    <w:next w:val="ITEABodyText"/>
    <w:uiPriority w:val="99"/>
    <w:qFormat/>
    <w:rsid w:val="00622DB0"/>
    <w:pPr>
      <w:spacing w:before="160" w:after="120"/>
    </w:pPr>
    <w:rPr>
      <w:color w:val="7F7F7F"/>
    </w:rPr>
  </w:style>
  <w:style w:type="paragraph" w:customStyle="1" w:styleId="ITEATitle">
    <w:name w:val="ITEA_Title"/>
    <w:basedOn w:val="ITEABodyText"/>
    <w:link w:val="ITEATitleCar"/>
    <w:qFormat/>
    <w:rsid w:val="00676F0D"/>
    <w:pPr>
      <w:spacing w:before="480"/>
    </w:pPr>
    <w:rPr>
      <w:b/>
      <w:color w:val="00B050"/>
      <w:sz w:val="48"/>
      <w:szCs w:val="48"/>
    </w:rPr>
  </w:style>
  <w:style w:type="paragraph" w:customStyle="1" w:styleId="ITEASubTitle">
    <w:name w:val="ITEA_SubTitle"/>
    <w:basedOn w:val="Normal"/>
    <w:qFormat/>
    <w:rsid w:val="00246F8D"/>
    <w:rPr>
      <w:color w:val="auto"/>
      <w:sz w:val="36"/>
    </w:rPr>
  </w:style>
  <w:style w:type="paragraph" w:customStyle="1" w:styleId="ITEAHeadingTableOfContents">
    <w:name w:val="ITEA_Heading_TableOfContents"/>
    <w:basedOn w:val="Heading2"/>
    <w:next w:val="ITEABodyText"/>
    <w:qFormat/>
    <w:rsid w:val="008B36B4"/>
    <w:pPr>
      <w:spacing w:before="360" w:after="360"/>
    </w:pPr>
  </w:style>
  <w:style w:type="paragraph" w:customStyle="1" w:styleId="ITEAHeading0-bis">
    <w:name w:val="ITEA_Heading_0-bis"/>
    <w:basedOn w:val="ITEAHeading1"/>
    <w:next w:val="ITEABodyText"/>
    <w:qFormat/>
    <w:locked/>
    <w:rsid w:val="00244204"/>
  </w:style>
  <w:style w:type="paragraph" w:customStyle="1" w:styleId="ITEAHeading5">
    <w:name w:val="ITEA_Heading_5"/>
    <w:basedOn w:val="ITEAHeading4"/>
    <w:next w:val="ITEABodyText"/>
    <w:qFormat/>
    <w:locked/>
    <w:rsid w:val="001C283A"/>
    <w:rPr>
      <w:b w:val="0"/>
      <w:bCs/>
      <w:lang w:val="en-US"/>
    </w:rPr>
  </w:style>
  <w:style w:type="paragraph" w:customStyle="1" w:styleId="ITEATM1">
    <w:name w:val="ITEA_TM1"/>
    <w:basedOn w:val="TOC1"/>
    <w:qFormat/>
    <w:locked/>
    <w:rsid w:val="00B80C60"/>
    <w:pPr>
      <w:tabs>
        <w:tab w:val="left" w:pos="1200"/>
        <w:tab w:val="right" w:leader="dot" w:pos="9060"/>
      </w:tabs>
    </w:pPr>
    <w:rPr>
      <w:color w:val="00A651" w:themeColor="accent1"/>
    </w:rPr>
  </w:style>
  <w:style w:type="paragraph" w:customStyle="1" w:styleId="ITEATM2">
    <w:name w:val="ITEA_TM2"/>
    <w:basedOn w:val="TOC2"/>
    <w:qFormat/>
    <w:locked/>
    <w:rsid w:val="00B80C60"/>
    <w:rPr>
      <w:color w:val="00A651" w:themeColor="accent1"/>
    </w:rPr>
  </w:style>
  <w:style w:type="paragraph" w:customStyle="1" w:styleId="ITEATM3">
    <w:name w:val="ITEA_TM3"/>
    <w:basedOn w:val="TOC3"/>
    <w:qFormat/>
    <w:locked/>
    <w:rsid w:val="00B80C60"/>
    <w:pPr>
      <w:tabs>
        <w:tab w:val="left" w:pos="1200"/>
      </w:tabs>
    </w:pPr>
    <w:rPr>
      <w:color w:val="00A651" w:themeColor="accent1"/>
    </w:rPr>
  </w:style>
  <w:style w:type="paragraph" w:customStyle="1" w:styleId="ITEASubTitle2">
    <w:name w:val="ITEA_SubTitle2"/>
    <w:basedOn w:val="ITEASubTitle"/>
    <w:next w:val="ITEABodyText"/>
    <w:qFormat/>
    <w:rsid w:val="00246F8D"/>
    <w:rPr>
      <w:color w:val="7F7F7F" w:themeColor="accent2"/>
      <w:sz w:val="28"/>
      <w:szCs w:val="28"/>
    </w:rPr>
  </w:style>
  <w:style w:type="paragraph" w:styleId="FootnoteText">
    <w:name w:val="footnote text"/>
    <w:basedOn w:val="Normal"/>
    <w:link w:val="FootnoteTextChar"/>
    <w:uiPriority w:val="99"/>
    <w:semiHidden/>
    <w:unhideWhenUsed/>
    <w:locked/>
    <w:rsid w:val="00F0781A"/>
    <w:pPr>
      <w:spacing w:line="240" w:lineRule="auto"/>
    </w:pPr>
    <w:rPr>
      <w:szCs w:val="20"/>
    </w:rPr>
  </w:style>
  <w:style w:type="paragraph" w:styleId="Date">
    <w:name w:val="Date"/>
    <w:basedOn w:val="Normal"/>
    <w:next w:val="Normal"/>
    <w:link w:val="DateChar"/>
    <w:uiPriority w:val="99"/>
    <w:semiHidden/>
    <w:unhideWhenUsed/>
    <w:qFormat/>
    <w:locked/>
    <w:rsid w:val="00A405F4"/>
  </w:style>
  <w:style w:type="paragraph" w:customStyle="1" w:styleId="Listefiche">
    <w:name w:val="Liste fiche"/>
    <w:basedOn w:val="Normal"/>
    <w:autoRedefine/>
    <w:qFormat/>
    <w:rsid w:val="001A76C5"/>
    <w:pPr>
      <w:numPr>
        <w:numId w:val="12"/>
      </w:numPr>
      <w:spacing w:before="120" w:line="240" w:lineRule="auto"/>
      <w:jc w:val="both"/>
    </w:pPr>
    <w:rPr>
      <w:rFonts w:ascii="Times New Roman" w:hAnsi="Times New Roman"/>
      <w:color w:val="auto"/>
      <w:spacing w:val="0"/>
      <w:sz w:val="22"/>
      <w:szCs w:val="22"/>
      <w:lang w:val="fr-FR" w:eastAsia="fr-FR"/>
    </w:rPr>
  </w:style>
  <w:style w:type="paragraph" w:styleId="Title">
    <w:name w:val="Title"/>
    <w:basedOn w:val="Normal"/>
    <w:next w:val="Normal"/>
    <w:link w:val="TitleChar"/>
    <w:qFormat/>
    <w:locked/>
    <w:rsid w:val="00AB4E78"/>
    <w:pPr>
      <w:spacing w:before="240" w:after="60" w:line="240" w:lineRule="auto"/>
      <w:jc w:val="center"/>
      <w:outlineLvl w:val="0"/>
    </w:pPr>
    <w:rPr>
      <w:rFonts w:ascii="Cambria" w:hAnsi="Cambria"/>
      <w:b/>
      <w:bCs/>
      <w:color w:val="auto"/>
      <w:spacing w:val="0"/>
      <w:kern w:val="2"/>
      <w:sz w:val="32"/>
      <w:szCs w:val="32"/>
      <w:lang w:val="fr-FR" w:eastAsia="fr-FR"/>
    </w:rPr>
  </w:style>
  <w:style w:type="paragraph" w:styleId="ListBullet">
    <w:name w:val="List Bullet"/>
    <w:basedOn w:val="Normal"/>
    <w:uiPriority w:val="99"/>
    <w:unhideWhenUsed/>
    <w:qFormat/>
    <w:locked/>
    <w:rsid w:val="001A76C5"/>
    <w:pPr>
      <w:numPr>
        <w:numId w:val="13"/>
      </w:numPr>
      <w:contextualSpacing/>
    </w:pPr>
  </w:style>
  <w:style w:type="paragraph" w:styleId="NormalWeb">
    <w:name w:val="Normal (Web)"/>
    <w:basedOn w:val="Normal"/>
    <w:uiPriority w:val="99"/>
    <w:unhideWhenUsed/>
    <w:qFormat/>
    <w:locked/>
    <w:rsid w:val="002F2ABE"/>
    <w:pPr>
      <w:spacing w:beforeAutospacing="1" w:afterAutospacing="1" w:line="240" w:lineRule="auto"/>
    </w:pPr>
    <w:rPr>
      <w:rFonts w:ascii="Calibri" w:eastAsiaTheme="minorHAnsi" w:hAnsi="Calibri" w:cs="Calibri"/>
      <w:color w:val="000000"/>
      <w:spacing w:val="0"/>
      <w:sz w:val="22"/>
      <w:szCs w:val="22"/>
      <w:lang w:val="nl-NL"/>
    </w:rPr>
  </w:style>
  <w:style w:type="table" w:styleId="TableGrid">
    <w:name w:val="Table Grid"/>
    <w:basedOn w:val="TableNormal"/>
    <w:rsid w:val="00EE3F2A"/>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ase">
    <w:name w:val="Table Base"/>
    <w:basedOn w:val="TableNormal"/>
    <w:uiPriority w:val="99"/>
    <w:rsid w:val="00397912"/>
    <w:rPr>
      <w:sz w:val="20"/>
      <w:szCs w:val="20"/>
      <w:lang w:eastAsia="nl-N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sz w:val="20"/>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9D9D9" w:themeFill="background1" w:themeFillShade="D9"/>
      </w:tcPr>
    </w:tblStylePr>
  </w:style>
  <w:style w:type="table" w:customStyle="1" w:styleId="TableBaseRed">
    <w:name w:val="Table Base Red"/>
    <w:basedOn w:val="TableBase"/>
    <w:uiPriority w:val="99"/>
    <w:rsid w:val="00397912"/>
    <w:rPr>
      <w:color w:val="C00000"/>
    </w:rPr>
    <w:tblPr/>
    <w:tblStylePr w:type="firstRow">
      <w:rPr>
        <w:b/>
        <w:sz w:val="20"/>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9D9D9" w:themeFill="background1" w:themeFillShade="D9"/>
      </w:tcPr>
    </w:tblStylePr>
  </w:style>
  <w:style w:type="table" w:styleId="MediumShading1-Accent2">
    <w:name w:val="Medium Shading 1 Accent 2"/>
    <w:basedOn w:val="TableNormal"/>
    <w:uiPriority w:val="63"/>
    <w:rsid w:val="001C2F7B"/>
    <w:pPr>
      <w:spacing w:before="60" w:after="60"/>
      <w:ind w:right="57"/>
    </w:pPr>
    <w:rPr>
      <w:sz w:val="20"/>
    </w:rPr>
    <w:tblPr>
      <w:tblStyleRowBandSize w:val="1"/>
      <w:tblBorders>
        <w:top w:val="single" w:sz="4" w:space="0" w:color="FFFFFF" w:themeColor="background1"/>
        <w:bottom w:val="single" w:sz="4" w:space="0" w:color="FFFFFF" w:themeColor="background1"/>
      </w:tblBorders>
      <w:tblCellMar>
        <w:top w:w="85" w:type="dxa"/>
        <w:bottom w:w="85" w:type="dxa"/>
      </w:tblCellMar>
    </w:tblPr>
    <w:tcPr>
      <w:shd w:val="clear" w:color="auto" w:fill="FFFFFF" w:themeFill="background1"/>
    </w:tcPr>
    <w:tblStylePr w:type="firstRow">
      <w:pPr>
        <w:wordWrap/>
        <w:spacing w:before="0" w:after="0" w:line="240" w:lineRule="auto"/>
        <w:jc w:val="left"/>
      </w:pPr>
      <w:rPr>
        <w:b w:val="0"/>
        <w:bCs/>
        <w:i w:val="0"/>
        <w:color w:val="auto"/>
        <w:sz w:val="22"/>
      </w:r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FFFFFF" w:themeColor="background1"/>
          <w:left w:val="nil"/>
          <w:bottom w:val="single" w:sz="4" w:space="0" w:color="FFFFFF" w:themeColor="background1"/>
          <w:right w:val="nil"/>
          <w:insideH w:val="nil"/>
          <w:insideV w:val="single" w:sz="4" w:space="0" w:color="FFFFFF" w:themeColor="background1"/>
          <w:tl2br w:val="nil"/>
          <w:tr2bl w:val="nil"/>
        </w:tcBorders>
        <w:shd w:val="clear" w:color="auto" w:fill="A7D8B8"/>
      </w:tcPr>
    </w:tblStylePr>
    <w:tblStylePr w:type="firstCol">
      <w:pPr>
        <w:jc w:val="left"/>
      </w:pPr>
      <w:rPr>
        <w:b w:val="0"/>
        <w:bCs/>
        <w:sz w:val="20"/>
      </w:rPr>
      <w:tblPr/>
      <w:tcPr>
        <w:tcBorders>
          <w:top w:val="single" w:sz="4" w:space="0" w:color="FFFFFF" w:themeColor="background1"/>
          <w:left w:val="nil"/>
          <w:bottom w:val="single" w:sz="4" w:space="0" w:color="FFFFFF" w:themeColor="background1"/>
          <w:right w:val="single" w:sz="18" w:space="0" w:color="FFFFFF" w:themeColor="background1"/>
          <w:insideH w:val="nil"/>
          <w:insideV w:val="nil"/>
          <w:tl2br w:val="nil"/>
          <w:tr2bl w:val="nil"/>
        </w:tcBorders>
        <w:shd w:val="clear" w:color="auto" w:fill="E1E1E1"/>
      </w:tcPr>
    </w:tblStylePr>
    <w:tblStylePr w:type="lastCol">
      <w:rPr>
        <w:b w:val="0"/>
        <w:bCs/>
        <w:sz w:val="20"/>
      </w:rPr>
      <w:tblPr/>
      <w:tcPr>
        <w:tcBorders>
          <w:top w:val="single" w:sz="4" w:space="0" w:color="FFFFFF" w:themeColor="background1"/>
          <w:left w:val="single" w:sz="18" w:space="0" w:color="FFFFFF" w:themeColor="background1"/>
          <w:bottom w:val="single" w:sz="4" w:space="0" w:color="FFFFFF" w:themeColor="background1"/>
          <w:right w:val="nil"/>
          <w:insideH w:val="nil"/>
          <w:insideV w:val="nil"/>
          <w:tl2br w:val="nil"/>
          <w:tr2bl w:val="nil"/>
        </w:tcBorders>
        <w:shd w:val="clear" w:color="auto" w:fill="E1E1E1"/>
      </w:tcPr>
    </w:tblStylePr>
    <w:tblStylePr w:type="band1Horz">
      <w:tblPr/>
      <w:tcPr>
        <w:tcBorders>
          <w:top w:val="single" w:sz="4" w:space="0" w:color="FFFFFF" w:themeColor="background1"/>
          <w:left w:val="nil"/>
          <w:bottom w:val="single" w:sz="4" w:space="0" w:color="FFFFFF" w:themeColor="background1"/>
          <w:right w:val="nil"/>
          <w:insideH w:val="nil"/>
          <w:insideV w:val="single" w:sz="4" w:space="0" w:color="FFFFFF" w:themeColor="background1"/>
          <w:tl2br w:val="nil"/>
          <w:tr2bl w:val="nil"/>
        </w:tcBorders>
        <w:shd w:val="clear" w:color="auto" w:fill="F9F9F9"/>
      </w:tcPr>
    </w:tblStylePr>
    <w:tblStylePr w:type="band2Horz">
      <w:tblPr/>
      <w:tcPr>
        <w:tcBorders>
          <w:top w:val="single" w:sz="4" w:space="0" w:color="FFFFFF" w:themeColor="background1"/>
          <w:left w:val="nil"/>
          <w:bottom w:val="single" w:sz="4" w:space="0" w:color="FFFFFF" w:themeColor="background1"/>
          <w:right w:val="nil"/>
          <w:insideH w:val="nil"/>
          <w:insideV w:val="single" w:sz="4" w:space="0" w:color="FFFFFF" w:themeColor="background1"/>
          <w:tl2br w:val="nil"/>
          <w:tr2bl w:val="nil"/>
        </w:tcBorders>
        <w:shd w:val="clear" w:color="auto" w:fill="FFFFFF" w:themeFill="background1"/>
      </w:tcPr>
    </w:tblStylePr>
    <w:tblStylePr w:type="seCell">
      <w:tblPr/>
      <w:tcPr>
        <w:tcBorders>
          <w:top w:val="single" w:sz="18" w:space="0" w:color="FFFFFF" w:themeColor="background1"/>
          <w:left w:val="single" w:sz="4" w:space="0" w:color="FFFFFF" w:themeColor="background1"/>
          <w:bottom w:val="single" w:sz="4" w:space="0" w:color="FFFFFF" w:themeColor="background1"/>
          <w:right w:val="nil"/>
          <w:insideH w:val="nil"/>
          <w:insideV w:val="nil"/>
          <w:tl2br w:val="nil"/>
          <w:tr2bl w:val="nil"/>
        </w:tcBorders>
        <w:shd w:val="clear" w:color="auto" w:fill="A7D8B8"/>
      </w:tcPr>
    </w:tblStylePr>
  </w:style>
  <w:style w:type="table" w:styleId="LightGrid">
    <w:name w:val="Light Grid"/>
    <w:basedOn w:val="TableNormal"/>
    <w:uiPriority w:val="62"/>
    <w:rsid w:val="00E74D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rsid w:val="00E74DCD"/>
    <w:rPr>
      <w:color w:val="007C3C" w:themeColor="accent1" w:themeShade="BF"/>
    </w:rPr>
    <w:tblPr>
      <w:tblStyleRowBandSize w:val="1"/>
      <w:tblStyleColBandSize w:val="1"/>
      <w:tblBorders>
        <w:top w:val="single" w:sz="8" w:space="0" w:color="00A651" w:themeColor="accent1"/>
        <w:bottom w:val="single" w:sz="8" w:space="0" w:color="00A651" w:themeColor="accent1"/>
      </w:tblBorders>
    </w:tblPr>
    <w:tblStylePr w:type="fir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la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D3" w:themeFill="accent1" w:themeFillTint="3F"/>
      </w:tcPr>
    </w:tblStylePr>
    <w:tblStylePr w:type="band1Horz">
      <w:tblPr/>
      <w:tcPr>
        <w:tcBorders>
          <w:left w:val="nil"/>
          <w:right w:val="nil"/>
          <w:insideH w:val="nil"/>
          <w:insideV w:val="nil"/>
        </w:tcBorders>
        <w:shd w:val="clear" w:color="auto" w:fill="AAFFD3" w:themeFill="accent1" w:themeFillTint="3F"/>
      </w:tcPr>
    </w:tblStylePr>
  </w:style>
  <w:style w:type="table" w:customStyle="1" w:styleId="ITEATableTitle">
    <w:name w:val="ITEA_TableTitle"/>
    <w:basedOn w:val="TableNormal"/>
    <w:uiPriority w:val="99"/>
    <w:rsid w:val="00F81F2C"/>
    <w:pPr>
      <w:jc w:val="center"/>
    </w:pPr>
    <w:rPr>
      <w:smallCaps/>
      <w:color w:val="FFFFFF" w:themeColor="background1"/>
    </w:rPr>
    <w:tblPr>
      <w:tblStyleRowBandSize w:val="1"/>
      <w:tblBorders>
        <w:top w:val="single" w:sz="4" w:space="0" w:color="FFFFFF" w:themeColor="background1"/>
        <w:bottom w:val="single" w:sz="4" w:space="0" w:color="FFFFFF" w:themeColor="background1"/>
      </w:tblBorders>
      <w:tblCellMar>
        <w:top w:w="170" w:type="dxa"/>
        <w:bottom w:w="170" w:type="dxa"/>
      </w:tblCellMar>
    </w:tblPr>
    <w:tcPr>
      <w:shd w:val="clear" w:color="auto" w:fill="FFFFFF" w:themeFill="background1"/>
      <w:vAlign w:val="center"/>
    </w:tcPr>
    <w:tblStylePr w:type="firstRow">
      <w:pPr>
        <w:wordWrap/>
        <w:spacing w:beforeLines="0" w:afterLines="0" w:line="240" w:lineRule="auto"/>
        <w:ind w:rightChars="0" w:right="0"/>
        <w:jc w:val="center"/>
      </w:pPr>
      <w:rPr>
        <w:b/>
        <w:caps w:val="0"/>
        <w:smallCaps w:val="0"/>
        <w:color w:val="FFFFFF" w:themeColor="background1"/>
        <w:sz w:val="24"/>
      </w:rPr>
      <w:tblPr/>
      <w:tcPr>
        <w:shd w:val="clear" w:color="auto" w:fill="42BA7C"/>
      </w:tcPr>
    </w:tblStylePr>
    <w:tblStylePr w:type="lastRow">
      <w:rPr>
        <w:color w:val="FFFFFF" w:themeColor="background1"/>
      </w:rPr>
    </w:tblStylePr>
  </w:style>
  <w:style w:type="table" w:styleId="LightShading">
    <w:name w:val="Light Shading"/>
    <w:basedOn w:val="TableNormal"/>
    <w:uiPriority w:val="60"/>
    <w:rsid w:val="00F23C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estStyle">
    <w:name w:val="TestStyle"/>
    <w:basedOn w:val="TableTheme"/>
    <w:uiPriority w:val="99"/>
    <w:rsid w:val="00BB24C9"/>
    <w:pPr>
      <w:spacing w:line="240" w:lineRule="auto"/>
    </w:pPr>
    <w:tblPr>
      <w:tblBorders>
        <w:top w:val="single" w:sz="8" w:space="0" w:color="6ED09A"/>
        <w:left w:val="single" w:sz="8" w:space="0" w:color="6ED09A"/>
        <w:bottom w:val="single" w:sz="8" w:space="0" w:color="6ED09A"/>
        <w:right w:val="single" w:sz="8" w:space="0" w:color="6ED09A"/>
        <w:insideH w:val="single" w:sz="8" w:space="0" w:color="6ED09A"/>
        <w:insideV w:val="single" w:sz="8" w:space="0" w:color="6ED09A"/>
      </w:tblBorders>
    </w:tblPr>
  </w:style>
  <w:style w:type="table" w:styleId="TableTheme">
    <w:name w:val="Table Theme"/>
    <w:basedOn w:val="TableNormal"/>
    <w:uiPriority w:val="99"/>
    <w:semiHidden/>
    <w:unhideWhenUsed/>
    <w:rsid w:val="00BB24C9"/>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locked/>
    <w:rsid w:val="00442333"/>
    <w:rPr>
      <w:vertAlign w:val="superscript"/>
    </w:rPr>
  </w:style>
  <w:style w:type="numbering" w:customStyle="1" w:styleId="CurrentList1">
    <w:name w:val="Current List1"/>
    <w:uiPriority w:val="99"/>
    <w:rsid w:val="00B802B8"/>
    <w:pPr>
      <w:numPr>
        <w:numId w:val="14"/>
      </w:numPr>
    </w:pPr>
  </w:style>
  <w:style w:type="paragraph" w:customStyle="1" w:styleId="Code">
    <w:name w:val="Code"/>
    <w:basedOn w:val="ITEABodyText"/>
    <w:rsid w:val="005674F5"/>
    <w:pPr>
      <w:pBdr>
        <w:top w:val="nil"/>
        <w:left w:val="nil"/>
        <w:bottom w:val="nil"/>
        <w:right w:val="nil"/>
        <w:between w:val="nil"/>
        <w:bar w:val="nil"/>
      </w:pBdr>
      <w:suppressAutoHyphens w:val="0"/>
      <w:spacing w:before="200"/>
      <w:contextualSpacing/>
    </w:pPr>
    <w:rPr>
      <w:rFonts w:ascii="Consolas" w:eastAsia="Arial Unicode MS" w:hAnsi="Consolas" w:cs="Arial Unicode MS"/>
      <w:color w:val="000000"/>
      <w:sz w:val="18"/>
      <w:szCs w:val="20"/>
      <w:bdr w:val="nil"/>
      <w:lang w:val="en-US" w:eastAsia="en-GB"/>
      <w14:textOutline w14:w="0" w14:cap="flat" w14:cmpd="sng" w14:algn="ctr">
        <w14:noFill/>
        <w14:prstDash w14:val="solid"/>
        <w14:bevel/>
      </w14:textOutline>
    </w:rPr>
  </w:style>
  <w:style w:type="paragraph" w:customStyle="1" w:styleId="WEBIQCode">
    <w:name w:val="WEBIQ_Code"/>
    <w:qFormat/>
    <w:rsid w:val="00947827"/>
    <w:pPr>
      <w:keepNext/>
      <w:keepLines/>
      <w:pBdr>
        <w:top w:val="single" w:sz="4" w:space="10" w:color="A6A6A6" w:themeColor="background1" w:themeShade="A6"/>
        <w:left w:val="single" w:sz="4" w:space="10" w:color="F2F2F2" w:themeColor="background1" w:themeShade="F2"/>
        <w:bottom w:val="single" w:sz="4" w:space="10" w:color="A6A6A6" w:themeColor="background1" w:themeShade="A6"/>
        <w:right w:val="single" w:sz="4" w:space="10" w:color="F2F2F2" w:themeColor="background1" w:themeShade="F2"/>
      </w:pBdr>
      <w:shd w:val="clear" w:color="auto" w:fill="F2F2F2" w:themeFill="background1" w:themeFillShade="F2"/>
      <w:spacing w:before="200" w:after="200"/>
      <w:ind w:left="198" w:right="198"/>
      <w:contextualSpacing/>
    </w:pPr>
    <w:rPr>
      <w:rFonts w:ascii="Consolas" w:eastAsia="Times New Roman" w:hAnsi="Consolas" w:cs="Consolas"/>
      <w:color w:val="000000" w:themeColor="text1"/>
      <w:spacing w:val="4"/>
      <w:sz w:val="18"/>
      <w:szCs w:val="18"/>
      <w:lang w:eastAsia="nl-NL"/>
    </w:rPr>
  </w:style>
  <w:style w:type="paragraph" w:customStyle="1" w:styleId="Inlinecode">
    <w:name w:val="Inline code"/>
    <w:basedOn w:val="ITEABodyText"/>
    <w:link w:val="InlinecodeChar"/>
    <w:qFormat/>
    <w:rsid w:val="00EC66BD"/>
    <w:rPr>
      <w:rFonts w:ascii="Consolas" w:hAnsi="Consolas"/>
      <w:noProof/>
      <w:color w:val="auto"/>
      <w:lang w:val="en-US"/>
    </w:rPr>
  </w:style>
  <w:style w:type="character" w:customStyle="1" w:styleId="InlinecodeChar">
    <w:name w:val="Inline code Char"/>
    <w:basedOn w:val="ITEABodyTextCar"/>
    <w:link w:val="Inlinecode"/>
    <w:rsid w:val="00EC66BD"/>
    <w:rPr>
      <w:rFonts w:ascii="Consolas" w:eastAsia="Times New Roman" w:hAnsi="Consolas" w:cs="Times New Roman"/>
      <w:noProof/>
      <w:color w:val="000000" w:themeColor="text1"/>
      <w:spacing w:val="4"/>
      <w:sz w:val="20"/>
      <w:szCs w:val="24"/>
      <w:lang w:val="en-US" w:eastAsia="nl-NL"/>
    </w:rPr>
  </w:style>
  <w:style w:type="numbering" w:customStyle="1" w:styleId="Style1">
    <w:name w:val="Style1"/>
    <w:uiPriority w:val="99"/>
    <w:rsid w:val="00051985"/>
    <w:pPr>
      <w:numPr>
        <w:numId w:val="15"/>
      </w:numPr>
    </w:pPr>
  </w:style>
  <w:style w:type="paragraph" w:customStyle="1" w:styleId="Codelisting">
    <w:name w:val="Code listing"/>
    <w:basedOn w:val="ITEACaption"/>
    <w:next w:val="ITEABodyText"/>
    <w:qFormat/>
    <w:rsid w:val="00F44D92"/>
    <w:pPr>
      <w:numPr>
        <w:numId w:val="16"/>
      </w:numPr>
      <w:spacing w:after="240"/>
      <w:ind w:left="1134" w:hanging="1134"/>
      <w:jc w:val="left"/>
    </w:pPr>
    <w:rPr>
      <w:lang w:val="en-US"/>
    </w:rPr>
  </w:style>
  <w:style w:type="paragraph" w:customStyle="1" w:styleId="Codecaption">
    <w:name w:val="Code caption"/>
    <w:basedOn w:val="Normal"/>
    <w:qFormat/>
    <w:rsid w:val="00B4345D"/>
    <w:rPr>
      <w:strike/>
      <w:u w:val="single"/>
    </w:rPr>
  </w:style>
  <w:style w:type="numbering" w:customStyle="1" w:styleId="CurrentList2">
    <w:name w:val="Current List2"/>
    <w:uiPriority w:val="99"/>
    <w:rsid w:val="00B4345D"/>
    <w:pPr>
      <w:numPr>
        <w:numId w:val="17"/>
      </w:numPr>
    </w:pPr>
  </w:style>
  <w:style w:type="numbering" w:customStyle="1" w:styleId="CurrentList3">
    <w:name w:val="Current List3"/>
    <w:uiPriority w:val="99"/>
    <w:rsid w:val="00B4345D"/>
    <w:pPr>
      <w:numPr>
        <w:numId w:val="18"/>
      </w:numPr>
    </w:pPr>
  </w:style>
  <w:style w:type="numbering" w:customStyle="1" w:styleId="CurrentList4">
    <w:name w:val="Current List4"/>
    <w:uiPriority w:val="99"/>
    <w:rsid w:val="00B4345D"/>
    <w:pPr>
      <w:numPr>
        <w:numId w:val="19"/>
      </w:numPr>
    </w:pPr>
  </w:style>
  <w:style w:type="paragraph" w:styleId="HTMLPreformatted">
    <w:name w:val="HTML Preformatted"/>
    <w:basedOn w:val="Normal"/>
    <w:link w:val="HTMLPreformattedChar"/>
    <w:uiPriority w:val="99"/>
    <w:semiHidden/>
    <w:unhideWhenUsed/>
    <w:locked/>
    <w:rsid w:val="00BD4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color w:val="auto"/>
      <w:spacing w:val="0"/>
      <w:szCs w:val="20"/>
      <w:lang w:eastAsia="en-GB"/>
    </w:rPr>
  </w:style>
  <w:style w:type="character" w:customStyle="1" w:styleId="HTMLPreformattedChar">
    <w:name w:val="HTML Preformatted Char"/>
    <w:basedOn w:val="DefaultParagraphFont"/>
    <w:link w:val="HTMLPreformatted"/>
    <w:uiPriority w:val="99"/>
    <w:semiHidden/>
    <w:rsid w:val="00BD4CAB"/>
    <w:rPr>
      <w:rFonts w:ascii="Courier New" w:eastAsia="Times New Roman" w:hAnsi="Courier New" w:cs="Courier New"/>
      <w:sz w:val="20"/>
      <w:szCs w:val="20"/>
      <w:lang w:eastAsia="en-GB"/>
    </w:rPr>
  </w:style>
  <w:style w:type="character" w:customStyle="1" w:styleId="ITEAHeading3Car">
    <w:name w:val="ITEA_Heading_3 Car"/>
    <w:basedOn w:val="Heading4withnumberingCar"/>
    <w:qFormat/>
    <w:rsid w:val="00152D3A"/>
    <w:rPr>
      <w:rFonts w:ascii="Arial" w:eastAsia="Times New Roman" w:hAnsi="Arial" w:cs="Times New Roman"/>
      <w:b/>
      <w:color w:val="000000" w:themeColor="text1"/>
      <w:spacing w:val="4"/>
      <w:sz w:val="20"/>
      <w:szCs w:val="24"/>
      <w:lang w:val="en-GB" w:eastAsia="nl-NL"/>
    </w:rPr>
  </w:style>
  <w:style w:type="numbering" w:customStyle="1" w:styleId="CurrentList5">
    <w:name w:val="Current List5"/>
    <w:uiPriority w:val="99"/>
    <w:rsid w:val="00883C34"/>
    <w:pPr>
      <w:numPr>
        <w:numId w:val="20"/>
      </w:numPr>
    </w:pPr>
  </w:style>
  <w:style w:type="numbering" w:customStyle="1" w:styleId="CurrentList6">
    <w:name w:val="Current List6"/>
    <w:uiPriority w:val="99"/>
    <w:rsid w:val="00883C34"/>
    <w:pPr>
      <w:numPr>
        <w:numId w:val="21"/>
      </w:numPr>
    </w:pPr>
  </w:style>
  <w:style w:type="numbering" w:customStyle="1" w:styleId="CurrentList7">
    <w:name w:val="Current List7"/>
    <w:uiPriority w:val="99"/>
    <w:rsid w:val="00622DB0"/>
    <w:pPr>
      <w:numPr>
        <w:numId w:val="22"/>
      </w:numPr>
    </w:pPr>
  </w:style>
  <w:style w:type="numbering" w:customStyle="1" w:styleId="CurrentList8">
    <w:name w:val="Current List8"/>
    <w:uiPriority w:val="99"/>
    <w:rsid w:val="00DD401A"/>
    <w:pPr>
      <w:numPr>
        <w:numId w:val="23"/>
      </w:numPr>
    </w:pPr>
  </w:style>
  <w:style w:type="numbering" w:customStyle="1" w:styleId="CurrentList9">
    <w:name w:val="Current List9"/>
    <w:uiPriority w:val="99"/>
    <w:rsid w:val="007A1A70"/>
    <w:pPr>
      <w:numPr>
        <w:numId w:val="24"/>
      </w:numPr>
    </w:pPr>
  </w:style>
  <w:style w:type="character" w:customStyle="1" w:styleId="Heading6Char">
    <w:name w:val="Heading 6 Char"/>
    <w:basedOn w:val="DefaultParagraphFont"/>
    <w:link w:val="Heading6"/>
    <w:uiPriority w:val="9"/>
    <w:semiHidden/>
    <w:rsid w:val="007A1A70"/>
    <w:rPr>
      <w:rFonts w:asciiTheme="majorHAnsi" w:eastAsiaTheme="majorEastAsia" w:hAnsiTheme="majorHAnsi" w:cstheme="majorBidi"/>
      <w:color w:val="005228" w:themeColor="accent1" w:themeShade="7F"/>
      <w:spacing w:val="4"/>
      <w:sz w:val="20"/>
      <w:szCs w:val="24"/>
      <w:lang w:val="en-GB" w:eastAsia="nl-NL"/>
    </w:rPr>
  </w:style>
  <w:style w:type="character" w:customStyle="1" w:styleId="Heading7Char">
    <w:name w:val="Heading 7 Char"/>
    <w:basedOn w:val="DefaultParagraphFont"/>
    <w:link w:val="Heading7"/>
    <w:uiPriority w:val="9"/>
    <w:semiHidden/>
    <w:rsid w:val="007A1A70"/>
    <w:rPr>
      <w:rFonts w:asciiTheme="majorHAnsi" w:eastAsiaTheme="majorEastAsia" w:hAnsiTheme="majorHAnsi" w:cstheme="majorBidi"/>
      <w:i/>
      <w:iCs/>
      <w:color w:val="005228" w:themeColor="accent1" w:themeShade="7F"/>
      <w:spacing w:val="4"/>
      <w:sz w:val="20"/>
      <w:szCs w:val="24"/>
      <w:lang w:val="en-GB" w:eastAsia="nl-NL"/>
    </w:rPr>
  </w:style>
  <w:style w:type="character" w:customStyle="1" w:styleId="Heading8Char">
    <w:name w:val="Heading 8 Char"/>
    <w:basedOn w:val="DefaultParagraphFont"/>
    <w:link w:val="Heading8"/>
    <w:uiPriority w:val="9"/>
    <w:semiHidden/>
    <w:rsid w:val="007A1A70"/>
    <w:rPr>
      <w:rFonts w:asciiTheme="majorHAnsi" w:eastAsiaTheme="majorEastAsia" w:hAnsiTheme="majorHAnsi" w:cstheme="majorBidi"/>
      <w:color w:val="272727" w:themeColor="text1" w:themeTint="D8"/>
      <w:spacing w:val="4"/>
      <w:sz w:val="21"/>
      <w:szCs w:val="21"/>
      <w:lang w:val="en-GB" w:eastAsia="nl-NL"/>
    </w:rPr>
  </w:style>
  <w:style w:type="character" w:customStyle="1" w:styleId="Heading9Char">
    <w:name w:val="Heading 9 Char"/>
    <w:basedOn w:val="DefaultParagraphFont"/>
    <w:link w:val="Heading9"/>
    <w:uiPriority w:val="9"/>
    <w:semiHidden/>
    <w:rsid w:val="007A1A70"/>
    <w:rPr>
      <w:rFonts w:asciiTheme="majorHAnsi" w:eastAsiaTheme="majorEastAsia" w:hAnsiTheme="majorHAnsi" w:cstheme="majorBidi"/>
      <w:i/>
      <w:iCs/>
      <w:color w:val="272727" w:themeColor="text1" w:themeTint="D8"/>
      <w:spacing w:val="4"/>
      <w:sz w:val="21"/>
      <w:szCs w:val="21"/>
      <w:lang w:val="en-GB" w:eastAsia="nl-NL"/>
    </w:rPr>
  </w:style>
  <w:style w:type="numbering" w:customStyle="1" w:styleId="CurrentList10">
    <w:name w:val="Current List10"/>
    <w:uiPriority w:val="99"/>
    <w:rsid w:val="007A1A70"/>
    <w:pPr>
      <w:numPr>
        <w:numId w:val="25"/>
      </w:numPr>
    </w:pPr>
  </w:style>
  <w:style w:type="numbering" w:customStyle="1" w:styleId="CurrentList11">
    <w:name w:val="Current List11"/>
    <w:uiPriority w:val="99"/>
    <w:rsid w:val="007A1A70"/>
    <w:pPr>
      <w:numPr>
        <w:numId w:val="26"/>
      </w:numPr>
    </w:pPr>
  </w:style>
  <w:style w:type="numbering" w:customStyle="1" w:styleId="CurrentList12">
    <w:name w:val="Current List12"/>
    <w:uiPriority w:val="99"/>
    <w:rsid w:val="007A1A70"/>
    <w:pPr>
      <w:numPr>
        <w:numId w:val="27"/>
      </w:numPr>
    </w:pPr>
  </w:style>
  <w:style w:type="numbering" w:customStyle="1" w:styleId="CurrentList13">
    <w:name w:val="Current List13"/>
    <w:uiPriority w:val="99"/>
    <w:rsid w:val="007A1A70"/>
    <w:pPr>
      <w:numPr>
        <w:numId w:val="28"/>
      </w:numPr>
    </w:pPr>
  </w:style>
  <w:style w:type="numbering" w:customStyle="1" w:styleId="CurrentList14">
    <w:name w:val="Current List14"/>
    <w:uiPriority w:val="99"/>
    <w:rsid w:val="007A1A70"/>
    <w:pPr>
      <w:numPr>
        <w:numId w:val="29"/>
      </w:numPr>
    </w:pPr>
  </w:style>
  <w:style w:type="numbering" w:customStyle="1" w:styleId="CurrentList15">
    <w:name w:val="Current List15"/>
    <w:uiPriority w:val="99"/>
    <w:rsid w:val="007A1A70"/>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335">
      <w:bodyDiv w:val="1"/>
      <w:marLeft w:val="0"/>
      <w:marRight w:val="0"/>
      <w:marTop w:val="0"/>
      <w:marBottom w:val="0"/>
      <w:divBdr>
        <w:top w:val="none" w:sz="0" w:space="0" w:color="auto"/>
        <w:left w:val="none" w:sz="0" w:space="0" w:color="auto"/>
        <w:bottom w:val="none" w:sz="0" w:space="0" w:color="auto"/>
        <w:right w:val="none" w:sz="0" w:space="0" w:color="auto"/>
      </w:divBdr>
      <w:divsChild>
        <w:div w:id="940718641">
          <w:marLeft w:val="0"/>
          <w:marRight w:val="0"/>
          <w:marTop w:val="0"/>
          <w:marBottom w:val="0"/>
          <w:divBdr>
            <w:top w:val="none" w:sz="0" w:space="0" w:color="auto"/>
            <w:left w:val="none" w:sz="0" w:space="0" w:color="auto"/>
            <w:bottom w:val="none" w:sz="0" w:space="0" w:color="auto"/>
            <w:right w:val="none" w:sz="0" w:space="0" w:color="auto"/>
          </w:divBdr>
        </w:div>
      </w:divsChild>
    </w:div>
    <w:div w:id="9455388">
      <w:bodyDiv w:val="1"/>
      <w:marLeft w:val="0"/>
      <w:marRight w:val="0"/>
      <w:marTop w:val="0"/>
      <w:marBottom w:val="0"/>
      <w:divBdr>
        <w:top w:val="none" w:sz="0" w:space="0" w:color="auto"/>
        <w:left w:val="none" w:sz="0" w:space="0" w:color="auto"/>
        <w:bottom w:val="none" w:sz="0" w:space="0" w:color="auto"/>
        <w:right w:val="none" w:sz="0" w:space="0" w:color="auto"/>
      </w:divBdr>
      <w:divsChild>
        <w:div w:id="814296107">
          <w:marLeft w:val="0"/>
          <w:marRight w:val="0"/>
          <w:marTop w:val="0"/>
          <w:marBottom w:val="0"/>
          <w:divBdr>
            <w:top w:val="none" w:sz="0" w:space="0" w:color="auto"/>
            <w:left w:val="none" w:sz="0" w:space="0" w:color="auto"/>
            <w:bottom w:val="none" w:sz="0" w:space="0" w:color="auto"/>
            <w:right w:val="none" w:sz="0" w:space="0" w:color="auto"/>
          </w:divBdr>
        </w:div>
      </w:divsChild>
    </w:div>
    <w:div w:id="10882765">
      <w:bodyDiv w:val="1"/>
      <w:marLeft w:val="0"/>
      <w:marRight w:val="0"/>
      <w:marTop w:val="0"/>
      <w:marBottom w:val="0"/>
      <w:divBdr>
        <w:top w:val="none" w:sz="0" w:space="0" w:color="auto"/>
        <w:left w:val="none" w:sz="0" w:space="0" w:color="auto"/>
        <w:bottom w:val="none" w:sz="0" w:space="0" w:color="auto"/>
        <w:right w:val="none" w:sz="0" w:space="0" w:color="auto"/>
      </w:divBdr>
      <w:divsChild>
        <w:div w:id="529224249">
          <w:marLeft w:val="0"/>
          <w:marRight w:val="0"/>
          <w:marTop w:val="0"/>
          <w:marBottom w:val="0"/>
          <w:divBdr>
            <w:top w:val="none" w:sz="0" w:space="0" w:color="auto"/>
            <w:left w:val="none" w:sz="0" w:space="0" w:color="auto"/>
            <w:bottom w:val="none" w:sz="0" w:space="0" w:color="auto"/>
            <w:right w:val="none" w:sz="0" w:space="0" w:color="auto"/>
          </w:divBdr>
        </w:div>
      </w:divsChild>
    </w:div>
    <w:div w:id="44372561">
      <w:bodyDiv w:val="1"/>
      <w:marLeft w:val="0"/>
      <w:marRight w:val="0"/>
      <w:marTop w:val="0"/>
      <w:marBottom w:val="0"/>
      <w:divBdr>
        <w:top w:val="none" w:sz="0" w:space="0" w:color="auto"/>
        <w:left w:val="none" w:sz="0" w:space="0" w:color="auto"/>
        <w:bottom w:val="none" w:sz="0" w:space="0" w:color="auto"/>
        <w:right w:val="none" w:sz="0" w:space="0" w:color="auto"/>
      </w:divBdr>
      <w:divsChild>
        <w:div w:id="1407267777">
          <w:marLeft w:val="0"/>
          <w:marRight w:val="0"/>
          <w:marTop w:val="0"/>
          <w:marBottom w:val="0"/>
          <w:divBdr>
            <w:top w:val="none" w:sz="0" w:space="0" w:color="auto"/>
            <w:left w:val="none" w:sz="0" w:space="0" w:color="auto"/>
            <w:bottom w:val="none" w:sz="0" w:space="0" w:color="auto"/>
            <w:right w:val="none" w:sz="0" w:space="0" w:color="auto"/>
          </w:divBdr>
        </w:div>
      </w:divsChild>
    </w:div>
    <w:div w:id="54396912">
      <w:bodyDiv w:val="1"/>
      <w:marLeft w:val="0"/>
      <w:marRight w:val="0"/>
      <w:marTop w:val="0"/>
      <w:marBottom w:val="0"/>
      <w:divBdr>
        <w:top w:val="none" w:sz="0" w:space="0" w:color="auto"/>
        <w:left w:val="none" w:sz="0" w:space="0" w:color="auto"/>
        <w:bottom w:val="none" w:sz="0" w:space="0" w:color="auto"/>
        <w:right w:val="none" w:sz="0" w:space="0" w:color="auto"/>
      </w:divBdr>
      <w:divsChild>
        <w:div w:id="1116369821">
          <w:marLeft w:val="0"/>
          <w:marRight w:val="0"/>
          <w:marTop w:val="0"/>
          <w:marBottom w:val="0"/>
          <w:divBdr>
            <w:top w:val="none" w:sz="0" w:space="0" w:color="auto"/>
            <w:left w:val="none" w:sz="0" w:space="0" w:color="auto"/>
            <w:bottom w:val="none" w:sz="0" w:space="0" w:color="auto"/>
            <w:right w:val="none" w:sz="0" w:space="0" w:color="auto"/>
          </w:divBdr>
        </w:div>
      </w:divsChild>
    </w:div>
    <w:div w:id="94788931">
      <w:bodyDiv w:val="1"/>
      <w:marLeft w:val="0"/>
      <w:marRight w:val="0"/>
      <w:marTop w:val="0"/>
      <w:marBottom w:val="0"/>
      <w:divBdr>
        <w:top w:val="none" w:sz="0" w:space="0" w:color="auto"/>
        <w:left w:val="none" w:sz="0" w:space="0" w:color="auto"/>
        <w:bottom w:val="none" w:sz="0" w:space="0" w:color="auto"/>
        <w:right w:val="none" w:sz="0" w:space="0" w:color="auto"/>
      </w:divBdr>
      <w:divsChild>
        <w:div w:id="697588516">
          <w:marLeft w:val="0"/>
          <w:marRight w:val="0"/>
          <w:marTop w:val="0"/>
          <w:marBottom w:val="0"/>
          <w:divBdr>
            <w:top w:val="none" w:sz="0" w:space="0" w:color="auto"/>
            <w:left w:val="none" w:sz="0" w:space="0" w:color="auto"/>
            <w:bottom w:val="none" w:sz="0" w:space="0" w:color="auto"/>
            <w:right w:val="none" w:sz="0" w:space="0" w:color="auto"/>
          </w:divBdr>
        </w:div>
      </w:divsChild>
    </w:div>
    <w:div w:id="107088795">
      <w:bodyDiv w:val="1"/>
      <w:marLeft w:val="0"/>
      <w:marRight w:val="0"/>
      <w:marTop w:val="0"/>
      <w:marBottom w:val="0"/>
      <w:divBdr>
        <w:top w:val="none" w:sz="0" w:space="0" w:color="auto"/>
        <w:left w:val="none" w:sz="0" w:space="0" w:color="auto"/>
        <w:bottom w:val="none" w:sz="0" w:space="0" w:color="auto"/>
        <w:right w:val="none" w:sz="0" w:space="0" w:color="auto"/>
      </w:divBdr>
      <w:divsChild>
        <w:div w:id="800078976">
          <w:marLeft w:val="0"/>
          <w:marRight w:val="0"/>
          <w:marTop w:val="0"/>
          <w:marBottom w:val="0"/>
          <w:divBdr>
            <w:top w:val="none" w:sz="0" w:space="0" w:color="auto"/>
            <w:left w:val="none" w:sz="0" w:space="0" w:color="auto"/>
            <w:bottom w:val="none" w:sz="0" w:space="0" w:color="auto"/>
            <w:right w:val="none" w:sz="0" w:space="0" w:color="auto"/>
          </w:divBdr>
        </w:div>
      </w:divsChild>
    </w:div>
    <w:div w:id="135295891">
      <w:bodyDiv w:val="1"/>
      <w:marLeft w:val="0"/>
      <w:marRight w:val="0"/>
      <w:marTop w:val="0"/>
      <w:marBottom w:val="0"/>
      <w:divBdr>
        <w:top w:val="none" w:sz="0" w:space="0" w:color="auto"/>
        <w:left w:val="none" w:sz="0" w:space="0" w:color="auto"/>
        <w:bottom w:val="none" w:sz="0" w:space="0" w:color="auto"/>
        <w:right w:val="none" w:sz="0" w:space="0" w:color="auto"/>
      </w:divBdr>
      <w:divsChild>
        <w:div w:id="2025982887">
          <w:marLeft w:val="0"/>
          <w:marRight w:val="0"/>
          <w:marTop w:val="0"/>
          <w:marBottom w:val="0"/>
          <w:divBdr>
            <w:top w:val="none" w:sz="0" w:space="0" w:color="auto"/>
            <w:left w:val="none" w:sz="0" w:space="0" w:color="auto"/>
            <w:bottom w:val="none" w:sz="0" w:space="0" w:color="auto"/>
            <w:right w:val="none" w:sz="0" w:space="0" w:color="auto"/>
          </w:divBdr>
        </w:div>
      </w:divsChild>
    </w:div>
    <w:div w:id="157238005">
      <w:bodyDiv w:val="1"/>
      <w:marLeft w:val="0"/>
      <w:marRight w:val="0"/>
      <w:marTop w:val="0"/>
      <w:marBottom w:val="0"/>
      <w:divBdr>
        <w:top w:val="none" w:sz="0" w:space="0" w:color="auto"/>
        <w:left w:val="none" w:sz="0" w:space="0" w:color="auto"/>
        <w:bottom w:val="none" w:sz="0" w:space="0" w:color="auto"/>
        <w:right w:val="none" w:sz="0" w:space="0" w:color="auto"/>
      </w:divBdr>
      <w:divsChild>
        <w:div w:id="883709391">
          <w:marLeft w:val="0"/>
          <w:marRight w:val="0"/>
          <w:marTop w:val="0"/>
          <w:marBottom w:val="0"/>
          <w:divBdr>
            <w:top w:val="none" w:sz="0" w:space="0" w:color="auto"/>
            <w:left w:val="none" w:sz="0" w:space="0" w:color="auto"/>
            <w:bottom w:val="none" w:sz="0" w:space="0" w:color="auto"/>
            <w:right w:val="none" w:sz="0" w:space="0" w:color="auto"/>
          </w:divBdr>
        </w:div>
      </w:divsChild>
    </w:div>
    <w:div w:id="182600743">
      <w:bodyDiv w:val="1"/>
      <w:marLeft w:val="0"/>
      <w:marRight w:val="0"/>
      <w:marTop w:val="0"/>
      <w:marBottom w:val="0"/>
      <w:divBdr>
        <w:top w:val="none" w:sz="0" w:space="0" w:color="auto"/>
        <w:left w:val="none" w:sz="0" w:space="0" w:color="auto"/>
        <w:bottom w:val="none" w:sz="0" w:space="0" w:color="auto"/>
        <w:right w:val="none" w:sz="0" w:space="0" w:color="auto"/>
      </w:divBdr>
      <w:divsChild>
        <w:div w:id="1926304136">
          <w:marLeft w:val="0"/>
          <w:marRight w:val="0"/>
          <w:marTop w:val="0"/>
          <w:marBottom w:val="0"/>
          <w:divBdr>
            <w:top w:val="none" w:sz="0" w:space="0" w:color="auto"/>
            <w:left w:val="none" w:sz="0" w:space="0" w:color="auto"/>
            <w:bottom w:val="none" w:sz="0" w:space="0" w:color="auto"/>
            <w:right w:val="none" w:sz="0" w:space="0" w:color="auto"/>
          </w:divBdr>
        </w:div>
      </w:divsChild>
    </w:div>
    <w:div w:id="191262224">
      <w:bodyDiv w:val="1"/>
      <w:marLeft w:val="0"/>
      <w:marRight w:val="0"/>
      <w:marTop w:val="0"/>
      <w:marBottom w:val="0"/>
      <w:divBdr>
        <w:top w:val="none" w:sz="0" w:space="0" w:color="auto"/>
        <w:left w:val="none" w:sz="0" w:space="0" w:color="auto"/>
        <w:bottom w:val="none" w:sz="0" w:space="0" w:color="auto"/>
        <w:right w:val="none" w:sz="0" w:space="0" w:color="auto"/>
      </w:divBdr>
      <w:divsChild>
        <w:div w:id="766583994">
          <w:marLeft w:val="0"/>
          <w:marRight w:val="0"/>
          <w:marTop w:val="0"/>
          <w:marBottom w:val="0"/>
          <w:divBdr>
            <w:top w:val="none" w:sz="0" w:space="0" w:color="auto"/>
            <w:left w:val="none" w:sz="0" w:space="0" w:color="auto"/>
            <w:bottom w:val="none" w:sz="0" w:space="0" w:color="auto"/>
            <w:right w:val="none" w:sz="0" w:space="0" w:color="auto"/>
          </w:divBdr>
        </w:div>
      </w:divsChild>
    </w:div>
    <w:div w:id="193855953">
      <w:bodyDiv w:val="1"/>
      <w:marLeft w:val="0"/>
      <w:marRight w:val="0"/>
      <w:marTop w:val="0"/>
      <w:marBottom w:val="0"/>
      <w:divBdr>
        <w:top w:val="none" w:sz="0" w:space="0" w:color="auto"/>
        <w:left w:val="none" w:sz="0" w:space="0" w:color="auto"/>
        <w:bottom w:val="none" w:sz="0" w:space="0" w:color="auto"/>
        <w:right w:val="none" w:sz="0" w:space="0" w:color="auto"/>
      </w:divBdr>
      <w:divsChild>
        <w:div w:id="701437417">
          <w:marLeft w:val="0"/>
          <w:marRight w:val="0"/>
          <w:marTop w:val="0"/>
          <w:marBottom w:val="0"/>
          <w:divBdr>
            <w:top w:val="none" w:sz="0" w:space="0" w:color="auto"/>
            <w:left w:val="none" w:sz="0" w:space="0" w:color="auto"/>
            <w:bottom w:val="none" w:sz="0" w:space="0" w:color="auto"/>
            <w:right w:val="none" w:sz="0" w:space="0" w:color="auto"/>
          </w:divBdr>
        </w:div>
      </w:divsChild>
    </w:div>
    <w:div w:id="199519583">
      <w:bodyDiv w:val="1"/>
      <w:marLeft w:val="0"/>
      <w:marRight w:val="0"/>
      <w:marTop w:val="0"/>
      <w:marBottom w:val="0"/>
      <w:divBdr>
        <w:top w:val="none" w:sz="0" w:space="0" w:color="auto"/>
        <w:left w:val="none" w:sz="0" w:space="0" w:color="auto"/>
        <w:bottom w:val="none" w:sz="0" w:space="0" w:color="auto"/>
        <w:right w:val="none" w:sz="0" w:space="0" w:color="auto"/>
      </w:divBdr>
    </w:div>
    <w:div w:id="201946094">
      <w:bodyDiv w:val="1"/>
      <w:marLeft w:val="0"/>
      <w:marRight w:val="0"/>
      <w:marTop w:val="0"/>
      <w:marBottom w:val="0"/>
      <w:divBdr>
        <w:top w:val="none" w:sz="0" w:space="0" w:color="auto"/>
        <w:left w:val="none" w:sz="0" w:space="0" w:color="auto"/>
        <w:bottom w:val="none" w:sz="0" w:space="0" w:color="auto"/>
        <w:right w:val="none" w:sz="0" w:space="0" w:color="auto"/>
      </w:divBdr>
      <w:divsChild>
        <w:div w:id="1333800887">
          <w:marLeft w:val="0"/>
          <w:marRight w:val="0"/>
          <w:marTop w:val="0"/>
          <w:marBottom w:val="0"/>
          <w:divBdr>
            <w:top w:val="none" w:sz="0" w:space="0" w:color="auto"/>
            <w:left w:val="none" w:sz="0" w:space="0" w:color="auto"/>
            <w:bottom w:val="none" w:sz="0" w:space="0" w:color="auto"/>
            <w:right w:val="none" w:sz="0" w:space="0" w:color="auto"/>
          </w:divBdr>
        </w:div>
      </w:divsChild>
    </w:div>
    <w:div w:id="245648378">
      <w:bodyDiv w:val="1"/>
      <w:marLeft w:val="0"/>
      <w:marRight w:val="0"/>
      <w:marTop w:val="0"/>
      <w:marBottom w:val="0"/>
      <w:divBdr>
        <w:top w:val="none" w:sz="0" w:space="0" w:color="auto"/>
        <w:left w:val="none" w:sz="0" w:space="0" w:color="auto"/>
        <w:bottom w:val="none" w:sz="0" w:space="0" w:color="auto"/>
        <w:right w:val="none" w:sz="0" w:space="0" w:color="auto"/>
      </w:divBdr>
      <w:divsChild>
        <w:div w:id="2055690103">
          <w:marLeft w:val="0"/>
          <w:marRight w:val="0"/>
          <w:marTop w:val="0"/>
          <w:marBottom w:val="0"/>
          <w:divBdr>
            <w:top w:val="none" w:sz="0" w:space="0" w:color="auto"/>
            <w:left w:val="none" w:sz="0" w:space="0" w:color="auto"/>
            <w:bottom w:val="none" w:sz="0" w:space="0" w:color="auto"/>
            <w:right w:val="none" w:sz="0" w:space="0" w:color="auto"/>
          </w:divBdr>
        </w:div>
      </w:divsChild>
    </w:div>
    <w:div w:id="318534682">
      <w:bodyDiv w:val="1"/>
      <w:marLeft w:val="0"/>
      <w:marRight w:val="0"/>
      <w:marTop w:val="0"/>
      <w:marBottom w:val="0"/>
      <w:divBdr>
        <w:top w:val="none" w:sz="0" w:space="0" w:color="auto"/>
        <w:left w:val="none" w:sz="0" w:space="0" w:color="auto"/>
        <w:bottom w:val="none" w:sz="0" w:space="0" w:color="auto"/>
        <w:right w:val="none" w:sz="0" w:space="0" w:color="auto"/>
      </w:divBdr>
      <w:divsChild>
        <w:div w:id="1126435701">
          <w:marLeft w:val="0"/>
          <w:marRight w:val="0"/>
          <w:marTop w:val="0"/>
          <w:marBottom w:val="0"/>
          <w:divBdr>
            <w:top w:val="none" w:sz="0" w:space="0" w:color="auto"/>
            <w:left w:val="none" w:sz="0" w:space="0" w:color="auto"/>
            <w:bottom w:val="none" w:sz="0" w:space="0" w:color="auto"/>
            <w:right w:val="none" w:sz="0" w:space="0" w:color="auto"/>
          </w:divBdr>
        </w:div>
      </w:divsChild>
    </w:div>
    <w:div w:id="318731252">
      <w:bodyDiv w:val="1"/>
      <w:marLeft w:val="0"/>
      <w:marRight w:val="0"/>
      <w:marTop w:val="0"/>
      <w:marBottom w:val="0"/>
      <w:divBdr>
        <w:top w:val="none" w:sz="0" w:space="0" w:color="auto"/>
        <w:left w:val="none" w:sz="0" w:space="0" w:color="auto"/>
        <w:bottom w:val="none" w:sz="0" w:space="0" w:color="auto"/>
        <w:right w:val="none" w:sz="0" w:space="0" w:color="auto"/>
      </w:divBdr>
      <w:divsChild>
        <w:div w:id="900408506">
          <w:marLeft w:val="0"/>
          <w:marRight w:val="0"/>
          <w:marTop w:val="0"/>
          <w:marBottom w:val="0"/>
          <w:divBdr>
            <w:top w:val="none" w:sz="0" w:space="0" w:color="auto"/>
            <w:left w:val="none" w:sz="0" w:space="0" w:color="auto"/>
            <w:bottom w:val="none" w:sz="0" w:space="0" w:color="auto"/>
            <w:right w:val="none" w:sz="0" w:space="0" w:color="auto"/>
          </w:divBdr>
        </w:div>
      </w:divsChild>
    </w:div>
    <w:div w:id="323510075">
      <w:bodyDiv w:val="1"/>
      <w:marLeft w:val="0"/>
      <w:marRight w:val="0"/>
      <w:marTop w:val="0"/>
      <w:marBottom w:val="0"/>
      <w:divBdr>
        <w:top w:val="none" w:sz="0" w:space="0" w:color="auto"/>
        <w:left w:val="none" w:sz="0" w:space="0" w:color="auto"/>
        <w:bottom w:val="none" w:sz="0" w:space="0" w:color="auto"/>
        <w:right w:val="none" w:sz="0" w:space="0" w:color="auto"/>
      </w:divBdr>
    </w:div>
    <w:div w:id="382217451">
      <w:bodyDiv w:val="1"/>
      <w:marLeft w:val="0"/>
      <w:marRight w:val="0"/>
      <w:marTop w:val="0"/>
      <w:marBottom w:val="0"/>
      <w:divBdr>
        <w:top w:val="none" w:sz="0" w:space="0" w:color="auto"/>
        <w:left w:val="none" w:sz="0" w:space="0" w:color="auto"/>
        <w:bottom w:val="none" w:sz="0" w:space="0" w:color="auto"/>
        <w:right w:val="none" w:sz="0" w:space="0" w:color="auto"/>
      </w:divBdr>
      <w:divsChild>
        <w:div w:id="681011061">
          <w:marLeft w:val="0"/>
          <w:marRight w:val="0"/>
          <w:marTop w:val="0"/>
          <w:marBottom w:val="0"/>
          <w:divBdr>
            <w:top w:val="none" w:sz="0" w:space="0" w:color="auto"/>
            <w:left w:val="none" w:sz="0" w:space="0" w:color="auto"/>
            <w:bottom w:val="none" w:sz="0" w:space="0" w:color="auto"/>
            <w:right w:val="none" w:sz="0" w:space="0" w:color="auto"/>
          </w:divBdr>
        </w:div>
      </w:divsChild>
    </w:div>
    <w:div w:id="407701705">
      <w:bodyDiv w:val="1"/>
      <w:marLeft w:val="0"/>
      <w:marRight w:val="0"/>
      <w:marTop w:val="0"/>
      <w:marBottom w:val="0"/>
      <w:divBdr>
        <w:top w:val="none" w:sz="0" w:space="0" w:color="auto"/>
        <w:left w:val="none" w:sz="0" w:space="0" w:color="auto"/>
        <w:bottom w:val="none" w:sz="0" w:space="0" w:color="auto"/>
        <w:right w:val="none" w:sz="0" w:space="0" w:color="auto"/>
      </w:divBdr>
      <w:divsChild>
        <w:div w:id="492113758">
          <w:marLeft w:val="0"/>
          <w:marRight w:val="0"/>
          <w:marTop w:val="0"/>
          <w:marBottom w:val="0"/>
          <w:divBdr>
            <w:top w:val="none" w:sz="0" w:space="0" w:color="auto"/>
            <w:left w:val="none" w:sz="0" w:space="0" w:color="auto"/>
            <w:bottom w:val="none" w:sz="0" w:space="0" w:color="auto"/>
            <w:right w:val="none" w:sz="0" w:space="0" w:color="auto"/>
          </w:divBdr>
        </w:div>
      </w:divsChild>
    </w:div>
    <w:div w:id="425812454">
      <w:bodyDiv w:val="1"/>
      <w:marLeft w:val="0"/>
      <w:marRight w:val="0"/>
      <w:marTop w:val="0"/>
      <w:marBottom w:val="0"/>
      <w:divBdr>
        <w:top w:val="none" w:sz="0" w:space="0" w:color="auto"/>
        <w:left w:val="none" w:sz="0" w:space="0" w:color="auto"/>
        <w:bottom w:val="none" w:sz="0" w:space="0" w:color="auto"/>
        <w:right w:val="none" w:sz="0" w:space="0" w:color="auto"/>
      </w:divBdr>
    </w:div>
    <w:div w:id="456722785">
      <w:bodyDiv w:val="1"/>
      <w:marLeft w:val="0"/>
      <w:marRight w:val="0"/>
      <w:marTop w:val="0"/>
      <w:marBottom w:val="0"/>
      <w:divBdr>
        <w:top w:val="none" w:sz="0" w:space="0" w:color="auto"/>
        <w:left w:val="none" w:sz="0" w:space="0" w:color="auto"/>
        <w:bottom w:val="none" w:sz="0" w:space="0" w:color="auto"/>
        <w:right w:val="none" w:sz="0" w:space="0" w:color="auto"/>
      </w:divBdr>
      <w:divsChild>
        <w:div w:id="511457935">
          <w:marLeft w:val="0"/>
          <w:marRight w:val="0"/>
          <w:marTop w:val="0"/>
          <w:marBottom w:val="0"/>
          <w:divBdr>
            <w:top w:val="none" w:sz="0" w:space="0" w:color="auto"/>
            <w:left w:val="none" w:sz="0" w:space="0" w:color="auto"/>
            <w:bottom w:val="none" w:sz="0" w:space="0" w:color="auto"/>
            <w:right w:val="none" w:sz="0" w:space="0" w:color="auto"/>
          </w:divBdr>
        </w:div>
      </w:divsChild>
    </w:div>
    <w:div w:id="460655867">
      <w:bodyDiv w:val="1"/>
      <w:marLeft w:val="0"/>
      <w:marRight w:val="0"/>
      <w:marTop w:val="0"/>
      <w:marBottom w:val="0"/>
      <w:divBdr>
        <w:top w:val="none" w:sz="0" w:space="0" w:color="auto"/>
        <w:left w:val="none" w:sz="0" w:space="0" w:color="auto"/>
        <w:bottom w:val="none" w:sz="0" w:space="0" w:color="auto"/>
        <w:right w:val="none" w:sz="0" w:space="0" w:color="auto"/>
      </w:divBdr>
      <w:divsChild>
        <w:div w:id="1056198562">
          <w:marLeft w:val="0"/>
          <w:marRight w:val="0"/>
          <w:marTop w:val="0"/>
          <w:marBottom w:val="0"/>
          <w:divBdr>
            <w:top w:val="none" w:sz="0" w:space="0" w:color="auto"/>
            <w:left w:val="none" w:sz="0" w:space="0" w:color="auto"/>
            <w:bottom w:val="none" w:sz="0" w:space="0" w:color="auto"/>
            <w:right w:val="none" w:sz="0" w:space="0" w:color="auto"/>
          </w:divBdr>
        </w:div>
      </w:divsChild>
    </w:div>
    <w:div w:id="468591813">
      <w:bodyDiv w:val="1"/>
      <w:marLeft w:val="0"/>
      <w:marRight w:val="0"/>
      <w:marTop w:val="0"/>
      <w:marBottom w:val="0"/>
      <w:divBdr>
        <w:top w:val="none" w:sz="0" w:space="0" w:color="auto"/>
        <w:left w:val="none" w:sz="0" w:space="0" w:color="auto"/>
        <w:bottom w:val="none" w:sz="0" w:space="0" w:color="auto"/>
        <w:right w:val="none" w:sz="0" w:space="0" w:color="auto"/>
      </w:divBdr>
      <w:divsChild>
        <w:div w:id="2056932284">
          <w:marLeft w:val="0"/>
          <w:marRight w:val="0"/>
          <w:marTop w:val="0"/>
          <w:marBottom w:val="0"/>
          <w:divBdr>
            <w:top w:val="none" w:sz="0" w:space="0" w:color="auto"/>
            <w:left w:val="none" w:sz="0" w:space="0" w:color="auto"/>
            <w:bottom w:val="none" w:sz="0" w:space="0" w:color="auto"/>
            <w:right w:val="none" w:sz="0" w:space="0" w:color="auto"/>
          </w:divBdr>
        </w:div>
      </w:divsChild>
    </w:div>
    <w:div w:id="538933085">
      <w:bodyDiv w:val="1"/>
      <w:marLeft w:val="0"/>
      <w:marRight w:val="0"/>
      <w:marTop w:val="0"/>
      <w:marBottom w:val="0"/>
      <w:divBdr>
        <w:top w:val="none" w:sz="0" w:space="0" w:color="auto"/>
        <w:left w:val="none" w:sz="0" w:space="0" w:color="auto"/>
        <w:bottom w:val="none" w:sz="0" w:space="0" w:color="auto"/>
        <w:right w:val="none" w:sz="0" w:space="0" w:color="auto"/>
      </w:divBdr>
    </w:div>
    <w:div w:id="617490723">
      <w:bodyDiv w:val="1"/>
      <w:marLeft w:val="0"/>
      <w:marRight w:val="0"/>
      <w:marTop w:val="0"/>
      <w:marBottom w:val="0"/>
      <w:divBdr>
        <w:top w:val="none" w:sz="0" w:space="0" w:color="auto"/>
        <w:left w:val="none" w:sz="0" w:space="0" w:color="auto"/>
        <w:bottom w:val="none" w:sz="0" w:space="0" w:color="auto"/>
        <w:right w:val="none" w:sz="0" w:space="0" w:color="auto"/>
      </w:divBdr>
    </w:div>
    <w:div w:id="635531586">
      <w:bodyDiv w:val="1"/>
      <w:marLeft w:val="0"/>
      <w:marRight w:val="0"/>
      <w:marTop w:val="0"/>
      <w:marBottom w:val="0"/>
      <w:divBdr>
        <w:top w:val="none" w:sz="0" w:space="0" w:color="auto"/>
        <w:left w:val="none" w:sz="0" w:space="0" w:color="auto"/>
        <w:bottom w:val="none" w:sz="0" w:space="0" w:color="auto"/>
        <w:right w:val="none" w:sz="0" w:space="0" w:color="auto"/>
      </w:divBdr>
      <w:divsChild>
        <w:div w:id="123233044">
          <w:marLeft w:val="0"/>
          <w:marRight w:val="0"/>
          <w:marTop w:val="0"/>
          <w:marBottom w:val="0"/>
          <w:divBdr>
            <w:top w:val="none" w:sz="0" w:space="0" w:color="auto"/>
            <w:left w:val="none" w:sz="0" w:space="0" w:color="auto"/>
            <w:bottom w:val="none" w:sz="0" w:space="0" w:color="auto"/>
            <w:right w:val="none" w:sz="0" w:space="0" w:color="auto"/>
          </w:divBdr>
        </w:div>
      </w:divsChild>
    </w:div>
    <w:div w:id="663584201">
      <w:bodyDiv w:val="1"/>
      <w:marLeft w:val="0"/>
      <w:marRight w:val="0"/>
      <w:marTop w:val="0"/>
      <w:marBottom w:val="0"/>
      <w:divBdr>
        <w:top w:val="none" w:sz="0" w:space="0" w:color="auto"/>
        <w:left w:val="none" w:sz="0" w:space="0" w:color="auto"/>
        <w:bottom w:val="none" w:sz="0" w:space="0" w:color="auto"/>
        <w:right w:val="none" w:sz="0" w:space="0" w:color="auto"/>
      </w:divBdr>
      <w:divsChild>
        <w:div w:id="1156913959">
          <w:marLeft w:val="0"/>
          <w:marRight w:val="0"/>
          <w:marTop w:val="0"/>
          <w:marBottom w:val="0"/>
          <w:divBdr>
            <w:top w:val="none" w:sz="0" w:space="0" w:color="auto"/>
            <w:left w:val="none" w:sz="0" w:space="0" w:color="auto"/>
            <w:bottom w:val="none" w:sz="0" w:space="0" w:color="auto"/>
            <w:right w:val="none" w:sz="0" w:space="0" w:color="auto"/>
          </w:divBdr>
        </w:div>
      </w:divsChild>
    </w:div>
    <w:div w:id="690835396">
      <w:bodyDiv w:val="1"/>
      <w:marLeft w:val="0"/>
      <w:marRight w:val="0"/>
      <w:marTop w:val="0"/>
      <w:marBottom w:val="0"/>
      <w:divBdr>
        <w:top w:val="none" w:sz="0" w:space="0" w:color="auto"/>
        <w:left w:val="none" w:sz="0" w:space="0" w:color="auto"/>
        <w:bottom w:val="none" w:sz="0" w:space="0" w:color="auto"/>
        <w:right w:val="none" w:sz="0" w:space="0" w:color="auto"/>
      </w:divBdr>
    </w:div>
    <w:div w:id="705176953">
      <w:bodyDiv w:val="1"/>
      <w:marLeft w:val="0"/>
      <w:marRight w:val="0"/>
      <w:marTop w:val="0"/>
      <w:marBottom w:val="0"/>
      <w:divBdr>
        <w:top w:val="none" w:sz="0" w:space="0" w:color="auto"/>
        <w:left w:val="none" w:sz="0" w:space="0" w:color="auto"/>
        <w:bottom w:val="none" w:sz="0" w:space="0" w:color="auto"/>
        <w:right w:val="none" w:sz="0" w:space="0" w:color="auto"/>
      </w:divBdr>
    </w:div>
    <w:div w:id="708723431">
      <w:bodyDiv w:val="1"/>
      <w:marLeft w:val="0"/>
      <w:marRight w:val="0"/>
      <w:marTop w:val="0"/>
      <w:marBottom w:val="0"/>
      <w:divBdr>
        <w:top w:val="none" w:sz="0" w:space="0" w:color="auto"/>
        <w:left w:val="none" w:sz="0" w:space="0" w:color="auto"/>
        <w:bottom w:val="none" w:sz="0" w:space="0" w:color="auto"/>
        <w:right w:val="none" w:sz="0" w:space="0" w:color="auto"/>
      </w:divBdr>
      <w:divsChild>
        <w:div w:id="2010592925">
          <w:marLeft w:val="0"/>
          <w:marRight w:val="0"/>
          <w:marTop w:val="0"/>
          <w:marBottom w:val="0"/>
          <w:divBdr>
            <w:top w:val="none" w:sz="0" w:space="0" w:color="auto"/>
            <w:left w:val="none" w:sz="0" w:space="0" w:color="auto"/>
            <w:bottom w:val="none" w:sz="0" w:space="0" w:color="auto"/>
            <w:right w:val="none" w:sz="0" w:space="0" w:color="auto"/>
          </w:divBdr>
        </w:div>
      </w:divsChild>
    </w:div>
    <w:div w:id="831338098">
      <w:bodyDiv w:val="1"/>
      <w:marLeft w:val="0"/>
      <w:marRight w:val="0"/>
      <w:marTop w:val="0"/>
      <w:marBottom w:val="0"/>
      <w:divBdr>
        <w:top w:val="none" w:sz="0" w:space="0" w:color="auto"/>
        <w:left w:val="none" w:sz="0" w:space="0" w:color="auto"/>
        <w:bottom w:val="none" w:sz="0" w:space="0" w:color="auto"/>
        <w:right w:val="none" w:sz="0" w:space="0" w:color="auto"/>
      </w:divBdr>
      <w:divsChild>
        <w:div w:id="2029987824">
          <w:marLeft w:val="0"/>
          <w:marRight w:val="0"/>
          <w:marTop w:val="0"/>
          <w:marBottom w:val="0"/>
          <w:divBdr>
            <w:top w:val="none" w:sz="0" w:space="0" w:color="auto"/>
            <w:left w:val="none" w:sz="0" w:space="0" w:color="auto"/>
            <w:bottom w:val="none" w:sz="0" w:space="0" w:color="auto"/>
            <w:right w:val="none" w:sz="0" w:space="0" w:color="auto"/>
          </w:divBdr>
        </w:div>
      </w:divsChild>
    </w:div>
    <w:div w:id="847256873">
      <w:bodyDiv w:val="1"/>
      <w:marLeft w:val="0"/>
      <w:marRight w:val="0"/>
      <w:marTop w:val="0"/>
      <w:marBottom w:val="0"/>
      <w:divBdr>
        <w:top w:val="none" w:sz="0" w:space="0" w:color="auto"/>
        <w:left w:val="none" w:sz="0" w:space="0" w:color="auto"/>
        <w:bottom w:val="none" w:sz="0" w:space="0" w:color="auto"/>
        <w:right w:val="none" w:sz="0" w:space="0" w:color="auto"/>
      </w:divBdr>
      <w:divsChild>
        <w:div w:id="941568121">
          <w:marLeft w:val="0"/>
          <w:marRight w:val="0"/>
          <w:marTop w:val="0"/>
          <w:marBottom w:val="0"/>
          <w:divBdr>
            <w:top w:val="none" w:sz="0" w:space="0" w:color="auto"/>
            <w:left w:val="none" w:sz="0" w:space="0" w:color="auto"/>
            <w:bottom w:val="none" w:sz="0" w:space="0" w:color="auto"/>
            <w:right w:val="none" w:sz="0" w:space="0" w:color="auto"/>
          </w:divBdr>
        </w:div>
      </w:divsChild>
    </w:div>
    <w:div w:id="892498260">
      <w:bodyDiv w:val="1"/>
      <w:marLeft w:val="0"/>
      <w:marRight w:val="0"/>
      <w:marTop w:val="0"/>
      <w:marBottom w:val="0"/>
      <w:divBdr>
        <w:top w:val="none" w:sz="0" w:space="0" w:color="auto"/>
        <w:left w:val="none" w:sz="0" w:space="0" w:color="auto"/>
        <w:bottom w:val="none" w:sz="0" w:space="0" w:color="auto"/>
        <w:right w:val="none" w:sz="0" w:space="0" w:color="auto"/>
      </w:divBdr>
      <w:divsChild>
        <w:div w:id="1382556802">
          <w:marLeft w:val="0"/>
          <w:marRight w:val="0"/>
          <w:marTop w:val="0"/>
          <w:marBottom w:val="0"/>
          <w:divBdr>
            <w:top w:val="none" w:sz="0" w:space="0" w:color="auto"/>
            <w:left w:val="none" w:sz="0" w:space="0" w:color="auto"/>
            <w:bottom w:val="none" w:sz="0" w:space="0" w:color="auto"/>
            <w:right w:val="none" w:sz="0" w:space="0" w:color="auto"/>
          </w:divBdr>
        </w:div>
      </w:divsChild>
    </w:div>
    <w:div w:id="933703113">
      <w:bodyDiv w:val="1"/>
      <w:marLeft w:val="0"/>
      <w:marRight w:val="0"/>
      <w:marTop w:val="0"/>
      <w:marBottom w:val="0"/>
      <w:divBdr>
        <w:top w:val="none" w:sz="0" w:space="0" w:color="auto"/>
        <w:left w:val="none" w:sz="0" w:space="0" w:color="auto"/>
        <w:bottom w:val="none" w:sz="0" w:space="0" w:color="auto"/>
        <w:right w:val="none" w:sz="0" w:space="0" w:color="auto"/>
      </w:divBdr>
      <w:divsChild>
        <w:div w:id="423379297">
          <w:marLeft w:val="0"/>
          <w:marRight w:val="0"/>
          <w:marTop w:val="0"/>
          <w:marBottom w:val="0"/>
          <w:divBdr>
            <w:top w:val="none" w:sz="0" w:space="0" w:color="auto"/>
            <w:left w:val="none" w:sz="0" w:space="0" w:color="auto"/>
            <w:bottom w:val="none" w:sz="0" w:space="0" w:color="auto"/>
            <w:right w:val="none" w:sz="0" w:space="0" w:color="auto"/>
          </w:divBdr>
          <w:divsChild>
            <w:div w:id="927736698">
              <w:marLeft w:val="0"/>
              <w:marRight w:val="0"/>
              <w:marTop w:val="0"/>
              <w:marBottom w:val="0"/>
              <w:divBdr>
                <w:top w:val="none" w:sz="0" w:space="0" w:color="auto"/>
                <w:left w:val="none" w:sz="0" w:space="0" w:color="auto"/>
                <w:bottom w:val="none" w:sz="0" w:space="0" w:color="auto"/>
                <w:right w:val="none" w:sz="0" w:space="0" w:color="auto"/>
              </w:divBdr>
              <w:divsChild>
                <w:div w:id="211312535">
                  <w:marLeft w:val="0"/>
                  <w:marRight w:val="0"/>
                  <w:marTop w:val="0"/>
                  <w:marBottom w:val="0"/>
                  <w:divBdr>
                    <w:top w:val="none" w:sz="0" w:space="0" w:color="auto"/>
                    <w:left w:val="none" w:sz="0" w:space="0" w:color="auto"/>
                    <w:bottom w:val="none" w:sz="0" w:space="0" w:color="auto"/>
                    <w:right w:val="none" w:sz="0" w:space="0" w:color="auto"/>
                  </w:divBdr>
                  <w:divsChild>
                    <w:div w:id="21142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582457">
      <w:bodyDiv w:val="1"/>
      <w:marLeft w:val="0"/>
      <w:marRight w:val="0"/>
      <w:marTop w:val="0"/>
      <w:marBottom w:val="0"/>
      <w:divBdr>
        <w:top w:val="none" w:sz="0" w:space="0" w:color="auto"/>
        <w:left w:val="none" w:sz="0" w:space="0" w:color="auto"/>
        <w:bottom w:val="none" w:sz="0" w:space="0" w:color="auto"/>
        <w:right w:val="none" w:sz="0" w:space="0" w:color="auto"/>
      </w:divBdr>
      <w:divsChild>
        <w:div w:id="1452164065">
          <w:marLeft w:val="0"/>
          <w:marRight w:val="0"/>
          <w:marTop w:val="0"/>
          <w:marBottom w:val="0"/>
          <w:divBdr>
            <w:top w:val="none" w:sz="0" w:space="0" w:color="auto"/>
            <w:left w:val="none" w:sz="0" w:space="0" w:color="auto"/>
            <w:bottom w:val="none" w:sz="0" w:space="0" w:color="auto"/>
            <w:right w:val="none" w:sz="0" w:space="0" w:color="auto"/>
          </w:divBdr>
          <w:divsChild>
            <w:div w:id="1049189331">
              <w:marLeft w:val="0"/>
              <w:marRight w:val="0"/>
              <w:marTop w:val="0"/>
              <w:marBottom w:val="0"/>
              <w:divBdr>
                <w:top w:val="none" w:sz="0" w:space="0" w:color="auto"/>
                <w:left w:val="none" w:sz="0" w:space="0" w:color="auto"/>
                <w:bottom w:val="none" w:sz="0" w:space="0" w:color="auto"/>
                <w:right w:val="none" w:sz="0" w:space="0" w:color="auto"/>
              </w:divBdr>
              <w:divsChild>
                <w:div w:id="5501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5626">
      <w:bodyDiv w:val="1"/>
      <w:marLeft w:val="0"/>
      <w:marRight w:val="0"/>
      <w:marTop w:val="0"/>
      <w:marBottom w:val="0"/>
      <w:divBdr>
        <w:top w:val="none" w:sz="0" w:space="0" w:color="auto"/>
        <w:left w:val="none" w:sz="0" w:space="0" w:color="auto"/>
        <w:bottom w:val="none" w:sz="0" w:space="0" w:color="auto"/>
        <w:right w:val="none" w:sz="0" w:space="0" w:color="auto"/>
      </w:divBdr>
      <w:divsChild>
        <w:div w:id="1240099255">
          <w:marLeft w:val="0"/>
          <w:marRight w:val="0"/>
          <w:marTop w:val="0"/>
          <w:marBottom w:val="0"/>
          <w:divBdr>
            <w:top w:val="none" w:sz="0" w:space="0" w:color="auto"/>
            <w:left w:val="none" w:sz="0" w:space="0" w:color="auto"/>
            <w:bottom w:val="none" w:sz="0" w:space="0" w:color="auto"/>
            <w:right w:val="none" w:sz="0" w:space="0" w:color="auto"/>
          </w:divBdr>
        </w:div>
      </w:divsChild>
    </w:div>
    <w:div w:id="1119296614">
      <w:bodyDiv w:val="1"/>
      <w:marLeft w:val="0"/>
      <w:marRight w:val="0"/>
      <w:marTop w:val="0"/>
      <w:marBottom w:val="0"/>
      <w:divBdr>
        <w:top w:val="none" w:sz="0" w:space="0" w:color="auto"/>
        <w:left w:val="none" w:sz="0" w:space="0" w:color="auto"/>
        <w:bottom w:val="none" w:sz="0" w:space="0" w:color="auto"/>
        <w:right w:val="none" w:sz="0" w:space="0" w:color="auto"/>
      </w:divBdr>
    </w:div>
    <w:div w:id="1126000842">
      <w:bodyDiv w:val="1"/>
      <w:marLeft w:val="0"/>
      <w:marRight w:val="0"/>
      <w:marTop w:val="0"/>
      <w:marBottom w:val="0"/>
      <w:divBdr>
        <w:top w:val="none" w:sz="0" w:space="0" w:color="auto"/>
        <w:left w:val="none" w:sz="0" w:space="0" w:color="auto"/>
        <w:bottom w:val="none" w:sz="0" w:space="0" w:color="auto"/>
        <w:right w:val="none" w:sz="0" w:space="0" w:color="auto"/>
      </w:divBdr>
      <w:divsChild>
        <w:div w:id="1939831668">
          <w:marLeft w:val="0"/>
          <w:marRight w:val="0"/>
          <w:marTop w:val="0"/>
          <w:marBottom w:val="0"/>
          <w:divBdr>
            <w:top w:val="none" w:sz="0" w:space="0" w:color="auto"/>
            <w:left w:val="none" w:sz="0" w:space="0" w:color="auto"/>
            <w:bottom w:val="none" w:sz="0" w:space="0" w:color="auto"/>
            <w:right w:val="none" w:sz="0" w:space="0" w:color="auto"/>
          </w:divBdr>
          <w:divsChild>
            <w:div w:id="796946713">
              <w:marLeft w:val="0"/>
              <w:marRight w:val="0"/>
              <w:marTop w:val="0"/>
              <w:marBottom w:val="0"/>
              <w:divBdr>
                <w:top w:val="none" w:sz="0" w:space="0" w:color="auto"/>
                <w:left w:val="none" w:sz="0" w:space="0" w:color="auto"/>
                <w:bottom w:val="none" w:sz="0" w:space="0" w:color="auto"/>
                <w:right w:val="none" w:sz="0" w:space="0" w:color="auto"/>
              </w:divBdr>
              <w:divsChild>
                <w:div w:id="970282391">
                  <w:marLeft w:val="0"/>
                  <w:marRight w:val="0"/>
                  <w:marTop w:val="0"/>
                  <w:marBottom w:val="0"/>
                  <w:divBdr>
                    <w:top w:val="none" w:sz="0" w:space="0" w:color="auto"/>
                    <w:left w:val="none" w:sz="0" w:space="0" w:color="auto"/>
                    <w:bottom w:val="none" w:sz="0" w:space="0" w:color="auto"/>
                    <w:right w:val="none" w:sz="0" w:space="0" w:color="auto"/>
                  </w:divBdr>
                  <w:divsChild>
                    <w:div w:id="16186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48825">
      <w:bodyDiv w:val="1"/>
      <w:marLeft w:val="0"/>
      <w:marRight w:val="0"/>
      <w:marTop w:val="0"/>
      <w:marBottom w:val="0"/>
      <w:divBdr>
        <w:top w:val="none" w:sz="0" w:space="0" w:color="auto"/>
        <w:left w:val="none" w:sz="0" w:space="0" w:color="auto"/>
        <w:bottom w:val="none" w:sz="0" w:space="0" w:color="auto"/>
        <w:right w:val="none" w:sz="0" w:space="0" w:color="auto"/>
      </w:divBdr>
    </w:div>
    <w:div w:id="1180437906">
      <w:bodyDiv w:val="1"/>
      <w:marLeft w:val="0"/>
      <w:marRight w:val="0"/>
      <w:marTop w:val="0"/>
      <w:marBottom w:val="0"/>
      <w:divBdr>
        <w:top w:val="none" w:sz="0" w:space="0" w:color="auto"/>
        <w:left w:val="none" w:sz="0" w:space="0" w:color="auto"/>
        <w:bottom w:val="none" w:sz="0" w:space="0" w:color="auto"/>
        <w:right w:val="none" w:sz="0" w:space="0" w:color="auto"/>
      </w:divBdr>
      <w:divsChild>
        <w:div w:id="997655120">
          <w:marLeft w:val="0"/>
          <w:marRight w:val="0"/>
          <w:marTop w:val="0"/>
          <w:marBottom w:val="0"/>
          <w:divBdr>
            <w:top w:val="none" w:sz="0" w:space="0" w:color="auto"/>
            <w:left w:val="none" w:sz="0" w:space="0" w:color="auto"/>
            <w:bottom w:val="none" w:sz="0" w:space="0" w:color="auto"/>
            <w:right w:val="none" w:sz="0" w:space="0" w:color="auto"/>
          </w:divBdr>
        </w:div>
      </w:divsChild>
    </w:div>
    <w:div w:id="1188376248">
      <w:bodyDiv w:val="1"/>
      <w:marLeft w:val="0"/>
      <w:marRight w:val="0"/>
      <w:marTop w:val="0"/>
      <w:marBottom w:val="0"/>
      <w:divBdr>
        <w:top w:val="none" w:sz="0" w:space="0" w:color="auto"/>
        <w:left w:val="none" w:sz="0" w:space="0" w:color="auto"/>
        <w:bottom w:val="none" w:sz="0" w:space="0" w:color="auto"/>
        <w:right w:val="none" w:sz="0" w:space="0" w:color="auto"/>
      </w:divBdr>
    </w:div>
    <w:div w:id="1197547988">
      <w:bodyDiv w:val="1"/>
      <w:marLeft w:val="0"/>
      <w:marRight w:val="0"/>
      <w:marTop w:val="0"/>
      <w:marBottom w:val="0"/>
      <w:divBdr>
        <w:top w:val="none" w:sz="0" w:space="0" w:color="auto"/>
        <w:left w:val="none" w:sz="0" w:space="0" w:color="auto"/>
        <w:bottom w:val="none" w:sz="0" w:space="0" w:color="auto"/>
        <w:right w:val="none" w:sz="0" w:space="0" w:color="auto"/>
      </w:divBdr>
      <w:divsChild>
        <w:div w:id="1755978272">
          <w:marLeft w:val="0"/>
          <w:marRight w:val="0"/>
          <w:marTop w:val="0"/>
          <w:marBottom w:val="0"/>
          <w:divBdr>
            <w:top w:val="none" w:sz="0" w:space="0" w:color="auto"/>
            <w:left w:val="none" w:sz="0" w:space="0" w:color="auto"/>
            <w:bottom w:val="none" w:sz="0" w:space="0" w:color="auto"/>
            <w:right w:val="none" w:sz="0" w:space="0" w:color="auto"/>
          </w:divBdr>
          <w:divsChild>
            <w:div w:id="437335210">
              <w:marLeft w:val="0"/>
              <w:marRight w:val="0"/>
              <w:marTop w:val="0"/>
              <w:marBottom w:val="0"/>
              <w:divBdr>
                <w:top w:val="none" w:sz="0" w:space="0" w:color="auto"/>
                <w:left w:val="none" w:sz="0" w:space="0" w:color="auto"/>
                <w:bottom w:val="none" w:sz="0" w:space="0" w:color="auto"/>
                <w:right w:val="none" w:sz="0" w:space="0" w:color="auto"/>
              </w:divBdr>
              <w:divsChild>
                <w:div w:id="54591802">
                  <w:marLeft w:val="0"/>
                  <w:marRight w:val="0"/>
                  <w:marTop w:val="0"/>
                  <w:marBottom w:val="0"/>
                  <w:divBdr>
                    <w:top w:val="none" w:sz="0" w:space="0" w:color="auto"/>
                    <w:left w:val="none" w:sz="0" w:space="0" w:color="auto"/>
                    <w:bottom w:val="none" w:sz="0" w:space="0" w:color="auto"/>
                    <w:right w:val="none" w:sz="0" w:space="0" w:color="auto"/>
                  </w:divBdr>
                  <w:divsChild>
                    <w:div w:id="15161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88892">
      <w:bodyDiv w:val="1"/>
      <w:marLeft w:val="0"/>
      <w:marRight w:val="0"/>
      <w:marTop w:val="0"/>
      <w:marBottom w:val="0"/>
      <w:divBdr>
        <w:top w:val="none" w:sz="0" w:space="0" w:color="auto"/>
        <w:left w:val="none" w:sz="0" w:space="0" w:color="auto"/>
        <w:bottom w:val="none" w:sz="0" w:space="0" w:color="auto"/>
        <w:right w:val="none" w:sz="0" w:space="0" w:color="auto"/>
      </w:divBdr>
    </w:div>
    <w:div w:id="1308323240">
      <w:bodyDiv w:val="1"/>
      <w:marLeft w:val="0"/>
      <w:marRight w:val="0"/>
      <w:marTop w:val="0"/>
      <w:marBottom w:val="0"/>
      <w:divBdr>
        <w:top w:val="none" w:sz="0" w:space="0" w:color="auto"/>
        <w:left w:val="none" w:sz="0" w:space="0" w:color="auto"/>
        <w:bottom w:val="none" w:sz="0" w:space="0" w:color="auto"/>
        <w:right w:val="none" w:sz="0" w:space="0" w:color="auto"/>
      </w:divBdr>
      <w:divsChild>
        <w:div w:id="1346596844">
          <w:marLeft w:val="0"/>
          <w:marRight w:val="0"/>
          <w:marTop w:val="0"/>
          <w:marBottom w:val="0"/>
          <w:divBdr>
            <w:top w:val="none" w:sz="0" w:space="0" w:color="auto"/>
            <w:left w:val="none" w:sz="0" w:space="0" w:color="auto"/>
            <w:bottom w:val="none" w:sz="0" w:space="0" w:color="auto"/>
            <w:right w:val="none" w:sz="0" w:space="0" w:color="auto"/>
          </w:divBdr>
        </w:div>
      </w:divsChild>
    </w:div>
    <w:div w:id="1308895721">
      <w:bodyDiv w:val="1"/>
      <w:marLeft w:val="0"/>
      <w:marRight w:val="0"/>
      <w:marTop w:val="0"/>
      <w:marBottom w:val="0"/>
      <w:divBdr>
        <w:top w:val="none" w:sz="0" w:space="0" w:color="auto"/>
        <w:left w:val="none" w:sz="0" w:space="0" w:color="auto"/>
        <w:bottom w:val="none" w:sz="0" w:space="0" w:color="auto"/>
        <w:right w:val="none" w:sz="0" w:space="0" w:color="auto"/>
      </w:divBdr>
      <w:divsChild>
        <w:div w:id="2093820376">
          <w:marLeft w:val="0"/>
          <w:marRight w:val="0"/>
          <w:marTop w:val="0"/>
          <w:marBottom w:val="0"/>
          <w:divBdr>
            <w:top w:val="none" w:sz="0" w:space="0" w:color="auto"/>
            <w:left w:val="none" w:sz="0" w:space="0" w:color="auto"/>
            <w:bottom w:val="none" w:sz="0" w:space="0" w:color="auto"/>
            <w:right w:val="none" w:sz="0" w:space="0" w:color="auto"/>
          </w:divBdr>
        </w:div>
      </w:divsChild>
    </w:div>
    <w:div w:id="1313683317">
      <w:bodyDiv w:val="1"/>
      <w:marLeft w:val="0"/>
      <w:marRight w:val="0"/>
      <w:marTop w:val="0"/>
      <w:marBottom w:val="0"/>
      <w:divBdr>
        <w:top w:val="none" w:sz="0" w:space="0" w:color="auto"/>
        <w:left w:val="none" w:sz="0" w:space="0" w:color="auto"/>
        <w:bottom w:val="none" w:sz="0" w:space="0" w:color="auto"/>
        <w:right w:val="none" w:sz="0" w:space="0" w:color="auto"/>
      </w:divBdr>
    </w:div>
    <w:div w:id="1318339464">
      <w:bodyDiv w:val="1"/>
      <w:marLeft w:val="0"/>
      <w:marRight w:val="0"/>
      <w:marTop w:val="0"/>
      <w:marBottom w:val="0"/>
      <w:divBdr>
        <w:top w:val="none" w:sz="0" w:space="0" w:color="auto"/>
        <w:left w:val="none" w:sz="0" w:space="0" w:color="auto"/>
        <w:bottom w:val="none" w:sz="0" w:space="0" w:color="auto"/>
        <w:right w:val="none" w:sz="0" w:space="0" w:color="auto"/>
      </w:divBdr>
      <w:divsChild>
        <w:div w:id="952370555">
          <w:marLeft w:val="0"/>
          <w:marRight w:val="0"/>
          <w:marTop w:val="0"/>
          <w:marBottom w:val="0"/>
          <w:divBdr>
            <w:top w:val="none" w:sz="0" w:space="0" w:color="auto"/>
            <w:left w:val="none" w:sz="0" w:space="0" w:color="auto"/>
            <w:bottom w:val="none" w:sz="0" w:space="0" w:color="auto"/>
            <w:right w:val="none" w:sz="0" w:space="0" w:color="auto"/>
          </w:divBdr>
        </w:div>
      </w:divsChild>
    </w:div>
    <w:div w:id="1334139153">
      <w:bodyDiv w:val="1"/>
      <w:marLeft w:val="0"/>
      <w:marRight w:val="0"/>
      <w:marTop w:val="0"/>
      <w:marBottom w:val="0"/>
      <w:divBdr>
        <w:top w:val="none" w:sz="0" w:space="0" w:color="auto"/>
        <w:left w:val="none" w:sz="0" w:space="0" w:color="auto"/>
        <w:bottom w:val="none" w:sz="0" w:space="0" w:color="auto"/>
        <w:right w:val="none" w:sz="0" w:space="0" w:color="auto"/>
      </w:divBdr>
      <w:divsChild>
        <w:div w:id="2042895297">
          <w:marLeft w:val="0"/>
          <w:marRight w:val="0"/>
          <w:marTop w:val="0"/>
          <w:marBottom w:val="0"/>
          <w:divBdr>
            <w:top w:val="none" w:sz="0" w:space="0" w:color="auto"/>
            <w:left w:val="none" w:sz="0" w:space="0" w:color="auto"/>
            <w:bottom w:val="none" w:sz="0" w:space="0" w:color="auto"/>
            <w:right w:val="none" w:sz="0" w:space="0" w:color="auto"/>
          </w:divBdr>
        </w:div>
      </w:divsChild>
    </w:div>
    <w:div w:id="1341129606">
      <w:bodyDiv w:val="1"/>
      <w:marLeft w:val="0"/>
      <w:marRight w:val="0"/>
      <w:marTop w:val="0"/>
      <w:marBottom w:val="0"/>
      <w:divBdr>
        <w:top w:val="none" w:sz="0" w:space="0" w:color="auto"/>
        <w:left w:val="none" w:sz="0" w:space="0" w:color="auto"/>
        <w:bottom w:val="none" w:sz="0" w:space="0" w:color="auto"/>
        <w:right w:val="none" w:sz="0" w:space="0" w:color="auto"/>
      </w:divBdr>
      <w:divsChild>
        <w:div w:id="717359690">
          <w:marLeft w:val="0"/>
          <w:marRight w:val="0"/>
          <w:marTop w:val="0"/>
          <w:marBottom w:val="0"/>
          <w:divBdr>
            <w:top w:val="none" w:sz="0" w:space="0" w:color="auto"/>
            <w:left w:val="none" w:sz="0" w:space="0" w:color="auto"/>
            <w:bottom w:val="none" w:sz="0" w:space="0" w:color="auto"/>
            <w:right w:val="none" w:sz="0" w:space="0" w:color="auto"/>
          </w:divBdr>
        </w:div>
      </w:divsChild>
    </w:div>
    <w:div w:id="1428768075">
      <w:bodyDiv w:val="1"/>
      <w:marLeft w:val="0"/>
      <w:marRight w:val="0"/>
      <w:marTop w:val="0"/>
      <w:marBottom w:val="0"/>
      <w:divBdr>
        <w:top w:val="none" w:sz="0" w:space="0" w:color="auto"/>
        <w:left w:val="none" w:sz="0" w:space="0" w:color="auto"/>
        <w:bottom w:val="none" w:sz="0" w:space="0" w:color="auto"/>
        <w:right w:val="none" w:sz="0" w:space="0" w:color="auto"/>
      </w:divBdr>
    </w:div>
    <w:div w:id="1432120239">
      <w:bodyDiv w:val="1"/>
      <w:marLeft w:val="0"/>
      <w:marRight w:val="0"/>
      <w:marTop w:val="0"/>
      <w:marBottom w:val="0"/>
      <w:divBdr>
        <w:top w:val="none" w:sz="0" w:space="0" w:color="auto"/>
        <w:left w:val="none" w:sz="0" w:space="0" w:color="auto"/>
        <w:bottom w:val="none" w:sz="0" w:space="0" w:color="auto"/>
        <w:right w:val="none" w:sz="0" w:space="0" w:color="auto"/>
      </w:divBdr>
      <w:divsChild>
        <w:div w:id="31805721">
          <w:marLeft w:val="0"/>
          <w:marRight w:val="0"/>
          <w:marTop w:val="0"/>
          <w:marBottom w:val="0"/>
          <w:divBdr>
            <w:top w:val="none" w:sz="0" w:space="0" w:color="auto"/>
            <w:left w:val="none" w:sz="0" w:space="0" w:color="auto"/>
            <w:bottom w:val="none" w:sz="0" w:space="0" w:color="auto"/>
            <w:right w:val="none" w:sz="0" w:space="0" w:color="auto"/>
          </w:divBdr>
        </w:div>
      </w:divsChild>
    </w:div>
    <w:div w:id="1436557170">
      <w:bodyDiv w:val="1"/>
      <w:marLeft w:val="0"/>
      <w:marRight w:val="0"/>
      <w:marTop w:val="0"/>
      <w:marBottom w:val="0"/>
      <w:divBdr>
        <w:top w:val="none" w:sz="0" w:space="0" w:color="auto"/>
        <w:left w:val="none" w:sz="0" w:space="0" w:color="auto"/>
        <w:bottom w:val="none" w:sz="0" w:space="0" w:color="auto"/>
        <w:right w:val="none" w:sz="0" w:space="0" w:color="auto"/>
      </w:divBdr>
      <w:divsChild>
        <w:div w:id="887841514">
          <w:marLeft w:val="0"/>
          <w:marRight w:val="0"/>
          <w:marTop w:val="0"/>
          <w:marBottom w:val="0"/>
          <w:divBdr>
            <w:top w:val="none" w:sz="0" w:space="0" w:color="auto"/>
            <w:left w:val="none" w:sz="0" w:space="0" w:color="auto"/>
            <w:bottom w:val="none" w:sz="0" w:space="0" w:color="auto"/>
            <w:right w:val="none" w:sz="0" w:space="0" w:color="auto"/>
          </w:divBdr>
        </w:div>
      </w:divsChild>
    </w:div>
    <w:div w:id="1450199098">
      <w:bodyDiv w:val="1"/>
      <w:marLeft w:val="0"/>
      <w:marRight w:val="0"/>
      <w:marTop w:val="0"/>
      <w:marBottom w:val="0"/>
      <w:divBdr>
        <w:top w:val="none" w:sz="0" w:space="0" w:color="auto"/>
        <w:left w:val="none" w:sz="0" w:space="0" w:color="auto"/>
        <w:bottom w:val="none" w:sz="0" w:space="0" w:color="auto"/>
        <w:right w:val="none" w:sz="0" w:space="0" w:color="auto"/>
      </w:divBdr>
      <w:divsChild>
        <w:div w:id="1968078702">
          <w:marLeft w:val="0"/>
          <w:marRight w:val="0"/>
          <w:marTop w:val="0"/>
          <w:marBottom w:val="0"/>
          <w:divBdr>
            <w:top w:val="none" w:sz="0" w:space="0" w:color="auto"/>
            <w:left w:val="none" w:sz="0" w:space="0" w:color="auto"/>
            <w:bottom w:val="none" w:sz="0" w:space="0" w:color="auto"/>
            <w:right w:val="none" w:sz="0" w:space="0" w:color="auto"/>
          </w:divBdr>
        </w:div>
      </w:divsChild>
    </w:div>
    <w:div w:id="1451319636">
      <w:bodyDiv w:val="1"/>
      <w:marLeft w:val="0"/>
      <w:marRight w:val="0"/>
      <w:marTop w:val="0"/>
      <w:marBottom w:val="0"/>
      <w:divBdr>
        <w:top w:val="none" w:sz="0" w:space="0" w:color="auto"/>
        <w:left w:val="none" w:sz="0" w:space="0" w:color="auto"/>
        <w:bottom w:val="none" w:sz="0" w:space="0" w:color="auto"/>
        <w:right w:val="none" w:sz="0" w:space="0" w:color="auto"/>
      </w:divBdr>
      <w:divsChild>
        <w:div w:id="952244181">
          <w:marLeft w:val="0"/>
          <w:marRight w:val="0"/>
          <w:marTop w:val="0"/>
          <w:marBottom w:val="0"/>
          <w:divBdr>
            <w:top w:val="none" w:sz="0" w:space="0" w:color="auto"/>
            <w:left w:val="none" w:sz="0" w:space="0" w:color="auto"/>
            <w:bottom w:val="none" w:sz="0" w:space="0" w:color="auto"/>
            <w:right w:val="none" w:sz="0" w:space="0" w:color="auto"/>
          </w:divBdr>
        </w:div>
      </w:divsChild>
    </w:div>
    <w:div w:id="1454328643">
      <w:bodyDiv w:val="1"/>
      <w:marLeft w:val="0"/>
      <w:marRight w:val="0"/>
      <w:marTop w:val="0"/>
      <w:marBottom w:val="0"/>
      <w:divBdr>
        <w:top w:val="none" w:sz="0" w:space="0" w:color="auto"/>
        <w:left w:val="none" w:sz="0" w:space="0" w:color="auto"/>
        <w:bottom w:val="none" w:sz="0" w:space="0" w:color="auto"/>
        <w:right w:val="none" w:sz="0" w:space="0" w:color="auto"/>
      </w:divBdr>
      <w:divsChild>
        <w:div w:id="1814253582">
          <w:marLeft w:val="0"/>
          <w:marRight w:val="0"/>
          <w:marTop w:val="0"/>
          <w:marBottom w:val="0"/>
          <w:divBdr>
            <w:top w:val="none" w:sz="0" w:space="0" w:color="auto"/>
            <w:left w:val="none" w:sz="0" w:space="0" w:color="auto"/>
            <w:bottom w:val="none" w:sz="0" w:space="0" w:color="auto"/>
            <w:right w:val="none" w:sz="0" w:space="0" w:color="auto"/>
          </w:divBdr>
        </w:div>
      </w:divsChild>
    </w:div>
    <w:div w:id="1479415147">
      <w:bodyDiv w:val="1"/>
      <w:marLeft w:val="0"/>
      <w:marRight w:val="0"/>
      <w:marTop w:val="0"/>
      <w:marBottom w:val="0"/>
      <w:divBdr>
        <w:top w:val="none" w:sz="0" w:space="0" w:color="auto"/>
        <w:left w:val="none" w:sz="0" w:space="0" w:color="auto"/>
        <w:bottom w:val="none" w:sz="0" w:space="0" w:color="auto"/>
        <w:right w:val="none" w:sz="0" w:space="0" w:color="auto"/>
      </w:divBdr>
      <w:divsChild>
        <w:div w:id="954021754">
          <w:marLeft w:val="0"/>
          <w:marRight w:val="0"/>
          <w:marTop w:val="0"/>
          <w:marBottom w:val="0"/>
          <w:divBdr>
            <w:top w:val="none" w:sz="0" w:space="0" w:color="auto"/>
            <w:left w:val="none" w:sz="0" w:space="0" w:color="auto"/>
            <w:bottom w:val="none" w:sz="0" w:space="0" w:color="auto"/>
            <w:right w:val="none" w:sz="0" w:space="0" w:color="auto"/>
          </w:divBdr>
        </w:div>
      </w:divsChild>
    </w:div>
    <w:div w:id="1540817674">
      <w:bodyDiv w:val="1"/>
      <w:marLeft w:val="0"/>
      <w:marRight w:val="0"/>
      <w:marTop w:val="0"/>
      <w:marBottom w:val="0"/>
      <w:divBdr>
        <w:top w:val="none" w:sz="0" w:space="0" w:color="auto"/>
        <w:left w:val="none" w:sz="0" w:space="0" w:color="auto"/>
        <w:bottom w:val="none" w:sz="0" w:space="0" w:color="auto"/>
        <w:right w:val="none" w:sz="0" w:space="0" w:color="auto"/>
      </w:divBdr>
      <w:divsChild>
        <w:div w:id="854271528">
          <w:marLeft w:val="0"/>
          <w:marRight w:val="0"/>
          <w:marTop w:val="0"/>
          <w:marBottom w:val="0"/>
          <w:divBdr>
            <w:top w:val="none" w:sz="0" w:space="0" w:color="auto"/>
            <w:left w:val="none" w:sz="0" w:space="0" w:color="auto"/>
            <w:bottom w:val="none" w:sz="0" w:space="0" w:color="auto"/>
            <w:right w:val="none" w:sz="0" w:space="0" w:color="auto"/>
          </w:divBdr>
        </w:div>
      </w:divsChild>
    </w:div>
    <w:div w:id="1594435015">
      <w:bodyDiv w:val="1"/>
      <w:marLeft w:val="0"/>
      <w:marRight w:val="0"/>
      <w:marTop w:val="0"/>
      <w:marBottom w:val="0"/>
      <w:divBdr>
        <w:top w:val="none" w:sz="0" w:space="0" w:color="auto"/>
        <w:left w:val="none" w:sz="0" w:space="0" w:color="auto"/>
        <w:bottom w:val="none" w:sz="0" w:space="0" w:color="auto"/>
        <w:right w:val="none" w:sz="0" w:space="0" w:color="auto"/>
      </w:divBdr>
      <w:divsChild>
        <w:div w:id="435443560">
          <w:marLeft w:val="0"/>
          <w:marRight w:val="0"/>
          <w:marTop w:val="0"/>
          <w:marBottom w:val="0"/>
          <w:divBdr>
            <w:top w:val="none" w:sz="0" w:space="0" w:color="auto"/>
            <w:left w:val="none" w:sz="0" w:space="0" w:color="auto"/>
            <w:bottom w:val="none" w:sz="0" w:space="0" w:color="auto"/>
            <w:right w:val="none" w:sz="0" w:space="0" w:color="auto"/>
          </w:divBdr>
        </w:div>
      </w:divsChild>
    </w:div>
    <w:div w:id="1628976077">
      <w:bodyDiv w:val="1"/>
      <w:marLeft w:val="0"/>
      <w:marRight w:val="0"/>
      <w:marTop w:val="0"/>
      <w:marBottom w:val="0"/>
      <w:divBdr>
        <w:top w:val="none" w:sz="0" w:space="0" w:color="auto"/>
        <w:left w:val="none" w:sz="0" w:space="0" w:color="auto"/>
        <w:bottom w:val="none" w:sz="0" w:space="0" w:color="auto"/>
        <w:right w:val="none" w:sz="0" w:space="0" w:color="auto"/>
      </w:divBdr>
    </w:div>
    <w:div w:id="1634172229">
      <w:bodyDiv w:val="1"/>
      <w:marLeft w:val="0"/>
      <w:marRight w:val="0"/>
      <w:marTop w:val="0"/>
      <w:marBottom w:val="0"/>
      <w:divBdr>
        <w:top w:val="none" w:sz="0" w:space="0" w:color="auto"/>
        <w:left w:val="none" w:sz="0" w:space="0" w:color="auto"/>
        <w:bottom w:val="none" w:sz="0" w:space="0" w:color="auto"/>
        <w:right w:val="none" w:sz="0" w:space="0" w:color="auto"/>
      </w:divBdr>
    </w:div>
    <w:div w:id="1642803061">
      <w:bodyDiv w:val="1"/>
      <w:marLeft w:val="0"/>
      <w:marRight w:val="0"/>
      <w:marTop w:val="0"/>
      <w:marBottom w:val="0"/>
      <w:divBdr>
        <w:top w:val="none" w:sz="0" w:space="0" w:color="auto"/>
        <w:left w:val="none" w:sz="0" w:space="0" w:color="auto"/>
        <w:bottom w:val="none" w:sz="0" w:space="0" w:color="auto"/>
        <w:right w:val="none" w:sz="0" w:space="0" w:color="auto"/>
      </w:divBdr>
      <w:divsChild>
        <w:div w:id="1999653555">
          <w:marLeft w:val="0"/>
          <w:marRight w:val="0"/>
          <w:marTop w:val="0"/>
          <w:marBottom w:val="0"/>
          <w:divBdr>
            <w:top w:val="none" w:sz="0" w:space="0" w:color="auto"/>
            <w:left w:val="none" w:sz="0" w:space="0" w:color="auto"/>
            <w:bottom w:val="none" w:sz="0" w:space="0" w:color="auto"/>
            <w:right w:val="none" w:sz="0" w:space="0" w:color="auto"/>
          </w:divBdr>
          <w:divsChild>
            <w:div w:id="1040669412">
              <w:marLeft w:val="0"/>
              <w:marRight w:val="0"/>
              <w:marTop w:val="0"/>
              <w:marBottom w:val="0"/>
              <w:divBdr>
                <w:top w:val="none" w:sz="0" w:space="0" w:color="auto"/>
                <w:left w:val="none" w:sz="0" w:space="0" w:color="auto"/>
                <w:bottom w:val="none" w:sz="0" w:space="0" w:color="auto"/>
                <w:right w:val="none" w:sz="0" w:space="0" w:color="auto"/>
              </w:divBdr>
              <w:divsChild>
                <w:div w:id="5247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40868">
      <w:bodyDiv w:val="1"/>
      <w:marLeft w:val="0"/>
      <w:marRight w:val="0"/>
      <w:marTop w:val="0"/>
      <w:marBottom w:val="0"/>
      <w:divBdr>
        <w:top w:val="none" w:sz="0" w:space="0" w:color="auto"/>
        <w:left w:val="none" w:sz="0" w:space="0" w:color="auto"/>
        <w:bottom w:val="none" w:sz="0" w:space="0" w:color="auto"/>
        <w:right w:val="none" w:sz="0" w:space="0" w:color="auto"/>
      </w:divBdr>
    </w:div>
    <w:div w:id="1674645216">
      <w:bodyDiv w:val="1"/>
      <w:marLeft w:val="0"/>
      <w:marRight w:val="0"/>
      <w:marTop w:val="0"/>
      <w:marBottom w:val="0"/>
      <w:divBdr>
        <w:top w:val="none" w:sz="0" w:space="0" w:color="auto"/>
        <w:left w:val="none" w:sz="0" w:space="0" w:color="auto"/>
        <w:bottom w:val="none" w:sz="0" w:space="0" w:color="auto"/>
        <w:right w:val="none" w:sz="0" w:space="0" w:color="auto"/>
      </w:divBdr>
      <w:divsChild>
        <w:div w:id="1558125159">
          <w:marLeft w:val="0"/>
          <w:marRight w:val="0"/>
          <w:marTop w:val="0"/>
          <w:marBottom w:val="0"/>
          <w:divBdr>
            <w:top w:val="none" w:sz="0" w:space="0" w:color="auto"/>
            <w:left w:val="none" w:sz="0" w:space="0" w:color="auto"/>
            <w:bottom w:val="none" w:sz="0" w:space="0" w:color="auto"/>
            <w:right w:val="none" w:sz="0" w:space="0" w:color="auto"/>
          </w:divBdr>
        </w:div>
      </w:divsChild>
    </w:div>
    <w:div w:id="1711687137">
      <w:bodyDiv w:val="1"/>
      <w:marLeft w:val="0"/>
      <w:marRight w:val="0"/>
      <w:marTop w:val="0"/>
      <w:marBottom w:val="0"/>
      <w:divBdr>
        <w:top w:val="none" w:sz="0" w:space="0" w:color="auto"/>
        <w:left w:val="none" w:sz="0" w:space="0" w:color="auto"/>
        <w:bottom w:val="none" w:sz="0" w:space="0" w:color="auto"/>
        <w:right w:val="none" w:sz="0" w:space="0" w:color="auto"/>
      </w:divBdr>
      <w:divsChild>
        <w:div w:id="1225599825">
          <w:marLeft w:val="0"/>
          <w:marRight w:val="0"/>
          <w:marTop w:val="0"/>
          <w:marBottom w:val="0"/>
          <w:divBdr>
            <w:top w:val="none" w:sz="0" w:space="0" w:color="auto"/>
            <w:left w:val="none" w:sz="0" w:space="0" w:color="auto"/>
            <w:bottom w:val="none" w:sz="0" w:space="0" w:color="auto"/>
            <w:right w:val="none" w:sz="0" w:space="0" w:color="auto"/>
          </w:divBdr>
        </w:div>
      </w:divsChild>
    </w:div>
    <w:div w:id="1774324960">
      <w:bodyDiv w:val="1"/>
      <w:marLeft w:val="0"/>
      <w:marRight w:val="0"/>
      <w:marTop w:val="0"/>
      <w:marBottom w:val="0"/>
      <w:divBdr>
        <w:top w:val="none" w:sz="0" w:space="0" w:color="auto"/>
        <w:left w:val="none" w:sz="0" w:space="0" w:color="auto"/>
        <w:bottom w:val="none" w:sz="0" w:space="0" w:color="auto"/>
        <w:right w:val="none" w:sz="0" w:space="0" w:color="auto"/>
      </w:divBdr>
      <w:divsChild>
        <w:div w:id="132914304">
          <w:marLeft w:val="0"/>
          <w:marRight w:val="0"/>
          <w:marTop w:val="0"/>
          <w:marBottom w:val="0"/>
          <w:divBdr>
            <w:top w:val="none" w:sz="0" w:space="0" w:color="auto"/>
            <w:left w:val="none" w:sz="0" w:space="0" w:color="auto"/>
            <w:bottom w:val="none" w:sz="0" w:space="0" w:color="auto"/>
            <w:right w:val="none" w:sz="0" w:space="0" w:color="auto"/>
          </w:divBdr>
        </w:div>
      </w:divsChild>
    </w:div>
    <w:div w:id="1786577376">
      <w:bodyDiv w:val="1"/>
      <w:marLeft w:val="0"/>
      <w:marRight w:val="0"/>
      <w:marTop w:val="0"/>
      <w:marBottom w:val="0"/>
      <w:divBdr>
        <w:top w:val="none" w:sz="0" w:space="0" w:color="auto"/>
        <w:left w:val="none" w:sz="0" w:space="0" w:color="auto"/>
        <w:bottom w:val="none" w:sz="0" w:space="0" w:color="auto"/>
        <w:right w:val="none" w:sz="0" w:space="0" w:color="auto"/>
      </w:divBdr>
    </w:div>
    <w:div w:id="1789858211">
      <w:bodyDiv w:val="1"/>
      <w:marLeft w:val="0"/>
      <w:marRight w:val="0"/>
      <w:marTop w:val="0"/>
      <w:marBottom w:val="0"/>
      <w:divBdr>
        <w:top w:val="none" w:sz="0" w:space="0" w:color="auto"/>
        <w:left w:val="none" w:sz="0" w:space="0" w:color="auto"/>
        <w:bottom w:val="none" w:sz="0" w:space="0" w:color="auto"/>
        <w:right w:val="none" w:sz="0" w:space="0" w:color="auto"/>
      </w:divBdr>
      <w:divsChild>
        <w:div w:id="221185521">
          <w:marLeft w:val="0"/>
          <w:marRight w:val="0"/>
          <w:marTop w:val="0"/>
          <w:marBottom w:val="0"/>
          <w:divBdr>
            <w:top w:val="none" w:sz="0" w:space="0" w:color="auto"/>
            <w:left w:val="none" w:sz="0" w:space="0" w:color="auto"/>
            <w:bottom w:val="none" w:sz="0" w:space="0" w:color="auto"/>
            <w:right w:val="none" w:sz="0" w:space="0" w:color="auto"/>
          </w:divBdr>
        </w:div>
      </w:divsChild>
    </w:div>
    <w:div w:id="1813866170">
      <w:bodyDiv w:val="1"/>
      <w:marLeft w:val="0"/>
      <w:marRight w:val="0"/>
      <w:marTop w:val="0"/>
      <w:marBottom w:val="0"/>
      <w:divBdr>
        <w:top w:val="none" w:sz="0" w:space="0" w:color="auto"/>
        <w:left w:val="none" w:sz="0" w:space="0" w:color="auto"/>
        <w:bottom w:val="none" w:sz="0" w:space="0" w:color="auto"/>
        <w:right w:val="none" w:sz="0" w:space="0" w:color="auto"/>
      </w:divBdr>
    </w:div>
    <w:div w:id="1835104359">
      <w:bodyDiv w:val="1"/>
      <w:marLeft w:val="0"/>
      <w:marRight w:val="0"/>
      <w:marTop w:val="0"/>
      <w:marBottom w:val="0"/>
      <w:divBdr>
        <w:top w:val="none" w:sz="0" w:space="0" w:color="auto"/>
        <w:left w:val="none" w:sz="0" w:space="0" w:color="auto"/>
        <w:bottom w:val="none" w:sz="0" w:space="0" w:color="auto"/>
        <w:right w:val="none" w:sz="0" w:space="0" w:color="auto"/>
      </w:divBdr>
    </w:div>
    <w:div w:id="1847551882">
      <w:bodyDiv w:val="1"/>
      <w:marLeft w:val="0"/>
      <w:marRight w:val="0"/>
      <w:marTop w:val="0"/>
      <w:marBottom w:val="0"/>
      <w:divBdr>
        <w:top w:val="none" w:sz="0" w:space="0" w:color="auto"/>
        <w:left w:val="none" w:sz="0" w:space="0" w:color="auto"/>
        <w:bottom w:val="none" w:sz="0" w:space="0" w:color="auto"/>
        <w:right w:val="none" w:sz="0" w:space="0" w:color="auto"/>
      </w:divBdr>
    </w:div>
    <w:div w:id="1880388034">
      <w:bodyDiv w:val="1"/>
      <w:marLeft w:val="0"/>
      <w:marRight w:val="0"/>
      <w:marTop w:val="0"/>
      <w:marBottom w:val="0"/>
      <w:divBdr>
        <w:top w:val="none" w:sz="0" w:space="0" w:color="auto"/>
        <w:left w:val="none" w:sz="0" w:space="0" w:color="auto"/>
        <w:bottom w:val="none" w:sz="0" w:space="0" w:color="auto"/>
        <w:right w:val="none" w:sz="0" w:space="0" w:color="auto"/>
      </w:divBdr>
      <w:divsChild>
        <w:div w:id="114570473">
          <w:marLeft w:val="0"/>
          <w:marRight w:val="0"/>
          <w:marTop w:val="0"/>
          <w:marBottom w:val="0"/>
          <w:divBdr>
            <w:top w:val="none" w:sz="0" w:space="0" w:color="auto"/>
            <w:left w:val="none" w:sz="0" w:space="0" w:color="auto"/>
            <w:bottom w:val="none" w:sz="0" w:space="0" w:color="auto"/>
            <w:right w:val="none" w:sz="0" w:space="0" w:color="auto"/>
          </w:divBdr>
        </w:div>
      </w:divsChild>
    </w:div>
    <w:div w:id="1907840106">
      <w:bodyDiv w:val="1"/>
      <w:marLeft w:val="0"/>
      <w:marRight w:val="0"/>
      <w:marTop w:val="0"/>
      <w:marBottom w:val="0"/>
      <w:divBdr>
        <w:top w:val="none" w:sz="0" w:space="0" w:color="auto"/>
        <w:left w:val="none" w:sz="0" w:space="0" w:color="auto"/>
        <w:bottom w:val="none" w:sz="0" w:space="0" w:color="auto"/>
        <w:right w:val="none" w:sz="0" w:space="0" w:color="auto"/>
      </w:divBdr>
      <w:divsChild>
        <w:div w:id="1860654145">
          <w:marLeft w:val="0"/>
          <w:marRight w:val="0"/>
          <w:marTop w:val="0"/>
          <w:marBottom w:val="0"/>
          <w:divBdr>
            <w:top w:val="none" w:sz="0" w:space="0" w:color="auto"/>
            <w:left w:val="none" w:sz="0" w:space="0" w:color="auto"/>
            <w:bottom w:val="none" w:sz="0" w:space="0" w:color="auto"/>
            <w:right w:val="none" w:sz="0" w:space="0" w:color="auto"/>
          </w:divBdr>
        </w:div>
      </w:divsChild>
    </w:div>
    <w:div w:id="1917012872">
      <w:bodyDiv w:val="1"/>
      <w:marLeft w:val="0"/>
      <w:marRight w:val="0"/>
      <w:marTop w:val="0"/>
      <w:marBottom w:val="0"/>
      <w:divBdr>
        <w:top w:val="none" w:sz="0" w:space="0" w:color="auto"/>
        <w:left w:val="none" w:sz="0" w:space="0" w:color="auto"/>
        <w:bottom w:val="none" w:sz="0" w:space="0" w:color="auto"/>
        <w:right w:val="none" w:sz="0" w:space="0" w:color="auto"/>
      </w:divBdr>
      <w:divsChild>
        <w:div w:id="755632515">
          <w:marLeft w:val="0"/>
          <w:marRight w:val="0"/>
          <w:marTop w:val="0"/>
          <w:marBottom w:val="0"/>
          <w:divBdr>
            <w:top w:val="none" w:sz="0" w:space="0" w:color="auto"/>
            <w:left w:val="none" w:sz="0" w:space="0" w:color="auto"/>
            <w:bottom w:val="none" w:sz="0" w:space="0" w:color="auto"/>
            <w:right w:val="none" w:sz="0" w:space="0" w:color="auto"/>
          </w:divBdr>
        </w:div>
      </w:divsChild>
    </w:div>
    <w:div w:id="1936278403">
      <w:bodyDiv w:val="1"/>
      <w:marLeft w:val="0"/>
      <w:marRight w:val="0"/>
      <w:marTop w:val="0"/>
      <w:marBottom w:val="0"/>
      <w:divBdr>
        <w:top w:val="none" w:sz="0" w:space="0" w:color="auto"/>
        <w:left w:val="none" w:sz="0" w:space="0" w:color="auto"/>
        <w:bottom w:val="none" w:sz="0" w:space="0" w:color="auto"/>
        <w:right w:val="none" w:sz="0" w:space="0" w:color="auto"/>
      </w:divBdr>
      <w:divsChild>
        <w:div w:id="2007247014">
          <w:marLeft w:val="0"/>
          <w:marRight w:val="0"/>
          <w:marTop w:val="0"/>
          <w:marBottom w:val="0"/>
          <w:divBdr>
            <w:top w:val="none" w:sz="0" w:space="0" w:color="auto"/>
            <w:left w:val="none" w:sz="0" w:space="0" w:color="auto"/>
            <w:bottom w:val="none" w:sz="0" w:space="0" w:color="auto"/>
            <w:right w:val="none" w:sz="0" w:space="0" w:color="auto"/>
          </w:divBdr>
          <w:divsChild>
            <w:div w:id="1038968228">
              <w:marLeft w:val="0"/>
              <w:marRight w:val="0"/>
              <w:marTop w:val="0"/>
              <w:marBottom w:val="0"/>
              <w:divBdr>
                <w:top w:val="none" w:sz="0" w:space="0" w:color="auto"/>
                <w:left w:val="none" w:sz="0" w:space="0" w:color="auto"/>
                <w:bottom w:val="none" w:sz="0" w:space="0" w:color="auto"/>
                <w:right w:val="none" w:sz="0" w:space="0" w:color="auto"/>
              </w:divBdr>
              <w:divsChild>
                <w:div w:id="1141923007">
                  <w:marLeft w:val="0"/>
                  <w:marRight w:val="0"/>
                  <w:marTop w:val="0"/>
                  <w:marBottom w:val="0"/>
                  <w:divBdr>
                    <w:top w:val="none" w:sz="0" w:space="0" w:color="auto"/>
                    <w:left w:val="none" w:sz="0" w:space="0" w:color="auto"/>
                    <w:bottom w:val="none" w:sz="0" w:space="0" w:color="auto"/>
                    <w:right w:val="none" w:sz="0" w:space="0" w:color="auto"/>
                  </w:divBdr>
                  <w:divsChild>
                    <w:div w:id="17951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137">
      <w:bodyDiv w:val="1"/>
      <w:marLeft w:val="0"/>
      <w:marRight w:val="0"/>
      <w:marTop w:val="0"/>
      <w:marBottom w:val="0"/>
      <w:divBdr>
        <w:top w:val="none" w:sz="0" w:space="0" w:color="auto"/>
        <w:left w:val="none" w:sz="0" w:space="0" w:color="auto"/>
        <w:bottom w:val="none" w:sz="0" w:space="0" w:color="auto"/>
        <w:right w:val="none" w:sz="0" w:space="0" w:color="auto"/>
      </w:divBdr>
      <w:divsChild>
        <w:div w:id="1720738516">
          <w:marLeft w:val="0"/>
          <w:marRight w:val="0"/>
          <w:marTop w:val="0"/>
          <w:marBottom w:val="0"/>
          <w:divBdr>
            <w:top w:val="none" w:sz="0" w:space="0" w:color="auto"/>
            <w:left w:val="none" w:sz="0" w:space="0" w:color="auto"/>
            <w:bottom w:val="none" w:sz="0" w:space="0" w:color="auto"/>
            <w:right w:val="none" w:sz="0" w:space="0" w:color="auto"/>
          </w:divBdr>
          <w:divsChild>
            <w:div w:id="1269583406">
              <w:marLeft w:val="0"/>
              <w:marRight w:val="0"/>
              <w:marTop w:val="0"/>
              <w:marBottom w:val="0"/>
              <w:divBdr>
                <w:top w:val="none" w:sz="0" w:space="0" w:color="auto"/>
                <w:left w:val="none" w:sz="0" w:space="0" w:color="auto"/>
                <w:bottom w:val="none" w:sz="0" w:space="0" w:color="auto"/>
                <w:right w:val="none" w:sz="0" w:space="0" w:color="auto"/>
              </w:divBdr>
              <w:divsChild>
                <w:div w:id="1019547324">
                  <w:marLeft w:val="0"/>
                  <w:marRight w:val="0"/>
                  <w:marTop w:val="0"/>
                  <w:marBottom w:val="0"/>
                  <w:divBdr>
                    <w:top w:val="none" w:sz="0" w:space="0" w:color="auto"/>
                    <w:left w:val="none" w:sz="0" w:space="0" w:color="auto"/>
                    <w:bottom w:val="none" w:sz="0" w:space="0" w:color="auto"/>
                    <w:right w:val="none" w:sz="0" w:space="0" w:color="auto"/>
                  </w:divBdr>
                  <w:divsChild>
                    <w:div w:id="9402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135">
      <w:bodyDiv w:val="1"/>
      <w:marLeft w:val="0"/>
      <w:marRight w:val="0"/>
      <w:marTop w:val="0"/>
      <w:marBottom w:val="0"/>
      <w:divBdr>
        <w:top w:val="none" w:sz="0" w:space="0" w:color="auto"/>
        <w:left w:val="none" w:sz="0" w:space="0" w:color="auto"/>
        <w:bottom w:val="none" w:sz="0" w:space="0" w:color="auto"/>
        <w:right w:val="none" w:sz="0" w:space="0" w:color="auto"/>
      </w:divBdr>
      <w:divsChild>
        <w:div w:id="1654606963">
          <w:marLeft w:val="0"/>
          <w:marRight w:val="0"/>
          <w:marTop w:val="0"/>
          <w:marBottom w:val="0"/>
          <w:divBdr>
            <w:top w:val="none" w:sz="0" w:space="0" w:color="auto"/>
            <w:left w:val="none" w:sz="0" w:space="0" w:color="auto"/>
            <w:bottom w:val="none" w:sz="0" w:space="0" w:color="auto"/>
            <w:right w:val="none" w:sz="0" w:space="0" w:color="auto"/>
          </w:divBdr>
        </w:div>
      </w:divsChild>
    </w:div>
    <w:div w:id="2033336391">
      <w:bodyDiv w:val="1"/>
      <w:marLeft w:val="0"/>
      <w:marRight w:val="0"/>
      <w:marTop w:val="0"/>
      <w:marBottom w:val="0"/>
      <w:divBdr>
        <w:top w:val="none" w:sz="0" w:space="0" w:color="auto"/>
        <w:left w:val="none" w:sz="0" w:space="0" w:color="auto"/>
        <w:bottom w:val="none" w:sz="0" w:space="0" w:color="auto"/>
        <w:right w:val="none" w:sz="0" w:space="0" w:color="auto"/>
      </w:divBdr>
      <w:divsChild>
        <w:div w:id="1479221183">
          <w:marLeft w:val="0"/>
          <w:marRight w:val="0"/>
          <w:marTop w:val="0"/>
          <w:marBottom w:val="0"/>
          <w:divBdr>
            <w:top w:val="none" w:sz="0" w:space="0" w:color="auto"/>
            <w:left w:val="none" w:sz="0" w:space="0" w:color="auto"/>
            <w:bottom w:val="none" w:sz="0" w:space="0" w:color="auto"/>
            <w:right w:val="none" w:sz="0" w:space="0" w:color="auto"/>
          </w:divBdr>
        </w:div>
      </w:divsChild>
    </w:div>
    <w:div w:id="2108840171">
      <w:bodyDiv w:val="1"/>
      <w:marLeft w:val="0"/>
      <w:marRight w:val="0"/>
      <w:marTop w:val="0"/>
      <w:marBottom w:val="0"/>
      <w:divBdr>
        <w:top w:val="none" w:sz="0" w:space="0" w:color="auto"/>
        <w:left w:val="none" w:sz="0" w:space="0" w:color="auto"/>
        <w:bottom w:val="none" w:sz="0" w:space="0" w:color="auto"/>
        <w:right w:val="none" w:sz="0" w:space="0" w:color="auto"/>
      </w:divBdr>
      <w:divsChild>
        <w:div w:id="1369835243">
          <w:marLeft w:val="0"/>
          <w:marRight w:val="0"/>
          <w:marTop w:val="0"/>
          <w:marBottom w:val="0"/>
          <w:divBdr>
            <w:top w:val="none" w:sz="0" w:space="0" w:color="auto"/>
            <w:left w:val="none" w:sz="0" w:space="0" w:color="auto"/>
            <w:bottom w:val="none" w:sz="0" w:space="0" w:color="auto"/>
            <w:right w:val="none" w:sz="0" w:space="0" w:color="auto"/>
          </w:divBdr>
        </w:div>
      </w:divsChild>
    </w:div>
    <w:div w:id="2115783494">
      <w:bodyDiv w:val="1"/>
      <w:marLeft w:val="0"/>
      <w:marRight w:val="0"/>
      <w:marTop w:val="0"/>
      <w:marBottom w:val="0"/>
      <w:divBdr>
        <w:top w:val="none" w:sz="0" w:space="0" w:color="auto"/>
        <w:left w:val="none" w:sz="0" w:space="0" w:color="auto"/>
        <w:bottom w:val="none" w:sz="0" w:space="0" w:color="auto"/>
        <w:right w:val="none" w:sz="0" w:space="0" w:color="auto"/>
      </w:divBdr>
      <w:divsChild>
        <w:div w:id="785661202">
          <w:marLeft w:val="0"/>
          <w:marRight w:val="0"/>
          <w:marTop w:val="0"/>
          <w:marBottom w:val="0"/>
          <w:divBdr>
            <w:top w:val="none" w:sz="0" w:space="0" w:color="auto"/>
            <w:left w:val="none" w:sz="0" w:space="0" w:color="auto"/>
            <w:bottom w:val="none" w:sz="0" w:space="0" w:color="auto"/>
            <w:right w:val="none" w:sz="0" w:space="0" w:color="auto"/>
          </w:divBdr>
          <w:divsChild>
            <w:div w:id="339621816">
              <w:marLeft w:val="0"/>
              <w:marRight w:val="0"/>
              <w:marTop w:val="0"/>
              <w:marBottom w:val="0"/>
              <w:divBdr>
                <w:top w:val="none" w:sz="0" w:space="0" w:color="auto"/>
                <w:left w:val="none" w:sz="0" w:space="0" w:color="auto"/>
                <w:bottom w:val="none" w:sz="0" w:space="0" w:color="auto"/>
                <w:right w:val="none" w:sz="0" w:space="0" w:color="auto"/>
              </w:divBdr>
              <w:divsChild>
                <w:div w:id="1577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3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github.com/oasis-tcs/tac-ontology" TargetMode="External"/><Relationship Id="rId13" Type="http://schemas.openxmlformats.org/officeDocument/2006/relationships/hyperlink" Target="https://spec.edmcouncil.org/fibo/ontology/FND/Places/Addresses/" TargetMode="External"/><Relationship Id="rId18" Type="http://schemas.openxmlformats.org/officeDocument/2006/relationships/hyperlink" Target="https://unifiedcyberontology.org/resources/uco_design_document.html" TargetMode="External"/><Relationship Id="rId3" Type="http://schemas.openxmlformats.org/officeDocument/2006/relationships/hyperlink" Target="https://oasis-open.github.io/cti-documentation/taxii/intro.html" TargetMode="External"/><Relationship Id="rId7" Type="http://schemas.openxmlformats.org/officeDocument/2006/relationships/hyperlink" Target="https://www.anita-project.eu" TargetMode="External"/><Relationship Id="rId12" Type="http://schemas.openxmlformats.org/officeDocument/2006/relationships/hyperlink" Target="https://www.omg.org/spec/LCC/" TargetMode="External"/><Relationship Id="rId17" Type="http://schemas.openxmlformats.org/officeDocument/2006/relationships/hyperlink" Target="https://www.w3.org/TR/ld-bp/" TargetMode="External"/><Relationship Id="rId2" Type="http://schemas.openxmlformats.org/officeDocument/2006/relationships/hyperlink" Target="https://cybox.mitre.org/about/" TargetMode="External"/><Relationship Id="rId16" Type="http://schemas.openxmlformats.org/officeDocument/2006/relationships/hyperlink" Target="https://github.com/ucoProject/UCO/blob/master/ontology/uco/observable/observable.ttl" TargetMode="External"/><Relationship Id="rId1" Type="http://schemas.openxmlformats.org/officeDocument/2006/relationships/hyperlink" Target="https://oasis-open.github.io/cti-documentation/stix/intro.html" TargetMode="External"/><Relationship Id="rId6" Type="http://schemas.openxmlformats.org/officeDocument/2006/relationships/hyperlink" Target="https://www.europol.europa.eu/media-press/newsroom/news/eu-forensic-experts-call-for-action-new-cyber-investigation-standard" TargetMode="External"/><Relationship Id="rId11" Type="http://schemas.openxmlformats.org/officeDocument/2006/relationships/hyperlink" Target="https://w3c.github.io/rdf-star/cg-spec/editors_draft.html" TargetMode="External"/><Relationship Id="rId5" Type="http://schemas.openxmlformats.org/officeDocument/2006/relationships/hyperlink" Target="https://www.misp-project.org/taxonomies.html" TargetMode="External"/><Relationship Id="rId15" Type="http://schemas.openxmlformats.org/officeDocument/2006/relationships/hyperlink" Target="https://w3c.github.io/rdf-star/cg-spec/editors_draft.html" TargetMode="External"/><Relationship Id="rId10" Type="http://schemas.openxmlformats.org/officeDocument/2006/relationships/hyperlink" Target="https://www.w3.org/TR/turtle/" TargetMode="External"/><Relationship Id="rId4" Type="http://schemas.openxmlformats.org/officeDocument/2006/relationships/hyperlink" Target="https://www.misp-project.org" TargetMode="External"/><Relationship Id="rId9" Type="http://schemas.openxmlformats.org/officeDocument/2006/relationships/hyperlink" Target="https://interpol-innovation-centre.github.io/DW-VA-Taxonomy/" TargetMode="External"/><Relationship Id="rId14" Type="http://schemas.openxmlformats.org/officeDocument/2006/relationships/hyperlink" Target="https://spec.edmcouncil.org/fibo/ontology/FND/Organizations/FormalOrganiz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4ABA94203F5748B109EBB7A2B66A24" ma:contentTypeVersion="12" ma:contentTypeDescription="Create a new document." ma:contentTypeScope="" ma:versionID="579e8fe42aefb3bb15013f0d7c8b62b8">
  <xsd:schema xmlns:xsd="http://www.w3.org/2001/XMLSchema" xmlns:xs="http://www.w3.org/2001/XMLSchema" xmlns:p="http://schemas.microsoft.com/office/2006/metadata/properties" xmlns:ns3="606bd0ba-55e6-434f-bf07-749f78accee2" xmlns:ns4="21f765a5-c597-45a3-897b-84f427d866ba" targetNamespace="http://schemas.microsoft.com/office/2006/metadata/properties" ma:root="true" ma:fieldsID="7d2bd1c1f9674915e1fff2fbf1e68d0c" ns3:_="" ns4:_="">
    <xsd:import namespace="606bd0ba-55e6-434f-bf07-749f78accee2"/>
    <xsd:import namespace="21f765a5-c597-45a3-897b-84f427d866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bd0ba-55e6-434f-bf07-749f78acce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65a5-c597-45a3-897b-84f427d866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CFC8C-BB9C-45C8-B6D0-E7FDB0F087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BEFECE-744A-4E54-8831-8C1410939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bd0ba-55e6-434f-bf07-749f78accee2"/>
    <ds:schemaRef ds:uri="21f765a5-c597-45a3-897b-84f427d86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267E1-D2E4-4ADB-9C3C-845CE1A2A1DE}">
  <ds:schemaRefs>
    <ds:schemaRef ds:uri="http://schemas.openxmlformats.org/officeDocument/2006/bibliography"/>
  </ds:schemaRefs>
</ds:datastoreItem>
</file>

<file path=customXml/itemProps4.xml><?xml version="1.0" encoding="utf-8"?>
<ds:datastoreItem xmlns:ds="http://schemas.openxmlformats.org/officeDocument/2006/customXml" ds:itemID="{082042E9-73D5-4BB6-AB44-9BDDBA16A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20</Pages>
  <Words>4539</Words>
  <Characters>25874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van Ham</dc:creator>
  <cp:keywords/>
  <dc:description/>
  <cp:lastModifiedBy>Bomhof, F.W. (Freek)</cp:lastModifiedBy>
  <cp:revision>27</cp:revision>
  <cp:lastPrinted>2023-09-17T20:09:00Z</cp:lastPrinted>
  <dcterms:created xsi:type="dcterms:W3CDTF">2023-09-12T07:00:00Z</dcterms:created>
  <dcterms:modified xsi:type="dcterms:W3CDTF">2023-09-26T12:24:00Z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0x0101001C4ABA94203F5748B109EBB7A2B66A24</vt:lpwstr>
  </property>
</Properties>
</file>