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06" w:rsidRPr="00CB7FA7" w:rsidRDefault="00740106" w:rsidP="00740106">
      <w:pPr>
        <w:pStyle w:val="Heading1"/>
      </w:pPr>
      <w:r w:rsidRPr="00CB7FA7">
        <w:t>Press release</w:t>
      </w:r>
    </w:p>
    <w:p w:rsidR="002E0BDD" w:rsidRPr="00CB7FA7" w:rsidRDefault="00E17452" w:rsidP="00F627D0">
      <w:pPr>
        <w:pStyle w:val="Subtitle"/>
        <w:rPr>
          <w:sz w:val="28"/>
        </w:rPr>
      </w:pPr>
      <w:r w:rsidRPr="00CB7FA7">
        <w:rPr>
          <w:sz w:val="28"/>
        </w:rPr>
        <w:t>ITEA E</w:t>
      </w:r>
      <w:r w:rsidR="00740106" w:rsidRPr="00CB7FA7">
        <w:rPr>
          <w:sz w:val="28"/>
        </w:rPr>
        <w:t xml:space="preserve">vent 2016 as part of the EUREKA Innovation </w:t>
      </w:r>
      <w:r w:rsidR="003C6CCE" w:rsidRPr="00CB7FA7">
        <w:rPr>
          <w:sz w:val="28"/>
        </w:rPr>
        <w:t>Week</w:t>
      </w:r>
      <w:r w:rsidR="00740106" w:rsidRPr="00CB7FA7">
        <w:rPr>
          <w:sz w:val="28"/>
        </w:rPr>
        <w:t>, 26-29 April</w:t>
      </w:r>
    </w:p>
    <w:p w:rsidR="002E0BDD" w:rsidRPr="00CB7FA7" w:rsidRDefault="002E0BDD" w:rsidP="00DA74AE">
      <w:pPr>
        <w:pStyle w:val="NoSpacing"/>
        <w:pBdr>
          <w:bottom w:val="single" w:sz="4" w:space="1" w:color="00A651" w:themeColor="accent1"/>
        </w:pBdr>
        <w:spacing w:line="240" w:lineRule="auto"/>
        <w:rPr>
          <w:rFonts w:cs="Arial"/>
          <w:sz w:val="2"/>
          <w:szCs w:val="2"/>
          <w:lang w:val="en-GB"/>
        </w:rPr>
      </w:pPr>
    </w:p>
    <w:p w:rsidR="002D0720" w:rsidRPr="00CB7FA7" w:rsidRDefault="002D0720" w:rsidP="002D0720">
      <w:pPr>
        <w:pStyle w:val="BodyText"/>
        <w:rPr>
          <w:rFonts w:cs="Arial"/>
        </w:rPr>
      </w:pPr>
    </w:p>
    <w:p w:rsidR="00C86FC9" w:rsidRPr="00CB7FA7" w:rsidRDefault="00C86FC9" w:rsidP="002D0720">
      <w:pPr>
        <w:pStyle w:val="BodyText"/>
        <w:rPr>
          <w:rFonts w:cs="Arial"/>
        </w:rPr>
      </w:pPr>
      <w:bookmarkStart w:id="0" w:name="_GoBack"/>
      <w:bookmarkEnd w:id="0"/>
    </w:p>
    <w:p w:rsidR="00CB7FA7" w:rsidRPr="00CB7FA7" w:rsidRDefault="00CB7FA7" w:rsidP="00CB7FA7">
      <w:pPr>
        <w:pStyle w:val="ParaAttribute0"/>
        <w:suppressAutoHyphens/>
        <w:wordWrap/>
        <w:spacing w:line="276" w:lineRule="auto"/>
        <w:rPr>
          <w:rFonts w:ascii="Arial" w:eastAsia="Times New Roman" w:hAnsi="Arial" w:cs="Arial"/>
          <w:sz w:val="28"/>
          <w:lang w:val="en-GB"/>
        </w:rPr>
      </w:pPr>
      <w:r>
        <w:rPr>
          <w:rStyle w:val="CharAttribute1"/>
          <w:rFonts w:ascii="Arial" w:eastAsia="Batang" w:hAnsi="Arial" w:cs="Arial"/>
          <w:sz w:val="28"/>
          <w:lang w:val="en-GB"/>
        </w:rPr>
        <w:t xml:space="preserve">EUREKA </w:t>
      </w:r>
      <w:r w:rsidRPr="00CB7FA7">
        <w:rPr>
          <w:rStyle w:val="CharAttribute1"/>
          <w:rFonts w:ascii="Arial" w:eastAsia="Batang" w:hAnsi="Arial" w:cs="Arial"/>
          <w:sz w:val="28"/>
          <w:lang w:val="en-GB"/>
        </w:rPr>
        <w:t>Innovation Week 2016: a convergence of collaborative innovation in Stockholm</w:t>
      </w:r>
    </w:p>
    <w:p w:rsidR="00CB7FA7" w:rsidRPr="00CB7FA7" w:rsidRDefault="00CB7FA7" w:rsidP="00CB7FA7">
      <w:pPr>
        <w:pStyle w:val="ParaAttribute0"/>
        <w:suppressAutoHyphens/>
        <w:wordWrap/>
        <w:spacing w:line="276" w:lineRule="auto"/>
        <w:rPr>
          <w:rFonts w:ascii="Arial" w:eastAsia="Times New Roman" w:hAnsi="Arial" w:cs="Arial"/>
          <w:lang w:val="en-GB"/>
        </w:rPr>
      </w:pPr>
    </w:p>
    <w:p w:rsidR="00CB7FA7" w:rsidRPr="00CB7FA7" w:rsidRDefault="00CB7FA7" w:rsidP="00CB7FA7">
      <w:pPr>
        <w:pStyle w:val="ParaAttribute0"/>
        <w:suppressAutoHyphens/>
        <w:wordWrap/>
        <w:spacing w:line="276" w:lineRule="auto"/>
        <w:rPr>
          <w:rStyle w:val="CharAttribute2"/>
          <w:rFonts w:ascii="Arial" w:eastAsia="Batang" w:hAnsi="Arial" w:cs="Arial"/>
          <w:sz w:val="20"/>
          <w:lang w:val="en-GB"/>
        </w:rPr>
      </w:pPr>
      <w:r w:rsidRPr="00CB7FA7">
        <w:rPr>
          <w:rFonts w:ascii="Arial" w:hAnsi="Arial" w:cs="Arial"/>
          <w:i/>
          <w:lang w:val="en-GB"/>
        </w:rPr>
        <w:t xml:space="preserve">ITEA, the EUREKA Cluster on Software-intensive Systems and Services, held its ITEA Event 2016 on 28 April 2016 at the Stockholm City Conference Centre in Sweden, as part of the EUREKA Innovation Week 2016 (26-29 April). The </w:t>
      </w:r>
      <w:r>
        <w:rPr>
          <w:rFonts w:ascii="Arial" w:hAnsi="Arial" w:cs="Arial"/>
          <w:i/>
          <w:lang w:val="en-GB"/>
        </w:rPr>
        <w:t xml:space="preserve">EUREKA Innovation Week </w:t>
      </w:r>
      <w:r w:rsidRPr="00CB7FA7">
        <w:rPr>
          <w:rFonts w:ascii="Arial" w:hAnsi="Arial" w:cs="Arial"/>
          <w:i/>
          <w:lang w:val="en-GB"/>
        </w:rPr>
        <w:t xml:space="preserve">was attended by </w:t>
      </w:r>
      <w:r w:rsidR="00CB3808">
        <w:rPr>
          <w:rStyle w:val="CharAttribute2"/>
          <w:rFonts w:ascii="Arial" w:eastAsia="Batang" w:hAnsi="Arial" w:cs="Arial"/>
          <w:sz w:val="20"/>
          <w:lang w:val="en-GB"/>
        </w:rPr>
        <w:t>around 900</w:t>
      </w:r>
      <w:r w:rsidRPr="00CB7FA7">
        <w:rPr>
          <w:rStyle w:val="CharAttribute2"/>
          <w:rFonts w:ascii="Arial" w:eastAsia="Batang" w:hAnsi="Arial" w:cs="Arial"/>
          <w:sz w:val="20"/>
          <w:lang w:val="en-GB"/>
        </w:rPr>
        <w:t xml:space="preserve"> participants – </w:t>
      </w:r>
      <w:r w:rsidRPr="00CB7FA7">
        <w:rPr>
          <w:rFonts w:ascii="Arial" w:hAnsi="Arial" w:cs="Arial"/>
          <w:i/>
          <w:lang w:val="en-GB"/>
        </w:rPr>
        <w:t>international industry, SMEs, academics, policymakers, representatives from funding agencies and public authorities</w:t>
      </w:r>
      <w:r w:rsidRPr="00CB7FA7">
        <w:rPr>
          <w:rStyle w:val="CharAttribute2"/>
          <w:rFonts w:ascii="Arial" w:eastAsia="Batang" w:hAnsi="Arial" w:cs="Arial"/>
          <w:sz w:val="20"/>
          <w:lang w:val="en-GB"/>
        </w:rPr>
        <w:t xml:space="preserve"> – from all over Europe and beyond, including South Africa, South Korea and Canada among others.</w:t>
      </w:r>
      <w:r>
        <w:rPr>
          <w:rStyle w:val="CharAttribute2"/>
          <w:rFonts w:ascii="Arial" w:eastAsia="Batang" w:hAnsi="Arial" w:cs="Arial"/>
          <w:sz w:val="20"/>
          <w:lang w:val="en-GB"/>
        </w:rPr>
        <w:t xml:space="preserve"> </w:t>
      </w:r>
      <w:r w:rsidRPr="00CB7FA7">
        <w:rPr>
          <w:rStyle w:val="CharAttribute2"/>
          <w:rFonts w:ascii="Arial" w:eastAsia="Batang" w:hAnsi="Arial" w:cs="Arial"/>
          <w:sz w:val="20"/>
          <w:lang w:val="en-GB"/>
        </w:rPr>
        <w:t xml:space="preserve">Organised by the Swedish EUREKA Chair, </w:t>
      </w:r>
      <w:r>
        <w:rPr>
          <w:rStyle w:val="CharAttribute2"/>
          <w:rFonts w:ascii="Arial" w:eastAsia="Batang" w:hAnsi="Arial" w:cs="Arial"/>
          <w:sz w:val="20"/>
          <w:lang w:val="en-GB"/>
        </w:rPr>
        <w:t>the overarching theme of the week was:</w:t>
      </w:r>
      <w:r w:rsidRPr="00CB7FA7">
        <w:rPr>
          <w:rStyle w:val="CharAttribute2"/>
          <w:rFonts w:ascii="Arial" w:eastAsia="Batang" w:hAnsi="Arial" w:cs="Arial"/>
          <w:sz w:val="20"/>
          <w:lang w:val="en-GB"/>
        </w:rPr>
        <w:t xml:space="preserve"> Smart Cities - Sustainable and Attractive Communities.</w:t>
      </w:r>
    </w:p>
    <w:p w:rsidR="00CB7FA7" w:rsidRPr="00CB7FA7" w:rsidRDefault="00CB7FA7" w:rsidP="00CB7FA7">
      <w:pPr>
        <w:pStyle w:val="ParaAttribute0"/>
        <w:suppressAutoHyphens/>
        <w:wordWrap/>
        <w:spacing w:line="276" w:lineRule="auto"/>
        <w:rPr>
          <w:rFonts w:ascii="Arial" w:eastAsia="Times New Roman" w:hAnsi="Arial" w:cs="Arial"/>
          <w:lang w:val="en-GB"/>
        </w:rPr>
      </w:pPr>
    </w:p>
    <w:p w:rsidR="00CB7FA7" w:rsidRPr="00CB7FA7" w:rsidRDefault="00CB7FA7" w:rsidP="00CB7FA7">
      <w:pPr>
        <w:pStyle w:val="ParaAttribute0"/>
        <w:suppressAutoHyphens/>
        <w:wordWrap/>
        <w:spacing w:line="276" w:lineRule="auto"/>
        <w:rPr>
          <w:rFonts w:ascii="Arial" w:eastAsia="Times New Roman" w:hAnsi="Arial" w:cs="Arial"/>
          <w:b/>
          <w:lang w:val="en-GB"/>
        </w:rPr>
      </w:pPr>
      <w:r w:rsidRPr="00CB7FA7">
        <w:rPr>
          <w:rFonts w:ascii="Arial" w:eastAsia="Times New Roman" w:hAnsi="Arial" w:cs="Arial"/>
          <w:b/>
          <w:lang w:val="en-GB"/>
        </w:rPr>
        <w:t>Open and collaborative</w:t>
      </w:r>
    </w:p>
    <w:p w:rsidR="00CB7FA7" w:rsidRPr="00CB7FA7" w:rsidRDefault="00AD54EE" w:rsidP="00CB7FA7">
      <w:pPr>
        <w:pStyle w:val="ParaAttribute0"/>
        <w:suppressAutoHyphens/>
        <w:wordWrap/>
        <w:spacing w:line="276" w:lineRule="auto"/>
        <w:rPr>
          <w:rFonts w:ascii="Arial" w:eastAsia="Times New Roman" w:hAnsi="Arial" w:cs="Arial"/>
          <w:lang w:val="en-GB"/>
        </w:rPr>
      </w:pPr>
      <w:r>
        <w:rPr>
          <w:rStyle w:val="CharAttribute2"/>
          <w:rFonts w:ascii="Arial" w:eastAsia="Batang" w:hAnsi="Arial" w:cs="Arial"/>
          <w:i w:val="0"/>
          <w:sz w:val="20"/>
          <w:lang w:val="en-GB"/>
        </w:rPr>
        <w:t xml:space="preserve">At the start of the event, on 26 April, </w:t>
      </w:r>
      <w:r w:rsidRPr="00D77DCD">
        <w:rPr>
          <w:rStyle w:val="CharAttribute2"/>
          <w:rFonts w:ascii="Arial" w:eastAsia="Batang" w:hAnsi="Arial" w:cs="Arial"/>
          <w:i w:val="0"/>
          <w:sz w:val="20"/>
          <w:lang w:val="en-GB"/>
        </w:rPr>
        <w:t xml:space="preserve">Per </w:t>
      </w:r>
      <w:proofErr w:type="spellStart"/>
      <w:r w:rsidRPr="00D77DCD">
        <w:rPr>
          <w:rStyle w:val="CharAttribute2"/>
          <w:rFonts w:ascii="Arial" w:eastAsia="Batang" w:hAnsi="Arial" w:cs="Arial"/>
          <w:i w:val="0"/>
          <w:sz w:val="20"/>
          <w:lang w:val="en-GB"/>
        </w:rPr>
        <w:t>Tervahauta</w:t>
      </w:r>
      <w:proofErr w:type="spellEnd"/>
      <w:r w:rsidRPr="00D77DCD">
        <w:rPr>
          <w:rStyle w:val="CharAttribute2"/>
          <w:rFonts w:ascii="Arial" w:eastAsia="Batang" w:hAnsi="Arial" w:cs="Arial"/>
          <w:i w:val="0"/>
          <w:sz w:val="20"/>
          <w:lang w:val="en-GB"/>
        </w:rPr>
        <w:t xml:space="preserve">, who heads the Swedish EUREKA chairmanship, reiterated the need for a global platform for innovation as a basis to fulfil EUREKA’s mission to create growth and jobs. </w:t>
      </w:r>
      <w:r w:rsidR="00CB7FA7" w:rsidRPr="00CB7FA7">
        <w:rPr>
          <w:rStyle w:val="CharAttribute0"/>
          <w:rFonts w:ascii="Arial" w:eastAsia="Batang" w:hAnsi="Arial" w:cs="Arial"/>
          <w:sz w:val="20"/>
          <w:lang w:val="en-GB"/>
        </w:rPr>
        <w:t xml:space="preserve">Former ITEA Chairman, Rudolf </w:t>
      </w:r>
      <w:proofErr w:type="spellStart"/>
      <w:r w:rsidR="00CB7FA7" w:rsidRPr="00CB7FA7">
        <w:rPr>
          <w:rStyle w:val="CharAttribute0"/>
          <w:rFonts w:ascii="Arial" w:eastAsia="Batang" w:hAnsi="Arial" w:cs="Arial"/>
          <w:sz w:val="20"/>
          <w:lang w:val="en-GB"/>
        </w:rPr>
        <w:t>Hage</w:t>
      </w:r>
      <w:r w:rsidR="004B3FB7">
        <w:rPr>
          <w:rStyle w:val="CharAttribute0"/>
          <w:rFonts w:ascii="Arial" w:eastAsia="Batang" w:hAnsi="Arial" w:cs="Arial"/>
          <w:sz w:val="20"/>
          <w:lang w:val="en-GB"/>
        </w:rPr>
        <w:t>nmüller</w:t>
      </w:r>
      <w:proofErr w:type="spellEnd"/>
      <w:r w:rsidR="004B3FB7">
        <w:rPr>
          <w:rStyle w:val="CharAttribute0"/>
          <w:rFonts w:ascii="Arial" w:eastAsia="Batang" w:hAnsi="Arial" w:cs="Arial"/>
          <w:sz w:val="20"/>
          <w:lang w:val="en-GB"/>
        </w:rPr>
        <w:t xml:space="preserve">, in his role as EUREKA </w:t>
      </w:r>
      <w:proofErr w:type="spellStart"/>
      <w:r w:rsidR="004B3FB7">
        <w:rPr>
          <w:rStyle w:val="CharAttribute0"/>
          <w:rFonts w:ascii="Arial" w:eastAsia="Batang" w:hAnsi="Arial" w:cs="Arial"/>
          <w:sz w:val="20"/>
          <w:lang w:val="en-GB"/>
        </w:rPr>
        <w:t>I</w:t>
      </w:r>
      <w:r w:rsidR="00CB7FA7" w:rsidRPr="00CB7FA7">
        <w:rPr>
          <w:rStyle w:val="CharAttribute0"/>
          <w:rFonts w:ascii="Arial" w:eastAsia="Batang" w:hAnsi="Arial" w:cs="Arial"/>
          <w:sz w:val="20"/>
          <w:lang w:val="en-GB"/>
        </w:rPr>
        <w:t>ntercluster</w:t>
      </w:r>
      <w:proofErr w:type="spellEnd"/>
      <w:r w:rsidR="00CB7FA7" w:rsidRPr="00CB7FA7">
        <w:rPr>
          <w:rStyle w:val="CharAttribute0"/>
          <w:rFonts w:ascii="Arial" w:eastAsia="Batang" w:hAnsi="Arial" w:cs="Arial"/>
          <w:sz w:val="20"/>
          <w:lang w:val="en-GB"/>
        </w:rPr>
        <w:t xml:space="preserve"> spokesman, </w:t>
      </w:r>
      <w:r w:rsidR="00601956" w:rsidRPr="00601956">
        <w:rPr>
          <w:rStyle w:val="CharAttribute0"/>
          <w:rFonts w:ascii="Arial" w:eastAsia="Batang" w:hAnsi="Arial" w:cs="Arial"/>
          <w:sz w:val="20"/>
          <w:lang w:val="en-GB"/>
        </w:rPr>
        <w:t>emphasised the concept of ‘open’ in his vision of EUREKA's role in globalisation and called o</w:t>
      </w:r>
      <w:r w:rsidR="00657BF9">
        <w:rPr>
          <w:rStyle w:val="CharAttribute0"/>
          <w:rFonts w:ascii="Arial" w:eastAsia="Batang" w:hAnsi="Arial" w:cs="Arial"/>
          <w:sz w:val="20"/>
          <w:lang w:val="en-GB"/>
        </w:rPr>
        <w:t>n the community to embrace the “</w:t>
      </w:r>
      <w:r w:rsidR="00601956" w:rsidRPr="00601956">
        <w:rPr>
          <w:rStyle w:val="CharAttribute0"/>
          <w:rFonts w:ascii="Arial" w:eastAsia="Batang" w:hAnsi="Arial" w:cs="Arial"/>
          <w:sz w:val="20"/>
          <w:lang w:val="en-GB"/>
        </w:rPr>
        <w:t>open innovation, open tal</w:t>
      </w:r>
      <w:r w:rsidR="00601956">
        <w:rPr>
          <w:rStyle w:val="CharAttribute0"/>
          <w:rFonts w:ascii="Arial" w:eastAsia="Batang" w:hAnsi="Arial" w:cs="Arial"/>
          <w:sz w:val="20"/>
          <w:lang w:val="en-GB"/>
        </w:rPr>
        <w:t>ent, open market and open money</w:t>
      </w:r>
      <w:r w:rsidR="00601956" w:rsidRPr="00601956">
        <w:rPr>
          <w:rStyle w:val="CharAttribute0"/>
          <w:rFonts w:ascii="Arial" w:eastAsia="Batang" w:hAnsi="Arial" w:cs="Arial"/>
          <w:sz w:val="20"/>
          <w:lang w:val="en-GB"/>
        </w:rPr>
        <w:t>”</w:t>
      </w:r>
      <w:r w:rsidR="00601956">
        <w:rPr>
          <w:rStyle w:val="CharAttribute0"/>
          <w:rFonts w:ascii="Arial" w:eastAsia="Batang" w:hAnsi="Arial" w:cs="Arial"/>
          <w:sz w:val="20"/>
          <w:lang w:val="en-GB"/>
        </w:rPr>
        <w:t xml:space="preserve">. </w:t>
      </w:r>
      <w:r w:rsidR="00601956" w:rsidRPr="00601956">
        <w:rPr>
          <w:rStyle w:val="CharAttribute0"/>
          <w:rFonts w:ascii="Arial" w:eastAsia="Batang" w:hAnsi="Arial" w:cs="Arial"/>
          <w:sz w:val="20"/>
          <w:lang w:val="en-GB"/>
        </w:rPr>
        <w:t xml:space="preserve">These views were referred to regularly by the other </w:t>
      </w:r>
      <w:r w:rsidR="00601956">
        <w:rPr>
          <w:rStyle w:val="CharAttribute0"/>
          <w:rFonts w:ascii="Arial" w:eastAsia="Batang" w:hAnsi="Arial" w:cs="Arial"/>
          <w:sz w:val="20"/>
          <w:lang w:val="en-GB"/>
        </w:rPr>
        <w:t>speakers</w:t>
      </w:r>
      <w:r w:rsidR="00601956" w:rsidRPr="00601956">
        <w:rPr>
          <w:rStyle w:val="CharAttribute0"/>
          <w:rFonts w:ascii="Arial" w:eastAsia="Batang" w:hAnsi="Arial" w:cs="Arial"/>
          <w:sz w:val="20"/>
          <w:lang w:val="en-GB"/>
        </w:rPr>
        <w:t xml:space="preserve"> in </w:t>
      </w:r>
      <w:r w:rsidR="00601956">
        <w:rPr>
          <w:rStyle w:val="CharAttribute0"/>
          <w:rFonts w:ascii="Arial" w:eastAsia="Batang" w:hAnsi="Arial" w:cs="Arial"/>
          <w:sz w:val="20"/>
          <w:lang w:val="en-GB"/>
        </w:rPr>
        <w:t>the plenary session</w:t>
      </w:r>
      <w:r w:rsidR="00601956" w:rsidRPr="00601956">
        <w:rPr>
          <w:rStyle w:val="CharAttribute0"/>
          <w:rFonts w:ascii="Arial" w:eastAsia="Batang" w:hAnsi="Arial" w:cs="Arial"/>
          <w:sz w:val="20"/>
          <w:lang w:val="en-GB"/>
        </w:rPr>
        <w:t>, which saw contributions</w:t>
      </w:r>
      <w:r w:rsidR="00601956">
        <w:rPr>
          <w:rStyle w:val="CharAttribute0"/>
          <w:rFonts w:ascii="Arial" w:eastAsia="Batang" w:hAnsi="Arial" w:cs="Arial"/>
          <w:sz w:val="20"/>
          <w:lang w:val="en-GB"/>
        </w:rPr>
        <w:t xml:space="preserve"> also</w:t>
      </w:r>
      <w:r w:rsidR="00601956" w:rsidRPr="00601956">
        <w:rPr>
          <w:rStyle w:val="CharAttribute0"/>
          <w:rFonts w:ascii="Arial" w:eastAsia="Batang" w:hAnsi="Arial" w:cs="Arial"/>
          <w:sz w:val="20"/>
          <w:lang w:val="en-GB"/>
        </w:rPr>
        <w:t xml:space="preserve"> from Canada, South Korea and South Africa</w:t>
      </w:r>
      <w:r w:rsidR="00CB7FA7" w:rsidRPr="00CB7FA7">
        <w:rPr>
          <w:rStyle w:val="CharAttribute0"/>
          <w:rFonts w:ascii="Arial" w:eastAsia="Batang" w:hAnsi="Arial" w:cs="Arial"/>
          <w:sz w:val="20"/>
          <w:lang w:val="en-GB"/>
        </w:rPr>
        <w:t xml:space="preserve">, all of whom extolled the </w:t>
      </w:r>
      <w:r w:rsidR="00601956">
        <w:rPr>
          <w:rStyle w:val="CharAttribute0"/>
          <w:rFonts w:ascii="Arial" w:eastAsia="Batang" w:hAnsi="Arial" w:cs="Arial"/>
          <w:sz w:val="20"/>
          <w:lang w:val="en-GB"/>
        </w:rPr>
        <w:t>benefits</w:t>
      </w:r>
      <w:r w:rsidR="00CB7FA7" w:rsidRPr="00CB7FA7">
        <w:rPr>
          <w:rStyle w:val="CharAttribute0"/>
          <w:rFonts w:ascii="Arial" w:eastAsia="Batang" w:hAnsi="Arial" w:cs="Arial"/>
          <w:sz w:val="20"/>
          <w:lang w:val="en-GB"/>
        </w:rPr>
        <w:t xml:space="preserve"> of collaborating </w:t>
      </w:r>
      <w:r w:rsidR="00601956">
        <w:rPr>
          <w:rStyle w:val="CharAttribute0"/>
          <w:rFonts w:ascii="Arial" w:eastAsia="Batang" w:hAnsi="Arial" w:cs="Arial"/>
          <w:sz w:val="20"/>
          <w:lang w:val="en-GB"/>
        </w:rPr>
        <w:t>in the framework of</w:t>
      </w:r>
      <w:r w:rsidR="00CB7FA7" w:rsidRPr="00CB7FA7">
        <w:rPr>
          <w:rStyle w:val="CharAttribute0"/>
          <w:rFonts w:ascii="Arial" w:eastAsia="Batang" w:hAnsi="Arial" w:cs="Arial"/>
          <w:sz w:val="20"/>
          <w:lang w:val="en-GB"/>
        </w:rPr>
        <w:t xml:space="preserve"> </w:t>
      </w:r>
      <w:r w:rsidR="00601956">
        <w:rPr>
          <w:rStyle w:val="CharAttribute0"/>
          <w:rFonts w:ascii="Arial" w:eastAsia="Batang" w:hAnsi="Arial" w:cs="Arial"/>
          <w:sz w:val="20"/>
          <w:lang w:val="en-GB"/>
        </w:rPr>
        <w:t>EUREKA</w:t>
      </w:r>
      <w:r w:rsidR="004B3FB7">
        <w:rPr>
          <w:rStyle w:val="CharAttribute0"/>
          <w:rFonts w:ascii="Arial" w:eastAsia="Batang" w:hAnsi="Arial" w:cs="Arial"/>
          <w:sz w:val="20"/>
          <w:lang w:val="en-GB"/>
        </w:rPr>
        <w:t xml:space="preserve">. In the following panel on global collaboration, </w:t>
      </w:r>
      <w:r w:rsidR="004B3FB7" w:rsidRPr="004B3FB7">
        <w:rPr>
          <w:rStyle w:val="CharAttribute0"/>
          <w:rFonts w:ascii="Arial" w:eastAsia="Batang" w:hAnsi="Arial" w:cs="Arial"/>
          <w:sz w:val="20"/>
          <w:lang w:val="en-GB"/>
        </w:rPr>
        <w:t xml:space="preserve">Zeynep Sarılar, the new ITEA Chairwoman, spoke of the value of the EUREKA Clusters in general and the ITEA Community in particular, pointing to the uniqueness of the global – in all its senses – collaboration that defines and sets EUREKA apart: “It’s something I experienced myself as businesswoman. It is the opportunity the Clusters give for everyone to contribute to and benefit from all the expertise we have.” </w:t>
      </w:r>
      <w:r w:rsidR="00CB7FA7" w:rsidRPr="00CB7FA7">
        <w:rPr>
          <w:rStyle w:val="CharAttribute0"/>
          <w:rFonts w:ascii="Arial" w:eastAsia="Batang" w:hAnsi="Arial" w:cs="Arial"/>
          <w:sz w:val="20"/>
          <w:lang w:val="en-GB"/>
        </w:rPr>
        <w:t>In the afternoon the associated countries presented their own programmes and the informal networking that had begun throughout the venue continued at the Gala Dinner that evening in the Stockholm City Hall, an appropriate Nobel Prize venue and source of inspiration and innovation.</w:t>
      </w:r>
    </w:p>
    <w:p w:rsidR="00CB7FA7" w:rsidRPr="00CB7FA7" w:rsidRDefault="00CB7FA7" w:rsidP="00CB7FA7">
      <w:pPr>
        <w:pStyle w:val="ParaAttribute0"/>
        <w:suppressAutoHyphens/>
        <w:wordWrap/>
        <w:spacing w:line="276" w:lineRule="auto"/>
        <w:rPr>
          <w:rFonts w:ascii="Arial" w:eastAsia="Times New Roman" w:hAnsi="Arial" w:cs="Arial"/>
          <w:lang w:val="en-GB"/>
        </w:rPr>
      </w:pPr>
    </w:p>
    <w:p w:rsidR="00CB7FA7" w:rsidRPr="00CB7FA7" w:rsidRDefault="00CB7FA7" w:rsidP="00CB7FA7">
      <w:pPr>
        <w:pStyle w:val="ParaAttribute0"/>
        <w:suppressAutoHyphens/>
        <w:wordWrap/>
        <w:spacing w:line="276" w:lineRule="auto"/>
        <w:rPr>
          <w:rFonts w:ascii="Arial" w:eastAsia="Times New Roman" w:hAnsi="Arial" w:cs="Arial"/>
          <w:b/>
          <w:lang w:val="en-GB"/>
        </w:rPr>
      </w:pPr>
      <w:r w:rsidRPr="00CB7FA7">
        <w:rPr>
          <w:rFonts w:ascii="Arial" w:eastAsia="Times New Roman" w:hAnsi="Arial" w:cs="Arial"/>
          <w:b/>
          <w:lang w:val="en-GB"/>
        </w:rPr>
        <w:t>Impactful projects</w:t>
      </w:r>
    </w:p>
    <w:p w:rsidR="00601956" w:rsidRDefault="008C229F" w:rsidP="00CB7FA7">
      <w:pPr>
        <w:pStyle w:val="ParaAttribute0"/>
        <w:suppressAutoHyphens/>
        <w:wordWrap/>
        <w:spacing w:line="276" w:lineRule="auto"/>
        <w:rPr>
          <w:rStyle w:val="CharAttribute0"/>
          <w:rFonts w:ascii="Arial" w:eastAsia="Batang" w:hAnsi="Arial" w:cs="Arial"/>
          <w:sz w:val="20"/>
          <w:lang w:val="en-GB"/>
        </w:rPr>
      </w:pPr>
      <w:r>
        <w:rPr>
          <w:rStyle w:val="CharAttribute0"/>
          <w:rFonts w:ascii="Arial" w:eastAsia="Batang" w:hAnsi="Arial" w:cs="Arial"/>
          <w:sz w:val="20"/>
          <w:lang w:val="en-GB"/>
        </w:rPr>
        <w:t>D</w:t>
      </w:r>
      <w:r w:rsidR="00CB7FA7" w:rsidRPr="00CB7FA7">
        <w:rPr>
          <w:rStyle w:val="CharAttribute0"/>
          <w:rFonts w:ascii="Arial" w:eastAsia="Batang" w:hAnsi="Arial" w:cs="Arial"/>
          <w:sz w:val="20"/>
          <w:lang w:val="en-GB"/>
        </w:rPr>
        <w:t>ay two</w:t>
      </w:r>
      <w:r w:rsidR="00027A22">
        <w:rPr>
          <w:rStyle w:val="CharAttribute0"/>
          <w:rFonts w:ascii="Arial" w:eastAsia="Batang" w:hAnsi="Arial" w:cs="Arial"/>
          <w:sz w:val="20"/>
          <w:lang w:val="en-GB"/>
        </w:rPr>
        <w:t>, 27 April,</w:t>
      </w:r>
      <w:r w:rsidR="00CB7FA7" w:rsidRPr="00CB7FA7">
        <w:rPr>
          <w:rStyle w:val="CharAttribute0"/>
          <w:rFonts w:ascii="Arial" w:eastAsia="Batang" w:hAnsi="Arial" w:cs="Arial"/>
          <w:sz w:val="20"/>
          <w:lang w:val="en-GB"/>
        </w:rPr>
        <w:t xml:space="preserve"> saw the topic of Smart Cities take centre stage along with an impressive display of innovative projects from the EUREKA </w:t>
      </w:r>
      <w:r w:rsidR="00027A22">
        <w:rPr>
          <w:rStyle w:val="CharAttribute0"/>
          <w:rFonts w:ascii="Arial" w:eastAsia="Batang" w:hAnsi="Arial" w:cs="Arial"/>
          <w:sz w:val="20"/>
          <w:lang w:val="en-GB"/>
        </w:rPr>
        <w:t>C</w:t>
      </w:r>
      <w:r w:rsidR="00CB7FA7" w:rsidRPr="00CB7FA7">
        <w:rPr>
          <w:rStyle w:val="CharAttribute0"/>
          <w:rFonts w:ascii="Arial" w:eastAsia="Batang" w:hAnsi="Arial" w:cs="Arial"/>
          <w:sz w:val="20"/>
          <w:lang w:val="en-GB"/>
        </w:rPr>
        <w:t xml:space="preserve">lusters in the exhibition space. Ten ITEA projects </w:t>
      </w:r>
      <w:r w:rsidR="00A44505">
        <w:rPr>
          <w:rStyle w:val="CharAttribute0"/>
          <w:rFonts w:ascii="Arial" w:eastAsia="Batang" w:hAnsi="Arial" w:cs="Arial"/>
          <w:sz w:val="20"/>
          <w:lang w:val="en-GB"/>
        </w:rPr>
        <w:t xml:space="preserve">in the area of Smart Cities, </w:t>
      </w:r>
      <w:r w:rsidR="00CB7FA7" w:rsidRPr="00CB7FA7">
        <w:rPr>
          <w:rStyle w:val="CharAttribute0"/>
          <w:rFonts w:ascii="Arial" w:eastAsia="Batang" w:hAnsi="Arial" w:cs="Arial"/>
          <w:sz w:val="20"/>
          <w:lang w:val="en-GB"/>
        </w:rPr>
        <w:t>drew plenty of interest as they pitched their impressive projects and deliverables</w:t>
      </w:r>
      <w:r w:rsidR="00601956">
        <w:rPr>
          <w:rStyle w:val="CharAttribute0"/>
          <w:rFonts w:ascii="Arial" w:eastAsia="Batang" w:hAnsi="Arial" w:cs="Arial"/>
          <w:sz w:val="20"/>
          <w:lang w:val="en-GB"/>
        </w:rPr>
        <w:t>.</w:t>
      </w:r>
    </w:p>
    <w:p w:rsidR="00601956" w:rsidRDefault="00601956" w:rsidP="00CB7FA7">
      <w:pPr>
        <w:pStyle w:val="ParaAttribute0"/>
        <w:suppressAutoHyphens/>
        <w:wordWrap/>
        <w:spacing w:line="276" w:lineRule="auto"/>
        <w:rPr>
          <w:rStyle w:val="CharAttribute0"/>
          <w:rFonts w:ascii="Arial" w:eastAsia="Batang" w:hAnsi="Arial" w:cs="Arial"/>
          <w:sz w:val="20"/>
          <w:lang w:val="en-GB"/>
        </w:rPr>
      </w:pPr>
    </w:p>
    <w:p w:rsidR="008C229F" w:rsidRDefault="008C229F" w:rsidP="00CB7FA7">
      <w:pPr>
        <w:pStyle w:val="ParaAttribute0"/>
        <w:suppressAutoHyphens/>
        <w:wordWrap/>
        <w:spacing w:line="276" w:lineRule="auto"/>
        <w:rPr>
          <w:rStyle w:val="CharAttribute0"/>
          <w:rFonts w:ascii="Arial" w:eastAsia="Batang" w:hAnsi="Arial" w:cs="Arial"/>
          <w:sz w:val="20"/>
          <w:lang w:val="en-GB"/>
        </w:rPr>
      </w:pPr>
      <w:r>
        <w:rPr>
          <w:rStyle w:val="CharAttribute0"/>
          <w:rFonts w:ascii="Arial" w:eastAsia="Batang" w:hAnsi="Arial" w:cs="Arial"/>
          <w:sz w:val="20"/>
          <w:lang w:val="en-GB"/>
        </w:rPr>
        <w:t>During this day, t</w:t>
      </w:r>
      <w:r w:rsidR="00CB7FA7" w:rsidRPr="00CB7FA7">
        <w:rPr>
          <w:rStyle w:val="CharAttribute0"/>
          <w:rFonts w:ascii="Arial" w:eastAsia="Batang" w:hAnsi="Arial" w:cs="Arial"/>
          <w:sz w:val="20"/>
          <w:lang w:val="en-GB"/>
        </w:rPr>
        <w:t xml:space="preserve">he </w:t>
      </w:r>
      <w:r>
        <w:rPr>
          <w:rStyle w:val="CharAttribute0"/>
          <w:rFonts w:ascii="Arial" w:eastAsia="Batang" w:hAnsi="Arial" w:cs="Arial"/>
          <w:sz w:val="20"/>
          <w:lang w:val="en-GB"/>
        </w:rPr>
        <w:t xml:space="preserve">ITEA 2 </w:t>
      </w:r>
      <w:r w:rsidR="00CB7FA7" w:rsidRPr="00CB7FA7">
        <w:rPr>
          <w:rStyle w:val="CharAttribute0"/>
          <w:rFonts w:ascii="Arial" w:eastAsia="Batang" w:hAnsi="Arial" w:cs="Arial"/>
          <w:sz w:val="20"/>
          <w:lang w:val="en-GB"/>
        </w:rPr>
        <w:t xml:space="preserve">project </w:t>
      </w:r>
      <w:r w:rsidRPr="008C229F">
        <w:rPr>
          <w:rStyle w:val="CharAttribute0"/>
          <w:rFonts w:ascii="Arial" w:eastAsia="Batang" w:hAnsi="Arial" w:cs="Arial"/>
          <w:b/>
          <w:sz w:val="20"/>
          <w:lang w:val="en-GB"/>
        </w:rPr>
        <w:t>DIAMONDS</w:t>
      </w:r>
      <w:r w:rsidRPr="00CB7FA7">
        <w:rPr>
          <w:rStyle w:val="CharAttribute0"/>
          <w:rFonts w:ascii="Arial" w:eastAsia="Batang" w:hAnsi="Arial" w:cs="Arial"/>
          <w:sz w:val="20"/>
          <w:lang w:val="en-GB"/>
        </w:rPr>
        <w:t xml:space="preserve"> </w:t>
      </w:r>
      <w:r w:rsidR="00CB7FA7" w:rsidRPr="00CB7FA7">
        <w:rPr>
          <w:rStyle w:val="CharAttribute0"/>
          <w:rFonts w:ascii="Arial" w:eastAsia="Batang" w:hAnsi="Arial" w:cs="Arial"/>
          <w:sz w:val="20"/>
          <w:lang w:val="en-GB"/>
        </w:rPr>
        <w:t>was the recipient of the EUREKA innovation Award</w:t>
      </w:r>
      <w:r w:rsidR="00A44505">
        <w:rPr>
          <w:rStyle w:val="CharAttribute0"/>
          <w:rFonts w:ascii="Arial" w:eastAsia="Batang" w:hAnsi="Arial" w:cs="Arial"/>
          <w:sz w:val="20"/>
          <w:lang w:val="en-GB"/>
        </w:rPr>
        <w:t xml:space="preserve"> 2016</w:t>
      </w:r>
      <w:r w:rsidR="00CB7FA7" w:rsidRPr="00CB7FA7">
        <w:rPr>
          <w:rStyle w:val="CharAttribute0"/>
          <w:rFonts w:ascii="Arial" w:eastAsia="Batang" w:hAnsi="Arial" w:cs="Arial"/>
          <w:sz w:val="20"/>
          <w:lang w:val="en-GB"/>
        </w:rPr>
        <w:t xml:space="preserve"> in the Added Value category. DIAMONDS is a project that has produced an effective methodology capable of strengthening the practices of security testing that are commonly used in computer science and various industrial areas. The jury cited ‘the significance of the s</w:t>
      </w:r>
      <w:r w:rsidR="00CB7FA7" w:rsidRPr="00CB7FA7">
        <w:rPr>
          <w:rFonts w:ascii="Arial" w:hAnsi="Arial" w:cs="Arial"/>
          <w:shd w:val="clear" w:color="auto" w:fill="FFFFFF"/>
          <w:lang w:val="en-GB"/>
        </w:rPr>
        <w:t>ocietal benefits of security for today’s and future societies.’</w:t>
      </w:r>
      <w:r w:rsidR="00CB7FA7" w:rsidRPr="00CB7FA7">
        <w:rPr>
          <w:rStyle w:val="CharAttribute0"/>
          <w:rFonts w:ascii="Arial" w:eastAsia="Batang" w:hAnsi="Arial" w:cs="Arial"/>
          <w:sz w:val="20"/>
          <w:lang w:val="en-GB"/>
        </w:rPr>
        <w:t xml:space="preserve"> Furthermore, the impressive pitch by the DIAMONDS team paid off in </w:t>
      </w:r>
      <w:r w:rsidR="00A44505">
        <w:rPr>
          <w:rStyle w:val="CharAttribute0"/>
          <w:rFonts w:ascii="Arial" w:eastAsia="Batang" w:hAnsi="Arial" w:cs="Arial"/>
          <w:sz w:val="20"/>
          <w:lang w:val="en-GB"/>
        </w:rPr>
        <w:t xml:space="preserve">also </w:t>
      </w:r>
      <w:r w:rsidR="00CB7FA7" w:rsidRPr="00CB7FA7">
        <w:rPr>
          <w:rStyle w:val="CharAttribute0"/>
          <w:rFonts w:ascii="Arial" w:eastAsia="Batang" w:hAnsi="Arial" w:cs="Arial"/>
          <w:sz w:val="20"/>
          <w:lang w:val="en-GB"/>
        </w:rPr>
        <w:t xml:space="preserve">scooping the Pitch Award </w:t>
      </w:r>
      <w:r w:rsidR="00253017">
        <w:rPr>
          <w:rStyle w:val="CharAttribute0"/>
          <w:rFonts w:ascii="Arial" w:eastAsia="Batang" w:hAnsi="Arial" w:cs="Arial"/>
          <w:sz w:val="20"/>
          <w:lang w:val="en-GB"/>
        </w:rPr>
        <w:t>selected by public vote</w:t>
      </w:r>
      <w:r w:rsidR="00CB7FA7" w:rsidRPr="00CB7FA7">
        <w:rPr>
          <w:rStyle w:val="CharAttribute0"/>
          <w:rFonts w:ascii="Arial" w:eastAsia="Batang" w:hAnsi="Arial" w:cs="Arial"/>
          <w:sz w:val="20"/>
          <w:lang w:val="en-GB"/>
        </w:rPr>
        <w:t xml:space="preserve">. </w:t>
      </w:r>
    </w:p>
    <w:p w:rsidR="008C229F" w:rsidRDefault="008C229F" w:rsidP="00CB7FA7">
      <w:pPr>
        <w:pStyle w:val="ParaAttribute0"/>
        <w:suppressAutoHyphens/>
        <w:wordWrap/>
        <w:spacing w:line="276" w:lineRule="auto"/>
        <w:rPr>
          <w:rStyle w:val="CharAttribute0"/>
          <w:rFonts w:ascii="Arial" w:eastAsia="Batang" w:hAnsi="Arial" w:cs="Arial"/>
          <w:sz w:val="20"/>
          <w:lang w:val="en-GB"/>
        </w:rPr>
      </w:pPr>
    </w:p>
    <w:p w:rsidR="006F65E7" w:rsidRDefault="006F65E7" w:rsidP="00CB7FA7">
      <w:pPr>
        <w:pStyle w:val="ParaAttribute0"/>
        <w:suppressAutoHyphens/>
        <w:wordWrap/>
        <w:spacing w:line="276" w:lineRule="auto"/>
        <w:rPr>
          <w:rStyle w:val="CharAttribute0"/>
          <w:rFonts w:ascii="Arial" w:eastAsia="Batang" w:hAnsi="Arial" w:cs="Arial"/>
          <w:sz w:val="20"/>
          <w:lang w:val="en-GB"/>
        </w:rPr>
      </w:pPr>
    </w:p>
    <w:p w:rsidR="00CB7FA7" w:rsidRPr="00CB7FA7" w:rsidRDefault="00CB7FA7" w:rsidP="00CB7FA7">
      <w:pPr>
        <w:pStyle w:val="ParaAttribute0"/>
        <w:suppressAutoHyphens/>
        <w:wordWrap/>
        <w:spacing w:line="276" w:lineRule="auto"/>
        <w:rPr>
          <w:rFonts w:ascii="Arial" w:hAnsi="Arial" w:cs="Arial"/>
          <w:lang w:val="en-GB"/>
        </w:rPr>
      </w:pPr>
      <w:r w:rsidRPr="00CB7FA7">
        <w:rPr>
          <w:rFonts w:ascii="Arial" w:hAnsi="Arial" w:cs="Arial"/>
          <w:lang w:val="en-GB"/>
        </w:rPr>
        <w:lastRenderedPageBreak/>
        <w:t xml:space="preserve">Other ITEA highlights during the second day included the </w:t>
      </w:r>
      <w:r w:rsidR="008C229F">
        <w:rPr>
          <w:rFonts w:ascii="Arial" w:hAnsi="Arial" w:cs="Arial"/>
          <w:lang w:val="en-GB"/>
        </w:rPr>
        <w:t xml:space="preserve">ITEA 2 </w:t>
      </w:r>
      <w:r w:rsidRPr="00CB7FA7">
        <w:rPr>
          <w:rFonts w:ascii="Arial" w:hAnsi="Arial" w:cs="Arial"/>
          <w:lang w:val="en-GB"/>
        </w:rPr>
        <w:t xml:space="preserve">projects </w:t>
      </w:r>
      <w:r w:rsidRPr="008C229F">
        <w:rPr>
          <w:rStyle w:val="CharAttribute0"/>
          <w:rFonts w:ascii="Arial" w:eastAsia="Batang" w:hAnsi="Arial" w:cs="Arial"/>
          <w:b/>
          <w:sz w:val="20"/>
          <w:lang w:val="en-GB"/>
        </w:rPr>
        <w:t>C³PO</w:t>
      </w:r>
      <w:r w:rsidRPr="00CB7FA7">
        <w:rPr>
          <w:rStyle w:val="CharAttribute0"/>
          <w:rFonts w:ascii="Arial" w:eastAsia="Batang" w:hAnsi="Arial" w:cs="Arial"/>
          <w:sz w:val="20"/>
          <w:lang w:val="en-GB"/>
        </w:rPr>
        <w:t xml:space="preserve"> and </w:t>
      </w:r>
      <w:r w:rsidRPr="008C229F">
        <w:rPr>
          <w:rStyle w:val="CharAttribute0"/>
          <w:rFonts w:ascii="Arial" w:eastAsia="Batang" w:hAnsi="Arial" w:cs="Arial"/>
          <w:b/>
          <w:sz w:val="20"/>
          <w:lang w:val="en-GB"/>
        </w:rPr>
        <w:t>BaaS</w:t>
      </w:r>
      <w:r w:rsidRPr="00CB7FA7">
        <w:rPr>
          <w:rStyle w:val="CharAttribute0"/>
          <w:rFonts w:ascii="Arial" w:eastAsia="Batang" w:hAnsi="Arial" w:cs="Arial"/>
          <w:sz w:val="20"/>
          <w:lang w:val="en-GB"/>
        </w:rPr>
        <w:t xml:space="preserve"> that both gave good accounts of their projects and achievements during the respective Living Labs and Frontrunner Cities parallel sessions. Barco's Andy de Mets </w:t>
      </w:r>
      <w:r w:rsidR="00027A22">
        <w:rPr>
          <w:rStyle w:val="CharAttribute0"/>
          <w:rFonts w:ascii="Arial" w:eastAsia="Batang" w:hAnsi="Arial" w:cs="Arial"/>
          <w:sz w:val="20"/>
          <w:lang w:val="en-GB"/>
        </w:rPr>
        <w:t>gave</w:t>
      </w:r>
      <w:r w:rsidRPr="00CB7FA7">
        <w:rPr>
          <w:rStyle w:val="CharAttribute0"/>
          <w:rFonts w:ascii="Arial" w:eastAsia="Batang" w:hAnsi="Arial" w:cs="Arial"/>
          <w:sz w:val="20"/>
          <w:lang w:val="en-GB"/>
        </w:rPr>
        <w:t xml:space="preserve"> a very lucid account of the power of collaboration in solving smart city challenges. Franz-Josef Stewing presented Building as a Service, incorporating a video of the</w:t>
      </w:r>
      <w:r w:rsidR="004B3FB7">
        <w:rPr>
          <w:rStyle w:val="CharAttribute0"/>
          <w:rFonts w:ascii="Arial" w:eastAsia="Batang" w:hAnsi="Arial" w:cs="Arial"/>
          <w:sz w:val="20"/>
          <w:lang w:val="en-GB"/>
        </w:rPr>
        <w:t>ir</w:t>
      </w:r>
      <w:r w:rsidRPr="00CB7FA7">
        <w:rPr>
          <w:rStyle w:val="CharAttribute0"/>
          <w:rFonts w:ascii="Arial" w:eastAsia="Batang" w:hAnsi="Arial" w:cs="Arial"/>
          <w:sz w:val="20"/>
          <w:lang w:val="en-GB"/>
        </w:rPr>
        <w:t xml:space="preserve"> model building showing how a range of challenges can be addressed by automated solutions. </w:t>
      </w:r>
      <w:r w:rsidR="004F3F27">
        <w:rPr>
          <w:rStyle w:val="CharAttribute0"/>
          <w:rFonts w:ascii="Arial" w:eastAsia="Batang" w:hAnsi="Arial" w:cs="Arial"/>
          <w:sz w:val="20"/>
          <w:lang w:val="en-GB"/>
        </w:rPr>
        <w:br/>
      </w:r>
    </w:p>
    <w:p w:rsidR="00CB7FA7" w:rsidRPr="00CB7FA7" w:rsidRDefault="00CB7FA7" w:rsidP="00CB7FA7">
      <w:pPr>
        <w:suppressAutoHyphens/>
        <w:rPr>
          <w:rFonts w:cs="Arial"/>
          <w:b/>
          <w:color w:val="FF0000"/>
          <w:szCs w:val="20"/>
        </w:rPr>
      </w:pPr>
      <w:r w:rsidRPr="00CB7FA7">
        <w:rPr>
          <w:rFonts w:cs="Arial"/>
          <w:b/>
          <w:szCs w:val="20"/>
        </w:rPr>
        <w:t xml:space="preserve">ITEA Event </w:t>
      </w:r>
      <w:r w:rsidR="00253017">
        <w:rPr>
          <w:rFonts w:cs="Arial"/>
          <w:b/>
          <w:szCs w:val="20"/>
        </w:rPr>
        <w:t>2016 – galaxies of opportunities</w:t>
      </w:r>
    </w:p>
    <w:p w:rsidR="00CB7FA7" w:rsidRPr="00CB7FA7" w:rsidRDefault="00CB7FA7" w:rsidP="00CB7FA7">
      <w:pPr>
        <w:pStyle w:val="ParaAttribute0"/>
        <w:suppressAutoHyphens/>
        <w:wordWrap/>
        <w:spacing w:line="276" w:lineRule="auto"/>
        <w:rPr>
          <w:rFonts w:ascii="Arial" w:hAnsi="Arial" w:cs="Arial"/>
          <w:lang w:val="en-GB"/>
        </w:rPr>
      </w:pPr>
      <w:r w:rsidRPr="00CB7FA7">
        <w:rPr>
          <w:rFonts w:ascii="Arial" w:hAnsi="Arial" w:cs="Arial"/>
          <w:lang w:val="en-GB"/>
        </w:rPr>
        <w:t xml:space="preserve">The event’s third day </w:t>
      </w:r>
      <w:r w:rsidR="00027A22">
        <w:rPr>
          <w:rFonts w:ascii="Arial" w:hAnsi="Arial" w:cs="Arial"/>
          <w:lang w:val="en-GB"/>
        </w:rPr>
        <w:t>focused on the EUREKA Cluster</w:t>
      </w:r>
      <w:r w:rsidR="00AD54EE">
        <w:rPr>
          <w:rFonts w:ascii="Arial" w:hAnsi="Arial" w:cs="Arial"/>
          <w:lang w:val="en-GB"/>
        </w:rPr>
        <w:t>s</w:t>
      </w:r>
      <w:r w:rsidR="00253017">
        <w:rPr>
          <w:rFonts w:ascii="Arial" w:hAnsi="Arial" w:cs="Arial"/>
          <w:lang w:val="en-GB"/>
        </w:rPr>
        <w:t xml:space="preserve"> including the ITEA Event 2016. The morning </w:t>
      </w:r>
      <w:r w:rsidR="00AD54EE">
        <w:rPr>
          <w:rFonts w:ascii="Arial" w:hAnsi="Arial" w:cs="Arial"/>
          <w:lang w:val="en-GB"/>
        </w:rPr>
        <w:t>gave atte</w:t>
      </w:r>
      <w:r w:rsidR="00027A22">
        <w:rPr>
          <w:rFonts w:ascii="Arial" w:hAnsi="Arial" w:cs="Arial"/>
          <w:lang w:val="en-GB"/>
        </w:rPr>
        <w:t xml:space="preserve">ndees the </w:t>
      </w:r>
      <w:r w:rsidR="00AD54EE">
        <w:rPr>
          <w:rFonts w:ascii="Arial" w:hAnsi="Arial" w:cs="Arial"/>
          <w:lang w:val="en-GB"/>
        </w:rPr>
        <w:t>opportunity to</w:t>
      </w:r>
      <w:r w:rsidRPr="00CB7FA7">
        <w:rPr>
          <w:rStyle w:val="CharAttribute0"/>
          <w:rFonts w:ascii="Arial" w:eastAsia="Batang" w:hAnsi="Arial" w:cs="Arial"/>
          <w:sz w:val="20"/>
          <w:lang w:val="en-GB"/>
        </w:rPr>
        <w:t xml:space="preserve"> take a look behind the scenes of an </w:t>
      </w:r>
      <w:proofErr w:type="spellStart"/>
      <w:r w:rsidR="00AD54EE">
        <w:rPr>
          <w:rStyle w:val="CharAttribute0"/>
          <w:rFonts w:ascii="Arial" w:eastAsia="Batang" w:hAnsi="Arial" w:cs="Arial"/>
          <w:sz w:val="20"/>
          <w:lang w:val="en-GB"/>
        </w:rPr>
        <w:t>I</w:t>
      </w:r>
      <w:r w:rsidRPr="00CB7FA7">
        <w:rPr>
          <w:rStyle w:val="CharAttribute0"/>
          <w:rFonts w:ascii="Arial" w:eastAsia="Batang" w:hAnsi="Arial" w:cs="Arial"/>
          <w:sz w:val="20"/>
          <w:lang w:val="en-GB"/>
        </w:rPr>
        <w:t>ntercluster</w:t>
      </w:r>
      <w:proofErr w:type="spellEnd"/>
      <w:r w:rsidRPr="00CB7FA7">
        <w:rPr>
          <w:rStyle w:val="CharAttribute0"/>
          <w:rFonts w:ascii="Arial" w:eastAsia="Batang" w:hAnsi="Arial" w:cs="Arial"/>
          <w:sz w:val="20"/>
          <w:lang w:val="en-GB"/>
        </w:rPr>
        <w:t xml:space="preserve"> meeting as six cluster leaders, had an on-stage discussion of a few of today’s key issues facing EUREKA. There was a firmly held consensus about the notion of ‘open’ (innovation, talent, money, </w:t>
      </w:r>
      <w:proofErr w:type="gramStart"/>
      <w:r w:rsidRPr="00CB7FA7">
        <w:rPr>
          <w:rStyle w:val="CharAttribute0"/>
          <w:rFonts w:ascii="Arial" w:eastAsia="Batang" w:hAnsi="Arial" w:cs="Arial"/>
          <w:sz w:val="20"/>
          <w:lang w:val="en-GB"/>
        </w:rPr>
        <w:t>market</w:t>
      </w:r>
      <w:proofErr w:type="gramEnd"/>
      <w:r w:rsidRPr="00CB7FA7">
        <w:rPr>
          <w:rStyle w:val="CharAttribute0"/>
          <w:rFonts w:ascii="Arial" w:eastAsia="Batang" w:hAnsi="Arial" w:cs="Arial"/>
          <w:sz w:val="20"/>
          <w:lang w:val="en-GB"/>
        </w:rPr>
        <w:t xml:space="preserve">) and the ongoing need to be collaborative. </w:t>
      </w:r>
      <w:r w:rsidRPr="00CB7FA7">
        <w:rPr>
          <w:rFonts w:ascii="Arial" w:hAnsi="Arial" w:cs="Arial"/>
          <w:lang w:val="en-GB"/>
        </w:rPr>
        <w:t>ITEA Chairwoman, Zeynep Sarılar, used the occasion to not only reaffirm the ITEA mission but also tweak it by emphasising the need to be a global player, encourage the participation of start-ups and the inclusion of venture capitalist</w:t>
      </w:r>
      <w:r w:rsidR="00A44505">
        <w:rPr>
          <w:rFonts w:ascii="Arial" w:hAnsi="Arial" w:cs="Arial"/>
          <w:lang w:val="en-GB"/>
        </w:rPr>
        <w:t>s</w:t>
      </w:r>
      <w:r w:rsidRPr="00CB7FA7">
        <w:rPr>
          <w:rFonts w:ascii="Arial" w:hAnsi="Arial" w:cs="Arial"/>
          <w:lang w:val="en-GB"/>
        </w:rPr>
        <w:t xml:space="preserve"> in the open money notion. During the ITEA Community session</w:t>
      </w:r>
      <w:r w:rsidR="00253017">
        <w:rPr>
          <w:rFonts w:ascii="Arial" w:hAnsi="Arial" w:cs="Arial"/>
          <w:lang w:val="en-GB"/>
        </w:rPr>
        <w:t xml:space="preserve"> in the afternoon</w:t>
      </w:r>
      <w:r w:rsidRPr="00CB7FA7">
        <w:rPr>
          <w:rFonts w:ascii="Arial" w:hAnsi="Arial" w:cs="Arial"/>
          <w:lang w:val="en-GB"/>
        </w:rPr>
        <w:t xml:space="preserve">, she also </w:t>
      </w:r>
      <w:r w:rsidRPr="00CB7FA7">
        <w:rPr>
          <w:rStyle w:val="CharAttribute0"/>
          <w:rFonts w:ascii="Arial" w:eastAsia="Batang" w:hAnsi="Arial" w:cs="Arial"/>
          <w:sz w:val="20"/>
          <w:lang w:val="en-GB"/>
        </w:rPr>
        <w:t>exp</w:t>
      </w:r>
      <w:r w:rsidR="00657BF9">
        <w:rPr>
          <w:rStyle w:val="CharAttribute0"/>
          <w:rFonts w:ascii="Arial" w:eastAsia="Batang" w:hAnsi="Arial" w:cs="Arial"/>
          <w:sz w:val="20"/>
          <w:lang w:val="en-GB"/>
        </w:rPr>
        <w:t>ressed her own conviction that “</w:t>
      </w:r>
      <w:r w:rsidRPr="00CB7FA7">
        <w:rPr>
          <w:rStyle w:val="CharAttribute0"/>
          <w:rFonts w:ascii="Arial" w:eastAsia="Batang" w:hAnsi="Arial" w:cs="Arial"/>
          <w:sz w:val="20"/>
          <w:lang w:val="en-GB"/>
        </w:rPr>
        <w:t xml:space="preserve">the challenges we face like smart health </w:t>
      </w:r>
      <w:r w:rsidR="00CB3808">
        <w:rPr>
          <w:rStyle w:val="CharAttribute0"/>
          <w:rFonts w:ascii="Arial" w:eastAsia="Batang" w:hAnsi="Arial" w:cs="Arial"/>
          <w:sz w:val="20"/>
          <w:lang w:val="en-GB"/>
        </w:rPr>
        <w:t>and</w:t>
      </w:r>
      <w:r w:rsidRPr="00CB7FA7">
        <w:rPr>
          <w:rStyle w:val="CharAttribute0"/>
          <w:rFonts w:ascii="Arial" w:eastAsia="Batang" w:hAnsi="Arial" w:cs="Arial"/>
          <w:sz w:val="20"/>
          <w:lang w:val="en-GB"/>
        </w:rPr>
        <w:t xml:space="preserve"> smart mobility are galaxies, each one full of millions of stars. </w:t>
      </w:r>
      <w:r w:rsidR="004B3FB7" w:rsidRPr="00CB7FA7">
        <w:rPr>
          <w:rStyle w:val="CharAttribute0"/>
          <w:rFonts w:ascii="Arial" w:eastAsia="Batang" w:hAnsi="Arial" w:cs="Arial"/>
          <w:sz w:val="20"/>
          <w:lang w:val="en-GB"/>
        </w:rPr>
        <w:t xml:space="preserve">Each star is a </w:t>
      </w:r>
      <w:r w:rsidR="004B3FB7">
        <w:rPr>
          <w:rStyle w:val="CharAttribute0"/>
          <w:rFonts w:ascii="Arial" w:eastAsia="Batang" w:hAnsi="Arial" w:cs="Arial"/>
          <w:sz w:val="20"/>
          <w:lang w:val="en-GB"/>
        </w:rPr>
        <w:t>successful project that focuses on a specific innovative solution, collaborates with valuable global partners and aims to create an economic impact in global markets</w:t>
      </w:r>
      <w:r w:rsidR="00657BF9">
        <w:rPr>
          <w:rStyle w:val="CharAttribute0"/>
          <w:rFonts w:ascii="Arial" w:eastAsia="Batang" w:hAnsi="Arial" w:cs="Arial"/>
          <w:sz w:val="20"/>
          <w:lang w:val="en-GB"/>
        </w:rPr>
        <w:t>”</w:t>
      </w:r>
      <w:r w:rsidR="004B3FB7">
        <w:rPr>
          <w:rStyle w:val="CharAttribute0"/>
          <w:rFonts w:ascii="Arial" w:eastAsia="Batang" w:hAnsi="Arial" w:cs="Arial"/>
          <w:sz w:val="20"/>
          <w:lang w:val="en-GB"/>
        </w:rPr>
        <w:t>.</w:t>
      </w:r>
    </w:p>
    <w:p w:rsidR="00CB7FA7" w:rsidRPr="00CB7FA7" w:rsidRDefault="00CB7FA7" w:rsidP="00CB7FA7">
      <w:pPr>
        <w:pStyle w:val="ParaAttribute0"/>
        <w:suppressAutoHyphens/>
        <w:wordWrap/>
        <w:spacing w:line="276" w:lineRule="auto"/>
        <w:rPr>
          <w:rFonts w:ascii="Arial" w:hAnsi="Arial" w:cs="Arial"/>
          <w:lang w:val="en-GB"/>
        </w:rPr>
      </w:pPr>
    </w:p>
    <w:p w:rsidR="00CB3808" w:rsidRDefault="00CB7FA7" w:rsidP="00CB7FA7">
      <w:pPr>
        <w:pStyle w:val="ParaAttribute0"/>
        <w:suppressAutoHyphens/>
        <w:wordWrap/>
        <w:spacing w:line="276" w:lineRule="auto"/>
        <w:rPr>
          <w:rFonts w:ascii="Arial" w:hAnsi="Arial" w:cs="Arial"/>
          <w:lang w:val="en-GB"/>
        </w:rPr>
      </w:pPr>
      <w:r w:rsidRPr="00CB7FA7">
        <w:rPr>
          <w:rFonts w:ascii="Arial" w:hAnsi="Arial" w:cs="Arial"/>
          <w:lang w:val="en-GB"/>
        </w:rPr>
        <w:t xml:space="preserve">Of course, </w:t>
      </w:r>
      <w:r w:rsidRPr="00253017">
        <w:rPr>
          <w:rFonts w:ascii="Arial" w:hAnsi="Arial" w:cs="Arial"/>
          <w:lang w:val="en-GB"/>
        </w:rPr>
        <w:t xml:space="preserve">no ITEA </w:t>
      </w:r>
      <w:r w:rsidR="00253017" w:rsidRPr="00253017">
        <w:rPr>
          <w:rFonts w:ascii="Arial" w:hAnsi="Arial" w:cs="Arial"/>
          <w:lang w:val="en-GB"/>
        </w:rPr>
        <w:t>Event</w:t>
      </w:r>
      <w:r w:rsidRPr="00253017">
        <w:rPr>
          <w:rFonts w:ascii="Arial" w:hAnsi="Arial" w:cs="Arial"/>
          <w:lang w:val="en-GB"/>
        </w:rPr>
        <w:t xml:space="preserve"> could be complete without a </w:t>
      </w:r>
      <w:r w:rsidR="00CB3808">
        <w:rPr>
          <w:rFonts w:ascii="Arial" w:hAnsi="Arial" w:cs="Arial"/>
          <w:lang w:val="en-GB"/>
        </w:rPr>
        <w:t>speech about</w:t>
      </w:r>
      <w:r w:rsidRPr="00253017">
        <w:rPr>
          <w:rFonts w:ascii="Arial" w:hAnsi="Arial" w:cs="Arial"/>
          <w:lang w:val="en-GB"/>
        </w:rPr>
        <w:t xml:space="preserve"> </w:t>
      </w:r>
      <w:r w:rsidR="00CB3808">
        <w:rPr>
          <w:rFonts w:ascii="Arial" w:hAnsi="Arial" w:cs="Arial"/>
          <w:lang w:val="en-GB"/>
        </w:rPr>
        <w:t xml:space="preserve">the ITEA </w:t>
      </w:r>
      <w:r w:rsidRPr="00253017">
        <w:rPr>
          <w:rFonts w:ascii="Arial" w:hAnsi="Arial" w:cs="Arial"/>
          <w:lang w:val="en-GB"/>
        </w:rPr>
        <w:t>programme highlights by the ITEA Vice-chairman</w:t>
      </w:r>
      <w:r w:rsidRPr="00CB7FA7">
        <w:rPr>
          <w:rFonts w:ascii="Arial" w:hAnsi="Arial" w:cs="Arial"/>
          <w:lang w:val="en-GB"/>
        </w:rPr>
        <w:t xml:space="preserve"> Philippe Letellier</w:t>
      </w:r>
      <w:r w:rsidR="00CB3808">
        <w:rPr>
          <w:rFonts w:ascii="Arial" w:hAnsi="Arial" w:cs="Arial"/>
          <w:lang w:val="en-GB"/>
        </w:rPr>
        <w:t xml:space="preserve">. He presented one year of project results, ITEA’s vision </w:t>
      </w:r>
      <w:r w:rsidR="00CB3808" w:rsidRPr="00CB3808">
        <w:rPr>
          <w:rFonts w:ascii="Arial" w:hAnsi="Arial" w:cs="Arial"/>
          <w:lang w:val="en-GB"/>
        </w:rPr>
        <w:t xml:space="preserve">of the digital transition and </w:t>
      </w:r>
      <w:r w:rsidR="00CB3808">
        <w:rPr>
          <w:rFonts w:ascii="Arial" w:hAnsi="Arial" w:cs="Arial"/>
          <w:lang w:val="en-GB"/>
        </w:rPr>
        <w:t xml:space="preserve">introduced the second </w:t>
      </w:r>
      <w:r w:rsidR="00CB3808" w:rsidRPr="00CB3808">
        <w:rPr>
          <w:rFonts w:ascii="Arial" w:hAnsi="Arial" w:cs="Arial"/>
          <w:lang w:val="en-GB"/>
        </w:rPr>
        <w:t>international c</w:t>
      </w:r>
      <w:r w:rsidR="00CB3808">
        <w:rPr>
          <w:rFonts w:ascii="Arial" w:hAnsi="Arial" w:cs="Arial"/>
          <w:lang w:val="en-GB"/>
        </w:rPr>
        <w:t>ustomer workshop on Smart Health. His speech was followed by</w:t>
      </w:r>
      <w:r w:rsidRPr="00CB7FA7">
        <w:rPr>
          <w:rFonts w:ascii="Arial" w:hAnsi="Arial" w:cs="Arial"/>
          <w:lang w:val="en-GB"/>
        </w:rPr>
        <w:t xml:space="preserve"> the presentation</w:t>
      </w:r>
      <w:r w:rsidR="00CB3808">
        <w:rPr>
          <w:rFonts w:ascii="Arial" w:hAnsi="Arial" w:cs="Arial"/>
          <w:lang w:val="en-GB"/>
        </w:rPr>
        <w:t>s</w:t>
      </w:r>
      <w:r w:rsidRPr="00CB7FA7">
        <w:rPr>
          <w:rFonts w:ascii="Arial" w:hAnsi="Arial" w:cs="Arial"/>
          <w:lang w:val="en-GB"/>
        </w:rPr>
        <w:t xml:space="preserve"> of three winners of the 2016 ITEA Awards of Excellence. </w:t>
      </w:r>
      <w:r w:rsidRPr="008C229F">
        <w:rPr>
          <w:rFonts w:ascii="Arial" w:hAnsi="Arial" w:cs="Arial"/>
          <w:b/>
          <w:lang w:val="en-GB"/>
        </w:rPr>
        <w:t>ADAX</w:t>
      </w:r>
      <w:r w:rsidRPr="00CB7FA7">
        <w:rPr>
          <w:rFonts w:ascii="Arial" w:hAnsi="Arial" w:cs="Arial"/>
          <w:lang w:val="en-GB"/>
        </w:rPr>
        <w:t xml:space="preserve"> (cyber-attack detection and countermeasures simulation) and </w:t>
      </w:r>
      <w:r w:rsidRPr="008C229F">
        <w:rPr>
          <w:rFonts w:ascii="Arial" w:hAnsi="Arial" w:cs="Arial"/>
          <w:b/>
          <w:lang w:val="en-GB"/>
        </w:rPr>
        <w:t>H4H</w:t>
      </w:r>
      <w:r w:rsidRPr="00CB7FA7">
        <w:rPr>
          <w:rFonts w:ascii="Arial" w:hAnsi="Arial" w:cs="Arial"/>
          <w:lang w:val="en-GB"/>
        </w:rPr>
        <w:t xml:space="preserve"> (hybrid parallel programming for high-performance computing) won in the ‘business impact’ category while </w:t>
      </w:r>
      <w:r w:rsidRPr="008C229F">
        <w:rPr>
          <w:rFonts w:ascii="Arial" w:hAnsi="Arial" w:cs="Arial"/>
          <w:b/>
          <w:lang w:val="en-GB"/>
        </w:rPr>
        <w:t>RECONSURVE</w:t>
      </w:r>
      <w:r w:rsidRPr="00CB7FA7">
        <w:rPr>
          <w:rFonts w:ascii="Arial" w:hAnsi="Arial" w:cs="Arial"/>
          <w:lang w:val="en-GB"/>
        </w:rPr>
        <w:t xml:space="preserve"> (a reconfigurable surveillance system with smart sensors and communication) took t</w:t>
      </w:r>
      <w:r w:rsidR="00CB3808">
        <w:rPr>
          <w:rFonts w:ascii="Arial" w:hAnsi="Arial" w:cs="Arial"/>
          <w:lang w:val="en-GB"/>
        </w:rPr>
        <w:t xml:space="preserve">he ‘user focus’ category award. </w:t>
      </w:r>
    </w:p>
    <w:p w:rsidR="00CB3808" w:rsidRDefault="00CB3808" w:rsidP="00CB7FA7">
      <w:pPr>
        <w:pStyle w:val="ParaAttribute0"/>
        <w:suppressAutoHyphens/>
        <w:wordWrap/>
        <w:spacing w:line="276" w:lineRule="auto"/>
        <w:rPr>
          <w:rFonts w:ascii="Arial" w:hAnsi="Arial" w:cs="Arial"/>
          <w:lang w:val="en-GB"/>
        </w:rPr>
      </w:pPr>
    </w:p>
    <w:p w:rsidR="00CB7FA7" w:rsidRPr="00CB7FA7" w:rsidRDefault="00CB7FA7" w:rsidP="00CB7FA7">
      <w:pPr>
        <w:pStyle w:val="ParaAttribute0"/>
        <w:suppressAutoHyphens/>
        <w:wordWrap/>
        <w:spacing w:line="276" w:lineRule="auto"/>
        <w:rPr>
          <w:rFonts w:ascii="Arial" w:hAnsi="Arial" w:cs="Arial"/>
          <w:lang w:val="en-GB"/>
        </w:rPr>
      </w:pPr>
      <w:r w:rsidRPr="00CB7FA7">
        <w:rPr>
          <w:rFonts w:ascii="Arial" w:hAnsi="Arial" w:cs="Arial"/>
          <w:lang w:val="en-GB"/>
        </w:rPr>
        <w:t xml:space="preserve">The ITEA Event was </w:t>
      </w:r>
      <w:r w:rsidR="00253017">
        <w:rPr>
          <w:rFonts w:ascii="Arial" w:hAnsi="Arial" w:cs="Arial"/>
          <w:lang w:val="en-GB"/>
        </w:rPr>
        <w:t xml:space="preserve">concluded </w:t>
      </w:r>
      <w:r w:rsidRPr="00CB7FA7">
        <w:rPr>
          <w:rFonts w:ascii="Arial" w:hAnsi="Arial" w:cs="Arial"/>
          <w:lang w:val="en-GB"/>
        </w:rPr>
        <w:t xml:space="preserve">with a joint session between ITEA and the EUREKA Telecom Cluster, Celtic-Plus, and included visionary keynotes from Lena Carlsson, of the Swedish Agency for Economic and Regional Growth, </w:t>
      </w:r>
      <w:r w:rsidR="004B3FB7" w:rsidRPr="004B3FB7">
        <w:rPr>
          <w:rFonts w:ascii="Arial" w:hAnsi="Arial" w:cs="Arial"/>
          <w:lang w:val="en-GB"/>
        </w:rPr>
        <w:t>who focused on strategic areas f</w:t>
      </w:r>
      <w:r w:rsidR="004B3FB7">
        <w:rPr>
          <w:rFonts w:ascii="Arial" w:hAnsi="Arial" w:cs="Arial"/>
          <w:lang w:val="en-GB"/>
        </w:rPr>
        <w:t xml:space="preserve">or future policy in </w:t>
      </w:r>
      <w:r w:rsidR="004B3FB7" w:rsidRPr="004B3FB7">
        <w:rPr>
          <w:rFonts w:ascii="Arial" w:hAnsi="Arial" w:cs="Arial"/>
          <w:lang w:val="en-GB"/>
        </w:rPr>
        <w:t xml:space="preserve">digitalisation </w:t>
      </w:r>
      <w:r w:rsidRPr="00CB7FA7">
        <w:rPr>
          <w:rFonts w:ascii="Arial" w:hAnsi="Arial" w:cs="Arial"/>
          <w:lang w:val="en-GB"/>
        </w:rPr>
        <w:t xml:space="preserve">and Daniele </w:t>
      </w:r>
      <w:proofErr w:type="spellStart"/>
      <w:r w:rsidRPr="00CB7FA7">
        <w:rPr>
          <w:rFonts w:ascii="Arial" w:hAnsi="Arial" w:cs="Arial"/>
          <w:lang w:val="en-GB"/>
        </w:rPr>
        <w:t>Quercia</w:t>
      </w:r>
      <w:proofErr w:type="spellEnd"/>
      <w:r w:rsidRPr="00CB7FA7">
        <w:rPr>
          <w:rFonts w:ascii="Arial" w:hAnsi="Arial" w:cs="Arial"/>
          <w:lang w:val="en-GB"/>
        </w:rPr>
        <w:t>, of the Social Dynamics group at Bell Labs in Cambridge</w:t>
      </w:r>
      <w:r w:rsidR="004B3FB7">
        <w:rPr>
          <w:rFonts w:ascii="Arial" w:hAnsi="Arial" w:cs="Arial"/>
          <w:lang w:val="en-GB"/>
        </w:rPr>
        <w:t>, who focused on smart cities</w:t>
      </w:r>
      <w:r w:rsidRPr="00CB7FA7">
        <w:rPr>
          <w:rFonts w:ascii="Arial" w:hAnsi="Arial" w:cs="Arial"/>
          <w:lang w:val="en-GB"/>
        </w:rPr>
        <w:t>.</w:t>
      </w:r>
      <w:r w:rsidRPr="00CB7FA7">
        <w:rPr>
          <w:rFonts w:ascii="Arial" w:hAnsi="Arial" w:cs="Arial"/>
          <w:lang w:val="en-GB"/>
        </w:rPr>
        <w:br/>
      </w:r>
    </w:p>
    <w:p w:rsidR="00CB7FA7" w:rsidRDefault="00AD54EE" w:rsidP="00CB7FA7">
      <w:pPr>
        <w:pStyle w:val="ParaAttribute0"/>
        <w:suppressAutoHyphens/>
        <w:wordWrap/>
        <w:spacing w:line="276" w:lineRule="auto"/>
        <w:rPr>
          <w:rFonts w:ascii="Arial" w:hAnsi="Arial" w:cs="Arial"/>
          <w:lang w:val="en-GB"/>
        </w:rPr>
      </w:pPr>
      <w:r w:rsidRPr="00253017">
        <w:rPr>
          <w:rFonts w:ascii="Arial" w:hAnsi="Arial" w:cs="Arial"/>
          <w:lang w:val="en-GB"/>
        </w:rPr>
        <w:t xml:space="preserve">Swedish State Secretary to the Minister for Enterprise and Innovation, Oscar </w:t>
      </w:r>
      <w:proofErr w:type="spellStart"/>
      <w:r w:rsidRPr="00253017">
        <w:rPr>
          <w:rFonts w:ascii="Arial" w:hAnsi="Arial" w:cs="Arial"/>
          <w:lang w:val="en-GB"/>
        </w:rPr>
        <w:t>Stenström</w:t>
      </w:r>
      <w:proofErr w:type="spellEnd"/>
      <w:r w:rsidRPr="00253017">
        <w:rPr>
          <w:rFonts w:ascii="Arial" w:hAnsi="Arial" w:cs="Arial"/>
          <w:lang w:val="en-GB"/>
        </w:rPr>
        <w:t xml:space="preserve">, </w:t>
      </w:r>
      <w:r w:rsidR="00EE3A7B" w:rsidRPr="00253017">
        <w:rPr>
          <w:rFonts w:ascii="Arial" w:hAnsi="Arial" w:cs="Arial"/>
          <w:lang w:val="en-GB"/>
        </w:rPr>
        <w:t>summed up the Innovation Week in his closing address</w:t>
      </w:r>
      <w:r w:rsidRPr="00253017">
        <w:rPr>
          <w:rFonts w:ascii="Arial" w:hAnsi="Arial" w:cs="Arial"/>
          <w:lang w:val="en-GB"/>
        </w:rPr>
        <w:t>: "The response and number of participants of this event have far exceeded our expectations. Many countries have contributed with big delegations, and the EUREKA associated countries brought in a global perspective.</w:t>
      </w:r>
      <w:r w:rsidR="00EE3A7B" w:rsidRPr="00253017">
        <w:rPr>
          <w:rFonts w:ascii="Arial" w:hAnsi="Arial" w:cs="Arial"/>
          <w:lang w:val="en-GB"/>
        </w:rPr>
        <w:t xml:space="preserve"> </w:t>
      </w:r>
      <w:r w:rsidRPr="00253017">
        <w:rPr>
          <w:rFonts w:ascii="Arial" w:hAnsi="Arial" w:cs="Arial"/>
          <w:lang w:val="en-GB"/>
        </w:rPr>
        <w:t>It is clear to me that we as Europeans can provide a lot of solutions to the global challenges we face, but we have to bring our ideas together first – this is where EUREKA can help."</w:t>
      </w:r>
    </w:p>
    <w:p w:rsidR="00253017" w:rsidRPr="00253017" w:rsidRDefault="00253017" w:rsidP="00CB7FA7">
      <w:pPr>
        <w:pStyle w:val="ParaAttribute0"/>
        <w:suppressAutoHyphens/>
        <w:wordWrap/>
        <w:spacing w:line="276" w:lineRule="auto"/>
        <w:rPr>
          <w:rFonts w:ascii="Arial" w:eastAsia="Times New Roman" w:hAnsi="Arial" w:cs="Arial"/>
          <w:lang w:val="en-GB"/>
        </w:rPr>
      </w:pPr>
    </w:p>
    <w:p w:rsidR="00CB7FA7" w:rsidRPr="00CB7FA7" w:rsidRDefault="003F0C65" w:rsidP="00CB7FA7">
      <w:pPr>
        <w:pStyle w:val="ParaAttribute0"/>
        <w:suppressAutoHyphens/>
        <w:wordWrap/>
        <w:spacing w:line="276" w:lineRule="auto"/>
        <w:rPr>
          <w:rFonts w:ascii="Arial" w:eastAsia="Times New Roman" w:hAnsi="Arial" w:cs="Arial"/>
          <w:lang w:val="en-GB"/>
        </w:rPr>
      </w:pPr>
      <w:r>
        <w:rPr>
          <w:rStyle w:val="CharAttribute0"/>
          <w:rFonts w:ascii="Arial" w:eastAsia="Batang" w:hAnsi="Arial" w:cs="Arial"/>
          <w:sz w:val="20"/>
          <w:lang w:val="en-GB"/>
        </w:rPr>
        <w:t xml:space="preserve">For a full event overview, including presentations and photos: </w:t>
      </w:r>
      <w:hyperlink r:id="rId8" w:history="1">
        <w:r w:rsidRPr="004D313A">
          <w:rPr>
            <w:rStyle w:val="Hyperlink"/>
            <w:rFonts w:ascii="Arial" w:hAnsi="Arial" w:cs="Arial"/>
            <w:lang w:val="en-GB"/>
          </w:rPr>
          <w:t>https://itea3.org/itea-event-2016/index.html</w:t>
        </w:r>
      </w:hyperlink>
      <w:r>
        <w:rPr>
          <w:rStyle w:val="CharAttribute0"/>
          <w:rFonts w:ascii="Arial" w:eastAsia="Batang" w:hAnsi="Arial" w:cs="Arial"/>
          <w:sz w:val="20"/>
          <w:lang w:val="en-GB"/>
        </w:rPr>
        <w:t xml:space="preserve"> </w:t>
      </w:r>
      <w:r w:rsidR="00CB7FA7" w:rsidRPr="00CB7FA7">
        <w:rPr>
          <w:rStyle w:val="CharAttribute0"/>
          <w:rFonts w:ascii="Arial" w:eastAsia="Batang" w:hAnsi="Arial" w:cs="Arial"/>
          <w:sz w:val="20"/>
          <w:lang w:val="en-GB"/>
        </w:rPr>
        <w:t xml:space="preserve">  </w:t>
      </w:r>
    </w:p>
    <w:p w:rsidR="00BE200D" w:rsidRDefault="00BE200D" w:rsidP="00740106">
      <w:pPr>
        <w:pStyle w:val="BodyText"/>
        <w:pBdr>
          <w:bottom w:val="single" w:sz="6" w:space="1" w:color="auto"/>
        </w:pBdr>
        <w:rPr>
          <w:rFonts w:cs="Arial"/>
        </w:rPr>
      </w:pPr>
    </w:p>
    <w:p w:rsidR="00253017" w:rsidRDefault="00253017" w:rsidP="00740106">
      <w:pPr>
        <w:pStyle w:val="BodyText"/>
        <w:pBdr>
          <w:bottom w:val="single" w:sz="6" w:space="1" w:color="auto"/>
        </w:pBdr>
        <w:rPr>
          <w:rFonts w:cs="Arial"/>
        </w:rPr>
      </w:pPr>
    </w:p>
    <w:p w:rsidR="00253017" w:rsidRDefault="008C229F" w:rsidP="00740106">
      <w:pPr>
        <w:pStyle w:val="BodyText"/>
        <w:pBdr>
          <w:bottom w:val="single" w:sz="6" w:space="1" w:color="auto"/>
        </w:pBdr>
        <w:rPr>
          <w:rFonts w:cs="Arial"/>
        </w:rPr>
      </w:pPr>
      <w:r>
        <w:rPr>
          <w:rFonts w:cs="Arial"/>
        </w:rPr>
        <w:br/>
      </w:r>
    </w:p>
    <w:p w:rsidR="00CB3808" w:rsidRPr="00CB7FA7" w:rsidRDefault="00CB3808" w:rsidP="00740106">
      <w:pPr>
        <w:pStyle w:val="BodyText"/>
        <w:pBdr>
          <w:bottom w:val="single" w:sz="6" w:space="1" w:color="auto"/>
        </w:pBdr>
        <w:rPr>
          <w:rFonts w:cs="Arial"/>
        </w:rPr>
      </w:pPr>
    </w:p>
    <w:p w:rsidR="00BE200D" w:rsidRPr="00CB7FA7" w:rsidRDefault="00BE200D" w:rsidP="00740106">
      <w:pPr>
        <w:pStyle w:val="BodyText"/>
        <w:rPr>
          <w:rFonts w:cs="Arial"/>
          <w:b/>
          <w:bCs/>
        </w:rPr>
      </w:pPr>
    </w:p>
    <w:p w:rsidR="00740106" w:rsidRPr="00CB7FA7" w:rsidRDefault="00740106" w:rsidP="00740106">
      <w:pPr>
        <w:pStyle w:val="BodyText"/>
        <w:rPr>
          <w:rFonts w:cs="Arial"/>
          <w:bCs/>
        </w:rPr>
      </w:pPr>
      <w:r w:rsidRPr="00CB7FA7">
        <w:rPr>
          <w:rFonts w:cs="Arial"/>
          <w:b/>
          <w:bCs/>
        </w:rPr>
        <w:t xml:space="preserve">Note for editors, not for publication: </w:t>
      </w:r>
      <w:r w:rsidRPr="00CB7FA7">
        <w:rPr>
          <w:rFonts w:cs="Arial"/>
          <w:b/>
          <w:bCs/>
        </w:rPr>
        <w:br/>
      </w:r>
      <w:r w:rsidRPr="00CB7FA7">
        <w:rPr>
          <w:rFonts w:cs="Arial"/>
          <w:bCs/>
        </w:rPr>
        <w:t>For interview requests, questions and additional information about ITEA, please contact:</w:t>
      </w:r>
    </w:p>
    <w:p w:rsidR="00740106" w:rsidRPr="00CB7FA7" w:rsidRDefault="00740106" w:rsidP="00740106">
      <w:pPr>
        <w:pStyle w:val="BodyText"/>
        <w:rPr>
          <w:rFonts w:cs="Arial"/>
          <w:b/>
        </w:rPr>
      </w:pPr>
    </w:p>
    <w:p w:rsidR="00740106" w:rsidRPr="00CB7FA7" w:rsidRDefault="00740106" w:rsidP="00740106">
      <w:pPr>
        <w:pStyle w:val="BodyText"/>
        <w:rPr>
          <w:rFonts w:cs="Arial"/>
        </w:rPr>
      </w:pPr>
      <w:r w:rsidRPr="00CB7FA7">
        <w:rPr>
          <w:rFonts w:cs="Arial"/>
          <w:b/>
        </w:rPr>
        <w:t>ITEA Contact person</w:t>
      </w:r>
      <w:proofErr w:type="gramStart"/>
      <w:r w:rsidRPr="00CB7FA7">
        <w:rPr>
          <w:rFonts w:cs="Arial"/>
          <w:b/>
        </w:rPr>
        <w:t>:</w:t>
      </w:r>
      <w:proofErr w:type="gramEnd"/>
      <w:r w:rsidRPr="00CB7FA7">
        <w:rPr>
          <w:rFonts w:cs="Arial"/>
        </w:rPr>
        <w:br/>
        <w:t xml:space="preserve">Kay van Ham, Tel: +31 88 003 6136, </w:t>
      </w:r>
      <w:hyperlink r:id="rId9" w:history="1">
        <w:r w:rsidRPr="00CB7FA7">
          <w:rPr>
            <w:rStyle w:val="Hyperlink"/>
            <w:rFonts w:cs="Arial"/>
          </w:rPr>
          <w:t>kay.van.ham@itea3.org</w:t>
        </w:r>
      </w:hyperlink>
      <w:r w:rsidRPr="00CB7FA7">
        <w:rPr>
          <w:rFonts w:cs="Arial"/>
        </w:rPr>
        <w:t xml:space="preserve"> </w:t>
      </w:r>
    </w:p>
    <w:p w:rsidR="00740106" w:rsidRPr="00CB7FA7" w:rsidRDefault="00740106" w:rsidP="00740106">
      <w:pPr>
        <w:pStyle w:val="BodyText"/>
        <w:pBdr>
          <w:bottom w:val="single" w:sz="4" w:space="1" w:color="auto"/>
        </w:pBdr>
        <w:rPr>
          <w:rFonts w:cs="Arial"/>
        </w:rPr>
      </w:pPr>
    </w:p>
    <w:p w:rsidR="00740106" w:rsidRPr="00CB7FA7" w:rsidRDefault="00740106" w:rsidP="00740106">
      <w:pPr>
        <w:pStyle w:val="BodyText"/>
        <w:rPr>
          <w:rFonts w:cs="Arial"/>
        </w:rPr>
      </w:pPr>
    </w:p>
    <w:p w:rsidR="00253017" w:rsidRDefault="00253017">
      <w:pPr>
        <w:spacing w:before="0" w:after="200" w:line="276" w:lineRule="auto"/>
        <w:rPr>
          <w:rFonts w:cs="Arial"/>
          <w:b/>
          <w:bCs/>
          <w:color w:val="000000" w:themeColor="text1"/>
          <w:sz w:val="24"/>
        </w:rPr>
      </w:pPr>
    </w:p>
    <w:p w:rsidR="00740106" w:rsidRPr="00CB7FA7" w:rsidRDefault="00740106" w:rsidP="00740106">
      <w:pPr>
        <w:pStyle w:val="BodyText"/>
        <w:rPr>
          <w:rFonts w:cs="Arial"/>
          <w:bCs/>
          <w:iCs/>
          <w:sz w:val="24"/>
        </w:rPr>
      </w:pPr>
      <w:r w:rsidRPr="00CB7FA7">
        <w:rPr>
          <w:rFonts w:cs="Arial"/>
          <w:b/>
          <w:bCs/>
          <w:sz w:val="24"/>
        </w:rPr>
        <w:t xml:space="preserve">About ITEA </w:t>
      </w:r>
    </w:p>
    <w:p w:rsidR="00740106" w:rsidRPr="00CB7FA7" w:rsidRDefault="00740106" w:rsidP="00740106">
      <w:pPr>
        <w:rPr>
          <w:rFonts w:cs="Arial"/>
          <w:i/>
        </w:rPr>
      </w:pPr>
      <w:r w:rsidRPr="00CB7FA7">
        <w:rPr>
          <w:rFonts w:cs="Arial"/>
          <w:i/>
        </w:rPr>
        <w:t>ITEA is the</w:t>
      </w:r>
      <w:r w:rsidRPr="00CB7FA7">
        <w:rPr>
          <w:rStyle w:val="apple-converted-space"/>
          <w:rFonts w:cs="Arial"/>
          <w:i/>
          <w:iCs/>
          <w:color w:val="333333"/>
          <w:sz w:val="21"/>
          <w:szCs w:val="21"/>
        </w:rPr>
        <w:t> </w:t>
      </w:r>
      <w:hyperlink r:id="rId10" w:history="1">
        <w:r w:rsidRPr="00CB7FA7">
          <w:rPr>
            <w:rStyle w:val="Hyperlink"/>
            <w:rFonts w:cs="Arial"/>
            <w:i/>
            <w:iCs/>
            <w:color w:val="00A651"/>
            <w:sz w:val="21"/>
            <w:szCs w:val="21"/>
          </w:rPr>
          <w:t>EUREKA</w:t>
        </w:r>
      </w:hyperlink>
      <w:r w:rsidRPr="00CB7FA7">
        <w:rPr>
          <w:rStyle w:val="apple-converted-space"/>
          <w:rFonts w:cs="Arial"/>
          <w:i/>
          <w:iCs/>
          <w:color w:val="333333"/>
          <w:sz w:val="21"/>
          <w:szCs w:val="21"/>
        </w:rPr>
        <w:t> </w:t>
      </w:r>
      <w:r w:rsidRPr="00CB7FA7">
        <w:rPr>
          <w:rFonts w:cs="Arial"/>
          <w:i/>
        </w:rPr>
        <w:t>Cluster programme supporting innovative, industry-driven, pre-competitive R&amp;D projects in the area of Software-intensive Systems &amp; Services (</w:t>
      </w:r>
      <w:proofErr w:type="spellStart"/>
      <w:r w:rsidRPr="00CB7FA7">
        <w:rPr>
          <w:rFonts w:cs="Arial"/>
          <w:i/>
        </w:rPr>
        <w:t>SiSS</w:t>
      </w:r>
      <w:proofErr w:type="spellEnd"/>
      <w:r w:rsidRPr="00CB7FA7">
        <w:rPr>
          <w:rFonts w:cs="Arial"/>
          <w:i/>
        </w:rPr>
        <w:t xml:space="preserve">). </w:t>
      </w:r>
      <w:proofErr w:type="spellStart"/>
      <w:r w:rsidRPr="00CB7FA7">
        <w:rPr>
          <w:rFonts w:cs="Arial"/>
          <w:i/>
        </w:rPr>
        <w:t>SiSS</w:t>
      </w:r>
      <w:proofErr w:type="spellEnd"/>
      <w:r w:rsidRPr="00CB7FA7">
        <w:rPr>
          <w:rFonts w:cs="Arial"/>
          <w:i/>
        </w:rPr>
        <w:t xml:space="preserve"> are a key driver of innovation in Europe’s most competitive industries, such as automotive, communications, healthcare and aerospace</w:t>
      </w:r>
    </w:p>
    <w:p w:rsidR="00740106" w:rsidRPr="00CB7FA7" w:rsidRDefault="00740106" w:rsidP="00740106">
      <w:pPr>
        <w:rPr>
          <w:rFonts w:cs="Arial"/>
        </w:rPr>
      </w:pPr>
      <w:r w:rsidRPr="00CB7FA7">
        <w:rPr>
          <w:rFonts w:cs="Arial"/>
        </w:rPr>
        <w:t>There is a wide consensus that from now to 2030 change and disruption will be permanent features in society, with the way of living and doing business becoming fundamentally different from what it is today. Digital Technology has a major role to play in mastering the changes. And it is within this domain of Digital Technology that ITEA is addressing innovation in Software, IT Services, Internal IT and Embedded Software, collectively denoted as ‘Software innovation’. For Europe, an industry strong in Software Innovation is a prerequisite for maintaining global competitiveness and in securing high-value jobs in Digital Technology and in other, more traditional industries that are dependent on Digital Technology.</w:t>
      </w:r>
    </w:p>
    <w:p w:rsidR="00740106" w:rsidRPr="00CB7FA7" w:rsidRDefault="00740106" w:rsidP="00740106">
      <w:pPr>
        <w:rPr>
          <w:rFonts w:cs="Arial"/>
        </w:rPr>
      </w:pPr>
      <w:r w:rsidRPr="00CB7FA7">
        <w:rPr>
          <w:rFonts w:cs="Arial"/>
        </w:rPr>
        <w:t xml:space="preserve">ITEA stimulates projects in an open community of large industry, SMEs, universities, research institutes and user organisations. As ITEA is a EUREKA Cluster, the community is founded in Europe based on the EUREKA principles and is open to participants worldwide.  </w:t>
      </w:r>
    </w:p>
    <w:p w:rsidR="00740106" w:rsidRPr="00CB7FA7" w:rsidRDefault="00740106" w:rsidP="00740106">
      <w:pPr>
        <w:rPr>
          <w:rFonts w:cs="Arial"/>
        </w:rPr>
      </w:pPr>
      <w:r w:rsidRPr="00CB7FA7">
        <w:rPr>
          <w:rFonts w:cs="Arial"/>
        </w:rPr>
        <w:t>Each year, ITEA issues a Call for projects starting with a two-day brokerage event. Each Call follows a two-step procedure, in which the quality of the project proposal is evaluated and improved, finally leading to a selection of high quality project proposals that receive the official ITEA label.</w:t>
      </w:r>
    </w:p>
    <w:p w:rsidR="00740106" w:rsidRPr="00CB7FA7" w:rsidRDefault="00740106" w:rsidP="00740106">
      <w:pPr>
        <w:pStyle w:val="BodyText"/>
        <w:rPr>
          <w:rFonts w:cs="Arial"/>
        </w:rPr>
      </w:pPr>
      <w:r w:rsidRPr="00CB7FA7">
        <w:rPr>
          <w:rFonts w:cs="Arial"/>
        </w:rPr>
        <w:t>ITEA’s mission is to be the recognised partner for European industry, optimising support for companies and R&amp;D actors active in ITEA projects in the area of SISS, thus making best use of funding made available by the ITEA supporting countries. Following the EUREKA structure, each ITEA project partner can apply for national funding in their own country – allowing a project idea to attract funding from all participating countries.</w:t>
      </w:r>
      <w:r w:rsidRPr="00CB7FA7">
        <w:rPr>
          <w:rFonts w:cs="Arial"/>
          <w:bCs/>
        </w:rPr>
        <w:br/>
        <w:t>More information:</w:t>
      </w:r>
      <w:r w:rsidRPr="00CB7FA7">
        <w:rPr>
          <w:rFonts w:cs="Arial"/>
        </w:rPr>
        <w:t xml:space="preserve">  </w:t>
      </w:r>
      <w:hyperlink r:id="rId11" w:history="1">
        <w:r w:rsidRPr="00CB7FA7">
          <w:rPr>
            <w:rStyle w:val="Hyperlink"/>
            <w:rFonts w:cs="Arial"/>
          </w:rPr>
          <w:t>https://itea3.org</w:t>
        </w:r>
      </w:hyperlink>
      <w:r w:rsidRPr="00CB7FA7">
        <w:rPr>
          <w:rFonts w:cs="Arial"/>
        </w:rPr>
        <w:t xml:space="preserve"> </w:t>
      </w:r>
    </w:p>
    <w:p w:rsidR="00740106" w:rsidRPr="00CB7FA7" w:rsidRDefault="00740106" w:rsidP="00740106">
      <w:pPr>
        <w:pStyle w:val="BodyText"/>
        <w:rPr>
          <w:rFonts w:cs="Arial"/>
        </w:rPr>
      </w:pPr>
    </w:p>
    <w:p w:rsidR="00740106" w:rsidRPr="00CB7FA7" w:rsidRDefault="00740106" w:rsidP="00740106">
      <w:pPr>
        <w:pStyle w:val="BodyText"/>
        <w:rPr>
          <w:rFonts w:cs="Arial"/>
        </w:rPr>
      </w:pPr>
    </w:p>
    <w:p w:rsidR="00740106" w:rsidRPr="00CB7FA7" w:rsidRDefault="00740106" w:rsidP="00740106">
      <w:pPr>
        <w:pStyle w:val="BodyText"/>
        <w:rPr>
          <w:rFonts w:cs="Arial"/>
        </w:rPr>
      </w:pPr>
    </w:p>
    <w:sectPr w:rsidR="00740106" w:rsidRPr="00CB7FA7" w:rsidSect="00282B8D">
      <w:headerReference w:type="default" r:id="rId12"/>
      <w:footerReference w:type="default" r:id="rId13"/>
      <w:headerReference w:type="first" r:id="rId14"/>
      <w:footerReference w:type="first" r:id="rId15"/>
      <w:pgSz w:w="11906" w:h="16838"/>
      <w:pgMar w:top="2371" w:right="1418" w:bottom="851" w:left="1418"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32" w:rsidRDefault="00AC3D32" w:rsidP="002B32D7">
      <w:r>
        <w:separator/>
      </w:r>
    </w:p>
  </w:endnote>
  <w:endnote w:type="continuationSeparator" w:id="0">
    <w:p w:rsidR="00AC3D32" w:rsidRDefault="00AC3D32"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4C" w:rsidRDefault="002B32D7" w:rsidP="002B32D7">
    <w:pPr>
      <w:pStyle w:val="Footer"/>
    </w:pPr>
    <w:r>
      <w:rPr>
        <w:noProof/>
        <w:lang w:eastAsia="en-GB"/>
      </w:rPr>
      <w:drawing>
        <wp:anchor distT="0" distB="0" distL="114300" distR="114300" simplePos="0" relativeHeight="251661312" behindDoc="1" locked="0" layoutInCell="1" allowOverlap="1" wp14:anchorId="06A81C9E" wp14:editId="7A5E9962">
          <wp:simplePos x="0" y="0"/>
          <wp:positionH relativeFrom="page">
            <wp:posOffset>4962875</wp:posOffset>
          </wp:positionH>
          <wp:positionV relativeFrom="page">
            <wp:posOffset>9074150</wp:posOffset>
          </wp:positionV>
          <wp:extent cx="2622550" cy="1629410"/>
          <wp:effectExtent l="0" t="0" r="6350" b="8890"/>
          <wp:wrapNone/>
          <wp:docPr id="3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rsidR="0053374C" w:rsidRDefault="0053374C" w:rsidP="002B32D7">
    <w:pPr>
      <w:pStyle w:val="Footer"/>
    </w:pPr>
  </w:p>
  <w:p w:rsidR="0053374C" w:rsidRDefault="0053374C" w:rsidP="002B3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26" w:rsidRDefault="00466926" w:rsidP="002B32D7">
    <w:pPr>
      <w:pStyle w:val="Footer"/>
    </w:pPr>
    <w:r>
      <w:rPr>
        <w:noProof/>
        <w:lang w:eastAsia="en-GB"/>
      </w:rPr>
      <w:drawing>
        <wp:anchor distT="0" distB="0" distL="114300" distR="114300" simplePos="0" relativeHeight="251659264" behindDoc="1" locked="0" layoutInCell="1" allowOverlap="1" wp14:anchorId="5B802DB5" wp14:editId="5F665A16">
          <wp:simplePos x="0" y="0"/>
          <wp:positionH relativeFrom="page">
            <wp:posOffset>4928235</wp:posOffset>
          </wp:positionH>
          <wp:positionV relativeFrom="page">
            <wp:posOffset>9063640</wp:posOffset>
          </wp:positionV>
          <wp:extent cx="2633839" cy="1636889"/>
          <wp:effectExtent l="0" t="0" r="0" b="1905"/>
          <wp:wrapNone/>
          <wp:docPr id="3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32" w:rsidRDefault="00AC3D32" w:rsidP="002B32D7">
      <w:r>
        <w:separator/>
      </w:r>
    </w:p>
  </w:footnote>
  <w:footnote w:type="continuationSeparator" w:id="0">
    <w:p w:rsidR="00AC3D32" w:rsidRDefault="00AC3D32" w:rsidP="002B3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79891"/>
      <w:docPartObj>
        <w:docPartGallery w:val="Page Numbers (Top of Page)"/>
        <w:docPartUnique/>
      </w:docPartObj>
    </w:sdtPr>
    <w:sdtEndPr/>
    <w:sdtContent>
      <w:p w:rsidR="002E0BDD" w:rsidRDefault="00DA74AE" w:rsidP="002B32D7">
        <w:pPr>
          <w:pStyle w:val="Header"/>
          <w:jc w:val="right"/>
        </w:pPr>
        <w:r>
          <w:fldChar w:fldCharType="begin"/>
        </w:r>
        <w:r>
          <w:instrText xml:space="preserve"> PAGE   \* MERGEFORMAT </w:instrText>
        </w:r>
        <w:r>
          <w:fldChar w:fldCharType="separate"/>
        </w:r>
        <w:r w:rsidR="00CB3808">
          <w:rPr>
            <w:noProof/>
          </w:rPr>
          <w:t>2</w:t>
        </w:r>
        <w:r>
          <w:rPr>
            <w:noProof/>
          </w:rPr>
          <w:fldChar w:fldCharType="end"/>
        </w:r>
        <w:r w:rsidR="002E0BDD">
          <w:rPr>
            <w:noProof/>
            <w:lang w:eastAsia="en-GB"/>
          </w:rPr>
          <w:drawing>
            <wp:anchor distT="0" distB="0" distL="114300" distR="114300" simplePos="0" relativeHeight="251663360" behindDoc="1" locked="0" layoutInCell="1" allowOverlap="1" wp14:anchorId="4DEB1B0D" wp14:editId="4F799724">
              <wp:simplePos x="0" y="0"/>
              <wp:positionH relativeFrom="page">
                <wp:align>left</wp:align>
              </wp:positionH>
              <wp:positionV relativeFrom="page">
                <wp:align>top</wp:align>
              </wp:positionV>
              <wp:extent cx="2688981" cy="1207477"/>
              <wp:effectExtent l="19050" t="0" r="0" b="0"/>
              <wp:wrapNone/>
              <wp:docPr id="32" name="Picture 3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rsidR="002E0BDD" w:rsidRPr="002F0398" w:rsidRDefault="002E0BDD" w:rsidP="002B32D7">
    <w:pPr>
      <w:pStyle w:val="Header"/>
      <w:jc w:val="right"/>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26" w:rsidRDefault="00466926" w:rsidP="002B32D7">
    <w:pPr>
      <w:pStyle w:val="Header"/>
    </w:pPr>
    <w:r>
      <w:rPr>
        <w:noProof/>
        <w:lang w:eastAsia="en-GB"/>
      </w:rPr>
      <w:drawing>
        <wp:anchor distT="0" distB="0" distL="114300" distR="114300" simplePos="0" relativeHeight="251658240" behindDoc="1" locked="0" layoutInCell="1" allowOverlap="1" wp14:anchorId="1A2F4974" wp14:editId="23219C91">
          <wp:simplePos x="0" y="0"/>
          <wp:positionH relativeFrom="page">
            <wp:posOffset>32675</wp:posOffset>
          </wp:positionH>
          <wp:positionV relativeFrom="page">
            <wp:align>top</wp:align>
          </wp:positionV>
          <wp:extent cx="7561977" cy="1207477"/>
          <wp:effectExtent l="19050" t="0" r="873" b="0"/>
          <wp:wrapNone/>
          <wp:docPr id="3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422987"/>
    <w:multiLevelType w:val="hybridMultilevel"/>
    <w:tmpl w:val="B07C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D27A9E"/>
    <w:multiLevelType w:val="hybridMultilevel"/>
    <w:tmpl w:val="9B12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10"/>
  </w:num>
  <w:num w:numId="5">
    <w:abstractNumId w:val="8"/>
  </w:num>
  <w:num w:numId="6">
    <w:abstractNumId w:val="19"/>
  </w:num>
  <w:num w:numId="7">
    <w:abstractNumId w:val="25"/>
  </w:num>
  <w:num w:numId="8">
    <w:abstractNumId w:val="2"/>
  </w:num>
  <w:num w:numId="9">
    <w:abstractNumId w:val="21"/>
  </w:num>
  <w:num w:numId="10">
    <w:abstractNumId w:val="5"/>
  </w:num>
  <w:num w:numId="11">
    <w:abstractNumId w:val="14"/>
  </w:num>
  <w:num w:numId="12">
    <w:abstractNumId w:val="11"/>
  </w:num>
  <w:num w:numId="13">
    <w:abstractNumId w:val="20"/>
  </w:num>
  <w:num w:numId="14">
    <w:abstractNumId w:val="4"/>
  </w:num>
  <w:num w:numId="15">
    <w:abstractNumId w:val="0"/>
  </w:num>
  <w:num w:numId="16">
    <w:abstractNumId w:val="23"/>
  </w:num>
  <w:num w:numId="17">
    <w:abstractNumId w:val="7"/>
  </w:num>
  <w:num w:numId="18">
    <w:abstractNumId w:val="17"/>
  </w:num>
  <w:num w:numId="19">
    <w:abstractNumId w:val="12"/>
  </w:num>
  <w:num w:numId="20">
    <w:abstractNumId w:val="24"/>
  </w:num>
  <w:num w:numId="21">
    <w:abstractNumId w:val="9"/>
  </w:num>
  <w:num w:numId="22">
    <w:abstractNumId w:val="18"/>
  </w:num>
  <w:num w:numId="23">
    <w:abstractNumId w:val="3"/>
  </w:num>
  <w:num w:numId="24">
    <w:abstractNumId w:val="15"/>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06"/>
    <w:rsid w:val="00027A22"/>
    <w:rsid w:val="0003156C"/>
    <w:rsid w:val="0004781C"/>
    <w:rsid w:val="000B14F1"/>
    <w:rsid w:val="000F0DD2"/>
    <w:rsid w:val="000F654D"/>
    <w:rsid w:val="00110433"/>
    <w:rsid w:val="0017124A"/>
    <w:rsid w:val="001750C4"/>
    <w:rsid w:val="001C16CF"/>
    <w:rsid w:val="00204F63"/>
    <w:rsid w:val="00253017"/>
    <w:rsid w:val="00282B8D"/>
    <w:rsid w:val="002B32D7"/>
    <w:rsid w:val="002D0720"/>
    <w:rsid w:val="002D47C3"/>
    <w:rsid w:val="002E0BDD"/>
    <w:rsid w:val="002F0398"/>
    <w:rsid w:val="002F65FC"/>
    <w:rsid w:val="003165E4"/>
    <w:rsid w:val="003C6CCE"/>
    <w:rsid w:val="003F0C65"/>
    <w:rsid w:val="00403E12"/>
    <w:rsid w:val="00437A0C"/>
    <w:rsid w:val="00454A58"/>
    <w:rsid w:val="00466926"/>
    <w:rsid w:val="0046774E"/>
    <w:rsid w:val="00482E92"/>
    <w:rsid w:val="00486B00"/>
    <w:rsid w:val="004B3FB7"/>
    <w:rsid w:val="004F3F27"/>
    <w:rsid w:val="004F61D1"/>
    <w:rsid w:val="004F624B"/>
    <w:rsid w:val="005019F3"/>
    <w:rsid w:val="00520C96"/>
    <w:rsid w:val="0053374C"/>
    <w:rsid w:val="00552689"/>
    <w:rsid w:val="0059379D"/>
    <w:rsid w:val="00601956"/>
    <w:rsid w:val="00645330"/>
    <w:rsid w:val="00657BF9"/>
    <w:rsid w:val="0068253D"/>
    <w:rsid w:val="00697460"/>
    <w:rsid w:val="006B0B24"/>
    <w:rsid w:val="006C14F7"/>
    <w:rsid w:val="006D2556"/>
    <w:rsid w:val="006E6EFB"/>
    <w:rsid w:val="006F4474"/>
    <w:rsid w:val="006F65E7"/>
    <w:rsid w:val="00710CDB"/>
    <w:rsid w:val="0071262E"/>
    <w:rsid w:val="00740106"/>
    <w:rsid w:val="00777CB9"/>
    <w:rsid w:val="00782864"/>
    <w:rsid w:val="007A2C7A"/>
    <w:rsid w:val="007D2AC5"/>
    <w:rsid w:val="007F0628"/>
    <w:rsid w:val="008054A6"/>
    <w:rsid w:val="00832905"/>
    <w:rsid w:val="0086446F"/>
    <w:rsid w:val="008C229F"/>
    <w:rsid w:val="009F6909"/>
    <w:rsid w:val="00A15FA7"/>
    <w:rsid w:val="00A44505"/>
    <w:rsid w:val="00A8297C"/>
    <w:rsid w:val="00AC3D32"/>
    <w:rsid w:val="00AD54EE"/>
    <w:rsid w:val="00AF6B55"/>
    <w:rsid w:val="00B87674"/>
    <w:rsid w:val="00BB594E"/>
    <w:rsid w:val="00BE200D"/>
    <w:rsid w:val="00BF3D9D"/>
    <w:rsid w:val="00BF7889"/>
    <w:rsid w:val="00C4021A"/>
    <w:rsid w:val="00C616E5"/>
    <w:rsid w:val="00C86FC9"/>
    <w:rsid w:val="00CB3808"/>
    <w:rsid w:val="00CB7FA7"/>
    <w:rsid w:val="00CD50D0"/>
    <w:rsid w:val="00D10668"/>
    <w:rsid w:val="00D5636E"/>
    <w:rsid w:val="00D72B27"/>
    <w:rsid w:val="00D77DCD"/>
    <w:rsid w:val="00D77FF5"/>
    <w:rsid w:val="00DA74AE"/>
    <w:rsid w:val="00E17452"/>
    <w:rsid w:val="00E314B5"/>
    <w:rsid w:val="00E7162D"/>
    <w:rsid w:val="00E7395B"/>
    <w:rsid w:val="00EA3082"/>
    <w:rsid w:val="00EA53B9"/>
    <w:rsid w:val="00ED1AF8"/>
    <w:rsid w:val="00EE3A7B"/>
    <w:rsid w:val="00EE3F2A"/>
    <w:rsid w:val="00F033F5"/>
    <w:rsid w:val="00F1028A"/>
    <w:rsid w:val="00F30293"/>
    <w:rsid w:val="00F339BB"/>
    <w:rsid w:val="00F627D0"/>
    <w:rsid w:val="00F80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E5757DD-5F25-4DA6-89CF-C5ED929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customStyle="1" w:styleId="apple-converted-space">
    <w:name w:val="apple-converted-space"/>
    <w:basedOn w:val="DefaultParagraphFont"/>
    <w:rsid w:val="00740106"/>
  </w:style>
  <w:style w:type="character" w:styleId="CommentReference">
    <w:name w:val="annotation reference"/>
    <w:basedOn w:val="DefaultParagraphFont"/>
    <w:uiPriority w:val="99"/>
    <w:semiHidden/>
    <w:unhideWhenUsed/>
    <w:rsid w:val="00740106"/>
    <w:rPr>
      <w:sz w:val="16"/>
      <w:szCs w:val="16"/>
    </w:rPr>
  </w:style>
  <w:style w:type="paragraph" w:styleId="CommentText">
    <w:name w:val="annotation text"/>
    <w:basedOn w:val="Normal"/>
    <w:link w:val="CommentTextChar"/>
    <w:uiPriority w:val="99"/>
    <w:semiHidden/>
    <w:unhideWhenUsed/>
    <w:rsid w:val="00740106"/>
    <w:pPr>
      <w:spacing w:before="0" w:after="160" w:line="240" w:lineRule="auto"/>
    </w:pPr>
    <w:rPr>
      <w:rFonts w:asciiTheme="minorHAnsi" w:eastAsiaTheme="minorHAnsi" w:hAnsiTheme="minorHAnsi" w:cstheme="minorBidi"/>
      <w:spacing w:val="0"/>
      <w:szCs w:val="20"/>
      <w:lang w:eastAsia="en-US"/>
    </w:rPr>
  </w:style>
  <w:style w:type="character" w:customStyle="1" w:styleId="CommentTextChar">
    <w:name w:val="Comment Text Char"/>
    <w:basedOn w:val="DefaultParagraphFont"/>
    <w:link w:val="CommentText"/>
    <w:uiPriority w:val="99"/>
    <w:semiHidden/>
    <w:rsid w:val="00740106"/>
    <w:rPr>
      <w:sz w:val="20"/>
      <w:szCs w:val="20"/>
      <w:lang w:val="en-GB"/>
    </w:rPr>
  </w:style>
  <w:style w:type="paragraph" w:customStyle="1" w:styleId="ParaAttribute0">
    <w:name w:val="ParaAttribute0"/>
    <w:rsid w:val="00CB7FA7"/>
    <w:pPr>
      <w:widowControl w:val="0"/>
      <w:wordWrap w:val="0"/>
      <w:spacing w:after="0" w:line="240" w:lineRule="auto"/>
    </w:pPr>
    <w:rPr>
      <w:rFonts w:ascii="Times New Roman" w:eastAsia="Batang" w:hAnsi="Times New Roman" w:cs="Times New Roman"/>
      <w:sz w:val="20"/>
      <w:szCs w:val="20"/>
      <w:lang w:eastAsia="nl-NL"/>
    </w:rPr>
  </w:style>
  <w:style w:type="character" w:customStyle="1" w:styleId="CharAttribute0">
    <w:name w:val="CharAttribute0"/>
    <w:rsid w:val="00CB7FA7"/>
    <w:rPr>
      <w:rFonts w:ascii="Times New Roman" w:eastAsia="Times New Roman" w:hAnsi="Times New Roman"/>
      <w:sz w:val="24"/>
    </w:rPr>
  </w:style>
  <w:style w:type="character" w:customStyle="1" w:styleId="CharAttribute1">
    <w:name w:val="CharAttribute1"/>
    <w:rsid w:val="00CB7FA7"/>
    <w:rPr>
      <w:rFonts w:ascii="Times New Roman" w:eastAsia="Times New Roman" w:hAnsi="Times New Roman"/>
      <w:b/>
      <w:sz w:val="24"/>
    </w:rPr>
  </w:style>
  <w:style w:type="character" w:customStyle="1" w:styleId="CharAttribute2">
    <w:name w:val="CharAttribute2"/>
    <w:rsid w:val="00CB7FA7"/>
    <w:rPr>
      <w:rFonts w:ascii="Times New Roman" w:eastAsia="Times New Roman" w:hAnsi="Times New Roman"/>
      <w:i/>
      <w:sz w:val="24"/>
    </w:rPr>
  </w:style>
  <w:style w:type="character" w:styleId="Strong">
    <w:name w:val="Strong"/>
    <w:basedOn w:val="DefaultParagraphFont"/>
    <w:uiPriority w:val="22"/>
    <w:qFormat/>
    <w:rsid w:val="00CB7FA7"/>
    <w:rPr>
      <w:b/>
      <w:bCs/>
    </w:rPr>
  </w:style>
  <w:style w:type="paragraph" w:styleId="CommentSubject">
    <w:name w:val="annotation subject"/>
    <w:basedOn w:val="CommentText"/>
    <w:next w:val="CommentText"/>
    <w:link w:val="CommentSubjectChar"/>
    <w:uiPriority w:val="99"/>
    <w:semiHidden/>
    <w:unhideWhenUsed/>
    <w:rsid w:val="00AD54EE"/>
    <w:pPr>
      <w:spacing w:before="120" w:after="120"/>
    </w:pPr>
    <w:rPr>
      <w:rFonts w:ascii="Arial" w:eastAsia="Times New Roman" w:hAnsi="Arial" w:cs="Times New Roman"/>
      <w:b/>
      <w:bCs/>
      <w:spacing w:val="4"/>
      <w:lang w:eastAsia="nl-NL"/>
    </w:rPr>
  </w:style>
  <w:style w:type="character" w:customStyle="1" w:styleId="CommentSubjectChar">
    <w:name w:val="Comment Subject Char"/>
    <w:basedOn w:val="CommentTextChar"/>
    <w:link w:val="CommentSubject"/>
    <w:uiPriority w:val="99"/>
    <w:semiHidden/>
    <w:rsid w:val="00AD54EE"/>
    <w:rPr>
      <w:rFonts w:ascii="Arial" w:eastAsia="Times New Roman" w:hAnsi="Arial" w:cs="Times New Roman"/>
      <w:b/>
      <w:bCs/>
      <w:spacing w:val="4"/>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a3.org/itea-event-2016/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a3.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ekanetwork.org/" TargetMode="External"/><Relationship Id="rId4" Type="http://schemas.openxmlformats.org/officeDocument/2006/relationships/settings" Target="settings.xml"/><Relationship Id="rId9" Type="http://schemas.openxmlformats.org/officeDocument/2006/relationships/hyperlink" Target="mailto:kay.van.ham@itea3.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D6F5B-9150-4EBF-92E0-05A019C8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53</TotalTime>
  <Pages>3</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Kay van Ham</cp:lastModifiedBy>
  <cp:revision>9</cp:revision>
  <cp:lastPrinted>2014-01-10T09:06:00Z</cp:lastPrinted>
  <dcterms:created xsi:type="dcterms:W3CDTF">2016-05-03T14:26:00Z</dcterms:created>
  <dcterms:modified xsi:type="dcterms:W3CDTF">2016-05-03T18:46:00Z</dcterms:modified>
</cp:coreProperties>
</file>